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932" w:rsidRPr="00EE0407" w:rsidRDefault="00250859" w:rsidP="00D600BD">
      <w:pPr>
        <w:autoSpaceDE w:val="0"/>
        <w:autoSpaceDN w:val="0"/>
        <w:adjustRightInd w:val="0"/>
        <w:spacing w:line="360" w:lineRule="auto"/>
        <w:jc w:val="center"/>
        <w:rPr>
          <w:rFonts w:asciiTheme="majorBidi" w:hAnsiTheme="majorBidi" w:cstheme="majorBidi"/>
          <w:b/>
          <w:bCs/>
          <w:color w:val="000000" w:themeColor="text1"/>
          <w:sz w:val="32"/>
          <w:szCs w:val="32"/>
        </w:rPr>
      </w:pPr>
      <w:bookmarkStart w:id="0" w:name="_Toc418413289"/>
      <w:r w:rsidRPr="00EE0407">
        <w:rPr>
          <w:rFonts w:asciiTheme="majorBidi" w:hAnsiTheme="majorBidi" w:cstheme="majorBidi"/>
          <w:b/>
          <w:bCs/>
          <w:color w:val="000000" w:themeColor="text1"/>
          <w:sz w:val="32"/>
          <w:szCs w:val="32"/>
        </w:rPr>
        <w:t>CHAPITRE</w:t>
      </w:r>
      <w:r w:rsidR="00D61932" w:rsidRPr="00EE0407">
        <w:rPr>
          <w:rFonts w:asciiTheme="majorBidi" w:hAnsiTheme="majorBidi" w:cstheme="majorBidi"/>
          <w:b/>
          <w:bCs/>
          <w:color w:val="000000" w:themeColor="text1"/>
          <w:sz w:val="32"/>
          <w:szCs w:val="32"/>
        </w:rPr>
        <w:t xml:space="preserve"> II</w:t>
      </w:r>
    </w:p>
    <w:sdt>
      <w:sdtPr>
        <w:rPr>
          <w:rFonts w:asciiTheme="majorBidi" w:hAnsiTheme="majorBidi" w:cstheme="majorBidi"/>
          <w:b/>
          <w:bCs/>
          <w:color w:val="000000" w:themeColor="text1"/>
          <w:sz w:val="32"/>
          <w:szCs w:val="32"/>
        </w:rPr>
        <w:alias w:val="Date"/>
        <w:id w:val="397871018"/>
        <w:placeholder>
          <w:docPart w:val="B610EDC703E742E2A3292339D7B162C7"/>
        </w:placeholder>
        <w:dataBinding w:prefixMappings="xmlns:ns0='http://schemas.microsoft.com/office/2006/coverPageProps'" w:xpath="/ns0:CoverPageProperties[1]/ns0:PublishDate[1]" w:storeItemID="{55AF091B-3C7A-41E3-B477-F2FDAA23CFDA}"/>
        <w:date>
          <w:dateFormat w:val="dd MMMM yyyy"/>
          <w:lid w:val="fr-FR"/>
          <w:storeMappedDataAs w:val="dateTime"/>
          <w:calendar w:val="gregorian"/>
        </w:date>
      </w:sdtPr>
      <w:sdtEndPr/>
      <w:sdtContent>
        <w:p w:rsidR="00D61932" w:rsidRPr="00EE0407" w:rsidRDefault="007707E3" w:rsidP="00D600BD">
          <w:pPr>
            <w:pStyle w:val="En-tte"/>
            <w:pBdr>
              <w:between w:val="single" w:sz="4" w:space="1" w:color="4F81BD" w:themeColor="accent1"/>
            </w:pBdr>
            <w:spacing w:line="360" w:lineRule="auto"/>
            <w:jc w:val="center"/>
            <w:rPr>
              <w:rFonts w:asciiTheme="majorBidi" w:hAnsiTheme="majorBidi" w:cstheme="majorBidi"/>
              <w:b/>
              <w:bCs/>
              <w:color w:val="000000" w:themeColor="text1"/>
              <w:sz w:val="32"/>
              <w:szCs w:val="32"/>
            </w:rPr>
          </w:pPr>
          <w:r w:rsidRPr="00EE0407">
            <w:rPr>
              <w:rFonts w:asciiTheme="majorBidi" w:hAnsiTheme="majorBidi" w:cstheme="majorBidi"/>
              <w:b/>
              <w:bCs/>
              <w:color w:val="000000" w:themeColor="text1"/>
              <w:sz w:val="32"/>
              <w:szCs w:val="32"/>
            </w:rPr>
            <w:t>Commande par Logique floue de la machine asynchrone</w:t>
          </w:r>
        </w:p>
      </w:sdtContent>
    </w:sdt>
    <w:p w:rsidR="00D61932" w:rsidRPr="00EE0407" w:rsidRDefault="00D61932" w:rsidP="00D600BD">
      <w:pPr>
        <w:autoSpaceDE w:val="0"/>
        <w:autoSpaceDN w:val="0"/>
        <w:adjustRightInd w:val="0"/>
        <w:spacing w:line="360" w:lineRule="auto"/>
        <w:jc w:val="center"/>
        <w:rPr>
          <w:rFonts w:asciiTheme="majorBidi" w:hAnsiTheme="majorBidi" w:cstheme="majorBidi"/>
          <w:b/>
          <w:bCs/>
          <w:color w:val="000000" w:themeColor="text1"/>
          <w:sz w:val="32"/>
          <w:szCs w:val="32"/>
        </w:rPr>
      </w:pPr>
    </w:p>
    <w:p w:rsidR="00D61932" w:rsidRPr="00EE0407" w:rsidRDefault="00D61932" w:rsidP="00D600BD">
      <w:pPr>
        <w:autoSpaceDE w:val="0"/>
        <w:autoSpaceDN w:val="0"/>
        <w:adjustRightInd w:val="0"/>
        <w:spacing w:line="360" w:lineRule="auto"/>
        <w:jc w:val="both"/>
        <w:rPr>
          <w:rFonts w:asciiTheme="majorBidi" w:hAnsiTheme="majorBidi" w:cstheme="majorBidi"/>
          <w:b/>
          <w:bCs/>
          <w:color w:val="000000" w:themeColor="text1"/>
        </w:rPr>
      </w:pPr>
    </w:p>
    <w:p w:rsidR="00AE6800" w:rsidRPr="00EE0407" w:rsidRDefault="00D61932" w:rsidP="00D6768C">
      <w:pPr>
        <w:pStyle w:val="Titre1"/>
        <w:spacing w:line="360" w:lineRule="auto"/>
        <w:rPr>
          <w:rFonts w:asciiTheme="majorBidi" w:hAnsiTheme="majorBidi" w:cstheme="majorBidi"/>
          <w:b w:val="0"/>
          <w:bCs w:val="0"/>
          <w:color w:val="000000" w:themeColor="text1"/>
          <w:sz w:val="28"/>
          <w:szCs w:val="28"/>
        </w:rPr>
      </w:pPr>
      <w:bookmarkStart w:id="1" w:name="_Toc420147522"/>
      <w:bookmarkStart w:id="2" w:name="_Toc420233055"/>
      <w:bookmarkStart w:id="3" w:name="_Toc420800134"/>
      <w:r w:rsidRPr="00EE0407">
        <w:rPr>
          <w:rFonts w:asciiTheme="majorBidi" w:hAnsiTheme="majorBidi" w:cstheme="majorBidi"/>
          <w:color w:val="000000" w:themeColor="text1"/>
          <w:sz w:val="28"/>
          <w:szCs w:val="28"/>
        </w:rPr>
        <w:t>I</w:t>
      </w:r>
      <w:r w:rsidR="002C0757" w:rsidRPr="00EE0407">
        <w:rPr>
          <w:rFonts w:asciiTheme="majorBidi" w:hAnsiTheme="majorBidi" w:cstheme="majorBidi"/>
          <w:color w:val="000000" w:themeColor="text1"/>
          <w:sz w:val="28"/>
          <w:szCs w:val="28"/>
        </w:rPr>
        <w:t>ntroduction</w:t>
      </w:r>
      <w:bookmarkEnd w:id="1"/>
      <w:bookmarkEnd w:id="2"/>
      <w:bookmarkEnd w:id="3"/>
    </w:p>
    <w:p w:rsidR="003A3965" w:rsidRPr="00EE0407" w:rsidRDefault="003A3965" w:rsidP="00D6768C">
      <w:pPr>
        <w:autoSpaceDE w:val="0"/>
        <w:autoSpaceDN w:val="0"/>
        <w:adjustRightInd w:val="0"/>
        <w:spacing w:before="240" w:line="360" w:lineRule="auto"/>
        <w:ind w:firstLine="708"/>
        <w:jc w:val="both"/>
        <w:rPr>
          <w:rFonts w:asciiTheme="majorBidi" w:hAnsiTheme="majorBidi" w:cstheme="majorBidi"/>
        </w:rPr>
      </w:pPr>
      <w:r w:rsidRPr="00EE0407">
        <w:rPr>
          <w:rFonts w:asciiTheme="majorBidi" w:hAnsiTheme="majorBidi" w:cstheme="majorBidi"/>
        </w:rPr>
        <w:t xml:space="preserve">Les bases théoriques de la logique floue ont été établies en 1965 par le professeur Lotfi </w:t>
      </w:r>
      <w:proofErr w:type="spellStart"/>
      <w:r w:rsidRPr="00EE0407">
        <w:rPr>
          <w:rFonts w:asciiTheme="majorBidi" w:hAnsiTheme="majorBidi" w:cstheme="majorBidi"/>
        </w:rPr>
        <w:t>Zadeh</w:t>
      </w:r>
      <w:proofErr w:type="spellEnd"/>
      <w:r w:rsidRPr="00EE0407">
        <w:rPr>
          <w:rFonts w:asciiTheme="majorBidi" w:hAnsiTheme="majorBidi" w:cstheme="majorBidi"/>
        </w:rPr>
        <w:t xml:space="preserve"> dans son article "</w:t>
      </w:r>
      <w:proofErr w:type="spellStart"/>
      <w:r w:rsidRPr="00EE0407">
        <w:rPr>
          <w:rFonts w:asciiTheme="majorBidi" w:hAnsiTheme="majorBidi" w:cstheme="majorBidi"/>
          <w:i/>
          <w:iCs/>
        </w:rPr>
        <w:t>fuzzy</w:t>
      </w:r>
      <w:proofErr w:type="spellEnd"/>
      <w:r w:rsidRPr="00EE0407">
        <w:rPr>
          <w:rFonts w:asciiTheme="majorBidi" w:hAnsiTheme="majorBidi" w:cstheme="majorBidi"/>
          <w:i/>
          <w:iCs/>
        </w:rPr>
        <w:t xml:space="preserve"> set </w:t>
      </w:r>
      <w:r w:rsidRPr="00EE0407">
        <w:rPr>
          <w:rFonts w:asciiTheme="majorBidi" w:hAnsiTheme="majorBidi" w:cstheme="majorBidi"/>
        </w:rPr>
        <w:t>". A cette époque, cette théorie n’a pas été prise au sérieux. Dés 1975, on trouve les premières applications au niveau des systèmes de réglage</w:t>
      </w:r>
      <w:r w:rsidR="00A5383F" w:rsidRPr="00EE0407">
        <w:rPr>
          <w:rFonts w:asciiTheme="majorBidi" w:hAnsiTheme="majorBidi" w:cstheme="majorBidi"/>
        </w:rPr>
        <w:t>. A partir de 1985</w:t>
      </w:r>
      <w:r w:rsidRPr="00EE0407">
        <w:rPr>
          <w:rFonts w:asciiTheme="majorBidi" w:hAnsiTheme="majorBidi" w:cstheme="majorBidi"/>
        </w:rPr>
        <w:t>, ce sont les Japonais qui commencèrent à utiliser la logique floue dans les produits industriels pour résoudre des problèmes de réglage et de commande.</w:t>
      </w:r>
    </w:p>
    <w:p w:rsidR="003201B4" w:rsidRPr="00EE0407" w:rsidRDefault="003A3965" w:rsidP="00D6768C">
      <w:pPr>
        <w:autoSpaceDE w:val="0"/>
        <w:autoSpaceDN w:val="0"/>
        <w:adjustRightInd w:val="0"/>
        <w:spacing w:before="240" w:line="360" w:lineRule="auto"/>
        <w:ind w:firstLine="708"/>
        <w:jc w:val="both"/>
        <w:rPr>
          <w:rFonts w:asciiTheme="majorBidi" w:hAnsiTheme="majorBidi" w:cstheme="majorBidi"/>
        </w:rPr>
      </w:pPr>
      <w:r w:rsidRPr="00EE0407">
        <w:rPr>
          <w:rFonts w:asciiTheme="majorBidi" w:hAnsiTheme="majorBidi" w:cstheme="majorBidi"/>
        </w:rPr>
        <w:t xml:space="preserve">Le contrôleur flou apparaît utile pour tous systèmes </w:t>
      </w:r>
      <w:r w:rsidR="00D6768C" w:rsidRPr="00EE0407">
        <w:rPr>
          <w:rFonts w:asciiTheme="majorBidi" w:hAnsiTheme="majorBidi" w:cstheme="majorBidi"/>
        </w:rPr>
        <w:t xml:space="preserve">complexes et non linéaires dans </w:t>
      </w:r>
      <w:r w:rsidRPr="00EE0407">
        <w:rPr>
          <w:rFonts w:asciiTheme="majorBidi" w:hAnsiTheme="majorBidi" w:cstheme="majorBidi"/>
        </w:rPr>
        <w:t>lesquels la modélisation est difficile ou impossible, ainsi que pour tous domaines où un</w:t>
      </w:r>
      <w:r w:rsidR="003201B4" w:rsidRPr="00EE0407">
        <w:rPr>
          <w:rFonts w:asciiTheme="majorBidi" w:hAnsiTheme="majorBidi" w:cstheme="majorBidi"/>
        </w:rPr>
        <w:t xml:space="preserve"> </w:t>
      </w:r>
      <w:r w:rsidRPr="00EE0407">
        <w:rPr>
          <w:rFonts w:asciiTheme="majorBidi" w:hAnsiTheme="majorBidi" w:cstheme="majorBidi"/>
        </w:rPr>
        <w:t>flou persiste. Son intérêt réside dans sa capacité de traiter l’imprécis, l’incertain et le</w:t>
      </w:r>
      <w:r w:rsidR="003201B4" w:rsidRPr="00EE0407">
        <w:rPr>
          <w:rFonts w:asciiTheme="majorBidi" w:hAnsiTheme="majorBidi" w:cstheme="majorBidi"/>
        </w:rPr>
        <w:t xml:space="preserve"> </w:t>
      </w:r>
      <w:r w:rsidRPr="00EE0407">
        <w:rPr>
          <w:rFonts w:asciiTheme="majorBidi" w:hAnsiTheme="majorBidi" w:cstheme="majorBidi"/>
        </w:rPr>
        <w:t>vague.</w:t>
      </w:r>
    </w:p>
    <w:p w:rsidR="00D61932" w:rsidRPr="00EE0407" w:rsidRDefault="00A5383F" w:rsidP="00D600BD">
      <w:pPr>
        <w:spacing w:before="240"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Dans ce chapitre en donne un</w:t>
      </w:r>
      <w:r w:rsidR="00D61932"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aperçu</w:t>
      </w:r>
      <w:r w:rsidR="00D61932" w:rsidRPr="00EE0407">
        <w:rPr>
          <w:rFonts w:asciiTheme="majorBidi" w:hAnsiTheme="majorBidi" w:cstheme="majorBidi"/>
          <w:color w:val="000000" w:themeColor="text1"/>
        </w:rPr>
        <w:t xml:space="preserve"> général</w:t>
      </w:r>
      <w:r w:rsidR="001C09AA" w:rsidRPr="00EE0407">
        <w:rPr>
          <w:rFonts w:asciiTheme="majorBidi" w:hAnsiTheme="majorBidi" w:cstheme="majorBidi"/>
          <w:color w:val="000000" w:themeColor="text1"/>
        </w:rPr>
        <w:t xml:space="preserve"> </w:t>
      </w:r>
      <w:r w:rsidR="00D61932" w:rsidRPr="00EE0407">
        <w:rPr>
          <w:rFonts w:asciiTheme="majorBidi" w:hAnsiTheme="majorBidi" w:cstheme="majorBidi"/>
          <w:color w:val="000000" w:themeColor="text1"/>
        </w:rPr>
        <w:t xml:space="preserve"> sur les ensembles flous et un aperçu général sur la logique floue, ainsi que son application pour le réglage de la vitesse de la machine asynchrone triphasée.</w:t>
      </w:r>
    </w:p>
    <w:p w:rsidR="00D61932" w:rsidRPr="00EE0407" w:rsidRDefault="00D61932" w:rsidP="00D600BD">
      <w:pPr>
        <w:pStyle w:val="Corpsdetexte2"/>
        <w:spacing w:line="360" w:lineRule="auto"/>
        <w:rPr>
          <w:rFonts w:asciiTheme="majorBidi" w:hAnsiTheme="majorBidi" w:cstheme="majorBidi"/>
          <w:b/>
          <w:bCs/>
          <w:color w:val="000000" w:themeColor="text1"/>
          <w:szCs w:val="21"/>
        </w:rPr>
      </w:pPr>
    </w:p>
    <w:p w:rsidR="00D61932" w:rsidRPr="00EE0407" w:rsidRDefault="00D61932" w:rsidP="00D600BD">
      <w:pPr>
        <w:pStyle w:val="Corpsdetexte2"/>
        <w:spacing w:line="360" w:lineRule="auto"/>
        <w:rPr>
          <w:rFonts w:asciiTheme="majorBidi" w:hAnsiTheme="majorBidi" w:cstheme="majorBidi"/>
          <w:b/>
          <w:bCs/>
          <w:color w:val="000000" w:themeColor="text1"/>
          <w:szCs w:val="21"/>
        </w:rPr>
      </w:pPr>
    </w:p>
    <w:p w:rsidR="00D61932" w:rsidRPr="00EE0407" w:rsidRDefault="00D61932" w:rsidP="00D600BD">
      <w:pPr>
        <w:pStyle w:val="Corpsdetexte2"/>
        <w:spacing w:line="360" w:lineRule="auto"/>
        <w:rPr>
          <w:rFonts w:asciiTheme="majorBidi" w:hAnsiTheme="majorBidi" w:cstheme="majorBidi"/>
          <w:b/>
          <w:bCs/>
          <w:color w:val="000000" w:themeColor="text1"/>
          <w:szCs w:val="21"/>
        </w:rPr>
      </w:pPr>
    </w:p>
    <w:p w:rsidR="00D61932" w:rsidRPr="00EE0407" w:rsidRDefault="00D61932" w:rsidP="00D600BD">
      <w:pPr>
        <w:pStyle w:val="Corpsdetexte2"/>
        <w:spacing w:line="360" w:lineRule="auto"/>
        <w:rPr>
          <w:rFonts w:asciiTheme="majorBidi" w:hAnsiTheme="majorBidi" w:cstheme="majorBidi"/>
          <w:b/>
          <w:bCs/>
          <w:color w:val="000000" w:themeColor="text1"/>
          <w:szCs w:val="21"/>
        </w:rPr>
      </w:pPr>
    </w:p>
    <w:p w:rsidR="00D61932" w:rsidRPr="00EE0407" w:rsidRDefault="00D61932" w:rsidP="00D600BD">
      <w:pPr>
        <w:pStyle w:val="Corpsdetexte2"/>
        <w:spacing w:line="360" w:lineRule="auto"/>
        <w:rPr>
          <w:rFonts w:asciiTheme="majorBidi" w:hAnsiTheme="majorBidi" w:cstheme="majorBidi"/>
          <w:b/>
          <w:bCs/>
          <w:color w:val="000000" w:themeColor="text1"/>
          <w:szCs w:val="21"/>
        </w:rPr>
      </w:pPr>
    </w:p>
    <w:p w:rsidR="00D61932" w:rsidRPr="00EE0407" w:rsidRDefault="00D61932"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3A3965" w:rsidRPr="00EE0407" w:rsidRDefault="003A3965" w:rsidP="00D600BD">
      <w:pPr>
        <w:pStyle w:val="Corpsdetexte2"/>
        <w:spacing w:line="360" w:lineRule="auto"/>
        <w:rPr>
          <w:rFonts w:asciiTheme="majorBidi" w:hAnsiTheme="majorBidi" w:cstheme="majorBidi"/>
          <w:b/>
          <w:bCs/>
          <w:color w:val="000000" w:themeColor="text1"/>
          <w:szCs w:val="21"/>
        </w:rPr>
      </w:pPr>
    </w:p>
    <w:p w:rsidR="008F7FB0" w:rsidRPr="00EE0407" w:rsidRDefault="008F7FB0" w:rsidP="00D600BD">
      <w:pPr>
        <w:pStyle w:val="Corpsdetexte2"/>
        <w:spacing w:line="360" w:lineRule="auto"/>
        <w:rPr>
          <w:rFonts w:asciiTheme="majorBidi" w:hAnsiTheme="majorBidi" w:cstheme="majorBidi"/>
          <w:b/>
          <w:bCs/>
          <w:color w:val="000000" w:themeColor="text1"/>
          <w:szCs w:val="21"/>
        </w:rPr>
      </w:pPr>
    </w:p>
    <w:p w:rsidR="00EF7EB9" w:rsidRPr="00EE0407" w:rsidRDefault="00541BAC" w:rsidP="00757DBD">
      <w:pPr>
        <w:pStyle w:val="Corpsdetexte2"/>
        <w:spacing w:after="240" w:line="360" w:lineRule="auto"/>
        <w:outlineLvl w:val="0"/>
        <w:rPr>
          <w:rFonts w:asciiTheme="majorBidi" w:hAnsiTheme="majorBidi" w:cstheme="majorBidi"/>
          <w:b/>
          <w:bCs/>
          <w:color w:val="000000" w:themeColor="text1"/>
          <w:sz w:val="28"/>
          <w:szCs w:val="28"/>
        </w:rPr>
      </w:pPr>
      <w:bookmarkStart w:id="4" w:name="_Toc419412507"/>
      <w:bookmarkStart w:id="5" w:name="_Toc420147523"/>
      <w:bookmarkStart w:id="6" w:name="_Toc420233056"/>
      <w:bookmarkStart w:id="7" w:name="_Toc420800135"/>
      <w:r w:rsidRPr="00EE0407">
        <w:rPr>
          <w:rFonts w:asciiTheme="majorBidi" w:hAnsiTheme="majorBidi" w:cstheme="majorBidi"/>
          <w:b/>
          <w:bCs/>
          <w:color w:val="000000" w:themeColor="text1"/>
          <w:sz w:val="28"/>
          <w:szCs w:val="28"/>
        </w:rPr>
        <w:lastRenderedPageBreak/>
        <w:t xml:space="preserve">II.1. </w:t>
      </w:r>
      <w:r w:rsidR="008F7FB0" w:rsidRPr="00EE0407">
        <w:rPr>
          <w:rFonts w:asciiTheme="majorBidi" w:hAnsiTheme="majorBidi" w:cstheme="majorBidi"/>
          <w:b/>
          <w:bCs/>
          <w:color w:val="000000" w:themeColor="text1"/>
          <w:sz w:val="28"/>
          <w:szCs w:val="28"/>
        </w:rPr>
        <w:t>Rappels des principes de la logique floue</w:t>
      </w:r>
      <w:bookmarkEnd w:id="4"/>
      <w:bookmarkEnd w:id="5"/>
      <w:bookmarkEnd w:id="6"/>
      <w:bookmarkEnd w:id="7"/>
    </w:p>
    <w:p w:rsidR="00623DA6" w:rsidRPr="00EE0407" w:rsidRDefault="00623DA6" w:rsidP="00D600BD">
      <w:pPr>
        <w:pStyle w:val="Corpsdetexte2"/>
        <w:spacing w:line="360" w:lineRule="auto"/>
        <w:rPr>
          <w:rFonts w:asciiTheme="majorBidi" w:hAnsiTheme="majorBidi" w:cstheme="majorBidi"/>
          <w:color w:val="000000" w:themeColor="text1"/>
          <w:szCs w:val="21"/>
        </w:rPr>
      </w:pPr>
      <w:r w:rsidRPr="00EE0407">
        <w:rPr>
          <w:rFonts w:asciiTheme="majorBidi" w:hAnsiTheme="majorBidi" w:cstheme="majorBidi"/>
          <w:color w:val="000000" w:themeColor="text1"/>
          <w:szCs w:val="21"/>
        </w:rPr>
        <w:t xml:space="preserve">         Les systèmes réels sont généralement non linéaires. Leurs modèles sont exprimés sous forme d’un produit de fonctions non linéaire</w:t>
      </w:r>
      <w:r w:rsidR="00684D4C" w:rsidRPr="00EE0407">
        <w:rPr>
          <w:rFonts w:asciiTheme="majorBidi" w:hAnsiTheme="majorBidi" w:cstheme="majorBidi"/>
          <w:color w:val="000000" w:themeColor="text1"/>
          <w:szCs w:val="21"/>
        </w:rPr>
        <w:t>s</w:t>
      </w:r>
      <w:r w:rsidR="001C09AA" w:rsidRPr="00EE0407">
        <w:rPr>
          <w:rFonts w:asciiTheme="majorBidi" w:hAnsiTheme="majorBidi" w:cstheme="majorBidi"/>
          <w:color w:val="000000" w:themeColor="text1"/>
          <w:szCs w:val="21"/>
        </w:rPr>
        <w:t xml:space="preserve"> connu</w:t>
      </w:r>
      <w:r w:rsidRPr="00EE0407">
        <w:rPr>
          <w:rFonts w:asciiTheme="majorBidi" w:hAnsiTheme="majorBidi" w:cstheme="majorBidi"/>
          <w:color w:val="000000" w:themeColor="text1"/>
          <w:szCs w:val="21"/>
        </w:rPr>
        <w:t>s à l’aide de paramètres (constants et/ou lentement variables) inconnus. Malheureusement, il est souvent difficile, voire impossible de décrire tous les phénomènes mis en jeu dans un système à partir de fonctions non linéaires connues, notamment pour un système physique complexe. Une solution à ce problème peut être envisagée à partir d’une représentation de la dynamique du système non linéaire par un système flou ou les relations entre les entrées, les sorties et les états sont exprimées par des règles floues de type « SI-ALORS </w:t>
      </w:r>
      <w:proofErr w:type="gramStart"/>
      <w:r w:rsidRPr="00EE0407">
        <w:rPr>
          <w:rFonts w:asciiTheme="majorBidi" w:hAnsiTheme="majorBidi" w:cstheme="majorBidi"/>
          <w:color w:val="000000" w:themeColor="text1"/>
          <w:szCs w:val="21"/>
        </w:rPr>
        <w:t>»</w:t>
      </w:r>
      <w:r w:rsidR="006E225B" w:rsidRPr="00EE0407">
        <w:rPr>
          <w:rFonts w:asciiTheme="majorBidi" w:hAnsiTheme="majorBidi" w:cstheme="majorBidi"/>
          <w:color w:val="000000" w:themeColor="text1"/>
          <w:szCs w:val="21"/>
        </w:rPr>
        <w:t>[</w:t>
      </w:r>
      <w:proofErr w:type="gramEnd"/>
      <w:r w:rsidR="006E225B" w:rsidRPr="00EE0407">
        <w:rPr>
          <w:rFonts w:asciiTheme="majorBidi" w:hAnsiTheme="majorBidi" w:cstheme="majorBidi"/>
          <w:color w:val="000000" w:themeColor="text1"/>
          <w:szCs w:val="21"/>
        </w:rPr>
        <w:t>3</w:t>
      </w:r>
      <w:r w:rsidR="003C5454" w:rsidRPr="00EE0407">
        <w:rPr>
          <w:rFonts w:asciiTheme="majorBidi" w:hAnsiTheme="majorBidi" w:cstheme="majorBidi"/>
          <w:color w:val="000000" w:themeColor="text1"/>
          <w:szCs w:val="21"/>
        </w:rPr>
        <w:t>]</w:t>
      </w:r>
    </w:p>
    <w:p w:rsidR="007707E3" w:rsidRPr="00EE0407" w:rsidRDefault="007707E3" w:rsidP="00D600BD">
      <w:pPr>
        <w:pStyle w:val="Corpsdetexte2"/>
        <w:spacing w:line="360" w:lineRule="auto"/>
        <w:rPr>
          <w:rFonts w:asciiTheme="majorBidi" w:hAnsiTheme="majorBidi" w:cstheme="majorBidi"/>
          <w:b/>
          <w:bCs/>
          <w:color w:val="000000" w:themeColor="text1"/>
          <w:szCs w:val="21"/>
        </w:rPr>
      </w:pPr>
    </w:p>
    <w:p w:rsidR="00EF7EB9" w:rsidRPr="00EE0407" w:rsidRDefault="00680515" w:rsidP="00757DBD">
      <w:pPr>
        <w:pStyle w:val="Titre2"/>
        <w:spacing w:after="240"/>
        <w:rPr>
          <w:rFonts w:asciiTheme="majorBidi" w:hAnsiTheme="majorBidi" w:cstheme="majorBidi"/>
          <w:color w:val="000000" w:themeColor="text1"/>
        </w:rPr>
      </w:pPr>
      <w:bookmarkStart w:id="8" w:name="_Toc419412508"/>
      <w:bookmarkStart w:id="9" w:name="_Toc420147524"/>
      <w:bookmarkStart w:id="10" w:name="_Toc420233057"/>
      <w:bookmarkStart w:id="11" w:name="_Toc420800136"/>
      <w:r w:rsidRPr="00EE0407">
        <w:rPr>
          <w:rFonts w:asciiTheme="majorBidi" w:hAnsiTheme="majorBidi" w:cstheme="majorBidi"/>
          <w:color w:val="000000" w:themeColor="text1"/>
        </w:rPr>
        <w:t>II.</w:t>
      </w:r>
      <w:r w:rsidR="007E6012" w:rsidRPr="00EE0407">
        <w:rPr>
          <w:rFonts w:asciiTheme="majorBidi" w:hAnsiTheme="majorBidi" w:cstheme="majorBidi"/>
          <w:color w:val="000000" w:themeColor="text1"/>
        </w:rPr>
        <w:t>1.</w:t>
      </w:r>
      <w:r w:rsidR="00BC3B16" w:rsidRPr="00EE0407">
        <w:rPr>
          <w:rFonts w:asciiTheme="majorBidi" w:hAnsiTheme="majorBidi" w:cstheme="majorBidi"/>
          <w:color w:val="000000" w:themeColor="text1"/>
        </w:rPr>
        <w:t xml:space="preserve">1 </w:t>
      </w:r>
      <w:r w:rsidR="0036086D" w:rsidRPr="00EE0407">
        <w:rPr>
          <w:rFonts w:asciiTheme="majorBidi" w:hAnsiTheme="majorBidi" w:cstheme="majorBidi"/>
          <w:color w:val="000000" w:themeColor="text1"/>
        </w:rPr>
        <w:t>Notions de base d’un ensemble flou</w:t>
      </w:r>
      <w:bookmarkEnd w:id="0"/>
      <w:bookmarkEnd w:id="8"/>
      <w:bookmarkEnd w:id="9"/>
      <w:bookmarkEnd w:id="10"/>
      <w:bookmarkEnd w:id="11"/>
    </w:p>
    <w:p w:rsidR="00567A7E" w:rsidRPr="00EE0407" w:rsidRDefault="0036086D" w:rsidP="00D600BD">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La notion d’ensembles flous permet de traiter les situations </w:t>
      </w:r>
      <w:r w:rsidR="00027AE5" w:rsidRPr="00EE0407">
        <w:rPr>
          <w:rFonts w:asciiTheme="majorBidi" w:hAnsiTheme="majorBidi" w:cstheme="majorBidi"/>
          <w:color w:val="000000" w:themeColor="text1"/>
        </w:rPr>
        <w:t>intermédiaires</w:t>
      </w:r>
      <w:r w:rsidRPr="00EE0407">
        <w:rPr>
          <w:rFonts w:asciiTheme="majorBidi" w:hAnsiTheme="majorBidi" w:cstheme="majorBidi"/>
          <w:color w:val="000000" w:themeColor="text1"/>
        </w:rPr>
        <w:t xml:space="preserve"> entre le tout et le rien, et d’utiliser les valeurs approximatives (« environ 40 ans ») et les catégories aux limites mal définies (comme « vieux » ou « jeunes »), qui sont très souvent rencontré</w:t>
      </w:r>
      <w:r w:rsidR="00684D4C" w:rsidRPr="00EE0407">
        <w:rPr>
          <w:rFonts w:asciiTheme="majorBidi" w:hAnsiTheme="majorBidi" w:cstheme="majorBidi"/>
          <w:color w:val="000000" w:themeColor="text1"/>
        </w:rPr>
        <w:t>e</w:t>
      </w:r>
      <w:r w:rsidRPr="00EE0407">
        <w:rPr>
          <w:rFonts w:asciiTheme="majorBidi" w:hAnsiTheme="majorBidi" w:cstheme="majorBidi"/>
          <w:color w:val="000000" w:themeColor="text1"/>
        </w:rPr>
        <w:t>s dans le monde physique , c’est-à-dire, qui ne possèdent pas de critères d’appartenance bien définis.</w:t>
      </w:r>
    </w:p>
    <w:p w:rsidR="00680515" w:rsidRPr="00EE0407" w:rsidRDefault="0036086D" w:rsidP="00D600BD">
      <w:pPr>
        <w:spacing w:line="360" w:lineRule="auto"/>
        <w:ind w:firstLine="708"/>
        <w:jc w:val="both"/>
        <w:rPr>
          <w:rFonts w:asciiTheme="majorBidi" w:eastAsiaTheme="minorEastAsia" w:hAnsiTheme="majorBidi" w:cstheme="majorBidi"/>
          <w:color w:val="000000" w:themeColor="text1"/>
        </w:rPr>
      </w:pPr>
      <w:r w:rsidRPr="00EE0407">
        <w:rPr>
          <w:rFonts w:asciiTheme="majorBidi" w:hAnsiTheme="majorBidi" w:cstheme="majorBidi"/>
          <w:color w:val="000000" w:themeColor="text1"/>
        </w:rPr>
        <w:t xml:space="preserve">Mathématiquement, un ensemble flou A sur un univers de discours X peut </w:t>
      </w:r>
      <w:r w:rsidR="00027AE5" w:rsidRPr="00EE0407">
        <w:rPr>
          <w:rFonts w:asciiTheme="majorBidi" w:hAnsiTheme="majorBidi" w:cstheme="majorBidi"/>
          <w:color w:val="000000" w:themeColor="text1"/>
        </w:rPr>
        <w:t>être</w:t>
      </w:r>
      <w:r w:rsidRPr="00EE0407">
        <w:rPr>
          <w:rFonts w:asciiTheme="majorBidi" w:hAnsiTheme="majorBidi" w:cstheme="majorBidi"/>
          <w:color w:val="000000" w:themeColor="text1"/>
        </w:rPr>
        <w:t xml:space="preserve"> représenté comme un ensemble de paires ordonnées ou </w:t>
      </w:r>
      <m:oMath>
        <m:sSub>
          <m:sSubPr>
            <m:ctrlPr>
              <w:rPr>
                <w:rFonts w:ascii="Cambria Math" w:hAnsi="Cambria Math" w:cstheme="majorBidi"/>
                <w:i/>
                <w:color w:val="000000" w:themeColor="text1"/>
              </w:rPr>
            </m:ctrlPr>
          </m:sSubPr>
          <m:e>
            <m:r>
              <w:rPr>
                <w:rFonts w:ascii="Cambria Math" w:hAnsi="Cambria Math" w:cstheme="majorBidi"/>
                <w:color w:val="000000" w:themeColor="text1"/>
              </w:rPr>
              <m:t>μ</m:t>
            </m:r>
          </m:e>
          <m:sub>
            <m:r>
              <w:rPr>
                <w:rFonts w:ascii="Cambria Math" w:hAnsi="Cambria Math" w:cstheme="majorBidi"/>
                <w:color w:val="000000" w:themeColor="text1"/>
              </w:rPr>
              <m:t>A</m:t>
            </m:r>
          </m:sub>
        </m:sSub>
        <m:r>
          <w:rPr>
            <w:rFonts w:ascii="Cambria Math" w:hAnsi="Cambria Math" w:cstheme="majorBidi"/>
            <w:color w:val="000000" w:themeColor="text1"/>
          </w:rPr>
          <m:t>(x)</m:t>
        </m:r>
      </m:oMath>
      <w:r w:rsidRPr="00EE0407">
        <w:rPr>
          <w:rFonts w:asciiTheme="majorBidi" w:eastAsiaTheme="minorEastAsia" w:hAnsiTheme="majorBidi" w:cstheme="majorBidi"/>
          <w:color w:val="000000" w:themeColor="text1"/>
        </w:rPr>
        <w:t xml:space="preserve"> est</w:t>
      </w:r>
      <w:r w:rsidR="00684D4C" w:rsidRPr="00EE0407">
        <w:rPr>
          <w:rFonts w:asciiTheme="majorBidi" w:eastAsiaTheme="minorEastAsia" w:hAnsiTheme="majorBidi" w:cstheme="majorBidi"/>
          <w:color w:val="000000" w:themeColor="text1"/>
        </w:rPr>
        <w:t xml:space="preserve"> </w:t>
      </w:r>
      <w:r w:rsidRPr="00EE0407">
        <w:rPr>
          <w:rFonts w:asciiTheme="majorBidi" w:eastAsiaTheme="minorEastAsia" w:hAnsiTheme="majorBidi" w:cstheme="majorBidi"/>
          <w:color w:val="000000" w:themeColor="text1"/>
        </w:rPr>
        <w:t>un</w:t>
      </w:r>
      <w:r w:rsidR="00684D4C" w:rsidRPr="00EE0407">
        <w:rPr>
          <w:rFonts w:asciiTheme="majorBidi" w:eastAsiaTheme="minorEastAsia" w:hAnsiTheme="majorBidi" w:cstheme="majorBidi"/>
          <w:color w:val="000000" w:themeColor="text1"/>
        </w:rPr>
        <w:t>e</w:t>
      </w:r>
      <w:r w:rsidRPr="00EE0407">
        <w:rPr>
          <w:rFonts w:asciiTheme="majorBidi" w:eastAsiaTheme="minorEastAsia" w:hAnsiTheme="majorBidi" w:cstheme="majorBidi"/>
          <w:color w:val="000000" w:themeColor="text1"/>
        </w:rPr>
        <w:t xml:space="preserve"> fonction d’appartenance définie comme suit</w:t>
      </w:r>
      <w:r w:rsidR="005512A4" w:rsidRPr="00EE0407">
        <w:rPr>
          <w:rFonts w:asciiTheme="majorBidi" w:eastAsiaTheme="minorEastAsia" w:hAnsiTheme="majorBidi" w:cstheme="majorBidi"/>
          <w:color w:val="000000" w:themeColor="text1"/>
        </w:rPr>
        <w:t xml:space="preserve"> </w:t>
      </w:r>
      <w:r w:rsidR="006E225B" w:rsidRPr="00EE0407">
        <w:rPr>
          <w:rFonts w:asciiTheme="majorBidi" w:eastAsiaTheme="minorEastAsia" w:hAnsiTheme="majorBidi" w:cstheme="majorBidi"/>
          <w:color w:val="000000" w:themeColor="text1"/>
        </w:rPr>
        <w:t>[3</w:t>
      </w:r>
      <w:r w:rsidR="003C5454" w:rsidRPr="00EE0407">
        <w:rPr>
          <w:rFonts w:asciiTheme="majorBidi" w:eastAsiaTheme="minorEastAsia" w:hAnsiTheme="majorBidi" w:cstheme="majorBidi"/>
          <w:color w:val="000000" w:themeColor="text1"/>
        </w:rPr>
        <w:t>]</w:t>
      </w:r>
      <w:r w:rsidRPr="00EE0407">
        <w:rPr>
          <w:rFonts w:asciiTheme="majorBidi" w:eastAsiaTheme="minorEastAsia" w:hAnsiTheme="majorBidi" w:cstheme="majorBidi"/>
          <w:color w:val="000000" w:themeColor="text1"/>
        </w:rPr>
        <w:t> :</w:t>
      </w:r>
    </w:p>
    <w:p w:rsidR="00680515" w:rsidRPr="00EE0407" w:rsidRDefault="00680515" w:rsidP="00D600BD">
      <w:pPr>
        <w:spacing w:line="360" w:lineRule="auto"/>
        <w:ind w:firstLine="708"/>
        <w:jc w:val="both"/>
        <w:rPr>
          <w:rFonts w:asciiTheme="majorBidi" w:eastAsiaTheme="minorEastAsia" w:hAnsiTheme="majorBidi" w:cstheme="majorBidi"/>
          <w:color w:val="000000" w:themeColor="text1"/>
        </w:rPr>
      </w:pPr>
    </w:p>
    <w:p w:rsidR="0036086D" w:rsidRPr="00EE0407" w:rsidRDefault="004F5C84" w:rsidP="00D600BD">
      <w:pPr>
        <w:spacing w:line="360" w:lineRule="auto"/>
        <w:ind w:firstLine="708"/>
        <w:jc w:val="right"/>
        <w:rPr>
          <w:rFonts w:asciiTheme="majorBidi" w:eastAsiaTheme="minorEastAsia" w:hAnsiTheme="majorBidi" w:cstheme="majorBidi"/>
          <w:color w:val="000000" w:themeColor="text1"/>
        </w:rPr>
      </w:pPr>
      <m:oMath>
        <m:sSub>
          <m:sSubPr>
            <m:ctrlPr>
              <w:rPr>
                <w:rFonts w:ascii="Cambria Math" w:hAnsi="Cambria Math" w:cstheme="majorBidi"/>
                <w:i/>
                <w:color w:val="000000" w:themeColor="text1"/>
              </w:rPr>
            </m:ctrlPr>
          </m:sSubPr>
          <m:e>
            <m:r>
              <w:rPr>
                <w:rFonts w:ascii="Cambria Math" w:hAnsi="Cambria Math" w:cstheme="majorBidi"/>
                <w:color w:val="000000" w:themeColor="text1"/>
              </w:rPr>
              <m:t>μ</m:t>
            </m:r>
          </m:e>
          <m:sub>
            <m:r>
              <w:rPr>
                <w:rFonts w:ascii="Cambria Math" w:hAnsi="Cambria Math" w:cstheme="majorBidi"/>
                <w:color w:val="000000" w:themeColor="text1"/>
              </w:rPr>
              <m:t>A</m:t>
            </m:r>
          </m:sub>
        </m:sSub>
        <m:d>
          <m:dPr>
            <m:ctrlPr>
              <w:rPr>
                <w:rFonts w:ascii="Cambria Math" w:hAnsi="Cambria Math" w:cstheme="majorBidi"/>
                <w:i/>
                <w:color w:val="000000" w:themeColor="text1"/>
              </w:rPr>
            </m:ctrlPr>
          </m:dPr>
          <m:e>
            <m:r>
              <w:rPr>
                <w:rFonts w:ascii="Cambria Math" w:hAnsi="Cambria Math" w:cstheme="majorBidi"/>
                <w:color w:val="000000" w:themeColor="text1"/>
              </w:rPr>
              <m:t>x</m:t>
            </m:r>
          </m:e>
        </m:d>
        <m:r>
          <w:rPr>
            <w:rFonts w:ascii="Cambria Math" w:hAnsi="Cambria Math" w:cstheme="majorBidi"/>
            <w:color w:val="000000" w:themeColor="text1"/>
          </w:rPr>
          <m:t>=</m:t>
        </m:r>
        <m:d>
          <m:dPr>
            <m:begChr m:val="{"/>
            <m:endChr m:val=""/>
            <m:ctrlPr>
              <w:rPr>
                <w:rFonts w:ascii="Cambria Math" w:hAnsi="Cambria Math" w:cstheme="majorBidi"/>
                <w:i/>
                <w:color w:val="000000" w:themeColor="text1"/>
              </w:rPr>
            </m:ctrlPr>
          </m:dPr>
          <m:e>
            <m:eqArr>
              <m:eqArrPr>
                <m:ctrlPr>
                  <w:rPr>
                    <w:rFonts w:ascii="Cambria Math" w:hAnsi="Cambria Math" w:cstheme="majorBidi"/>
                    <w:i/>
                    <w:color w:val="000000" w:themeColor="text1"/>
                  </w:rPr>
                </m:ctrlPr>
              </m:eqArrPr>
              <m:e>
                <m:r>
                  <w:rPr>
                    <w:rFonts w:ascii="Cambria Math" w:hAnsi="Cambria Math" w:cstheme="majorBidi"/>
                    <w:color w:val="000000" w:themeColor="text1"/>
                  </w:rPr>
                  <m:t>0≤b≤1 si x∈A</m:t>
                </m:r>
              </m:e>
              <m:e>
                <m:r>
                  <w:rPr>
                    <w:rFonts w:ascii="Cambria Math" w:hAnsi="Cambria Math" w:cstheme="majorBidi"/>
                    <w:color w:val="000000" w:themeColor="text1"/>
                  </w:rPr>
                  <m:t>0                 si x≠A</m:t>
                </m:r>
              </m:e>
            </m:eqArr>
          </m:e>
        </m:d>
      </m:oMath>
      <w:r w:rsidR="00043B25" w:rsidRPr="00EE0407">
        <w:rPr>
          <w:rFonts w:asciiTheme="majorBidi" w:eastAsiaTheme="minorEastAsia" w:hAnsiTheme="majorBidi" w:cstheme="majorBidi"/>
          <w:color w:val="000000" w:themeColor="text1"/>
        </w:rPr>
        <w:t xml:space="preserve"> </w:t>
      </w:r>
      <w:r w:rsidR="00043B25" w:rsidRPr="00EE0407">
        <w:rPr>
          <w:rFonts w:asciiTheme="majorBidi" w:eastAsiaTheme="minorEastAsia" w:hAnsiTheme="majorBidi" w:cstheme="majorBidi"/>
          <w:color w:val="000000" w:themeColor="text1"/>
        </w:rPr>
        <w:tab/>
      </w:r>
      <w:r w:rsidR="00043B25" w:rsidRPr="00EE0407">
        <w:rPr>
          <w:rFonts w:asciiTheme="majorBidi" w:eastAsiaTheme="minorEastAsia" w:hAnsiTheme="majorBidi" w:cstheme="majorBidi"/>
          <w:color w:val="000000" w:themeColor="text1"/>
        </w:rPr>
        <w:tab/>
      </w:r>
      <w:r w:rsidR="00043B25" w:rsidRPr="00EE0407">
        <w:rPr>
          <w:rFonts w:asciiTheme="majorBidi" w:eastAsiaTheme="minorEastAsia" w:hAnsiTheme="majorBidi" w:cstheme="majorBidi"/>
          <w:color w:val="000000" w:themeColor="text1"/>
        </w:rPr>
        <w:tab/>
      </w:r>
      <w:r w:rsidR="00043B25" w:rsidRPr="00EE0407">
        <w:rPr>
          <w:rFonts w:asciiTheme="majorBidi" w:eastAsiaTheme="minorEastAsia" w:hAnsiTheme="majorBidi" w:cstheme="majorBidi"/>
          <w:color w:val="000000" w:themeColor="text1"/>
        </w:rPr>
        <w:tab/>
        <w:t>II-1</w:t>
      </w:r>
    </w:p>
    <w:p w:rsidR="00680515" w:rsidRPr="00EE0407" w:rsidRDefault="00680515" w:rsidP="00D600BD">
      <w:pPr>
        <w:spacing w:line="360" w:lineRule="auto"/>
        <w:rPr>
          <w:rFonts w:asciiTheme="majorBidi" w:eastAsiaTheme="minorEastAsia" w:hAnsiTheme="majorBidi" w:cstheme="majorBidi"/>
          <w:color w:val="000000" w:themeColor="text1"/>
        </w:rPr>
      </w:pPr>
    </w:p>
    <w:p w:rsidR="00EF7EB9" w:rsidRPr="00EE0407" w:rsidRDefault="00680515" w:rsidP="00757DBD">
      <w:pPr>
        <w:pStyle w:val="Titre2"/>
        <w:spacing w:after="240"/>
        <w:rPr>
          <w:rFonts w:asciiTheme="majorBidi" w:eastAsiaTheme="minorEastAsia" w:hAnsiTheme="majorBidi" w:cstheme="majorBidi"/>
          <w:color w:val="000000" w:themeColor="text1"/>
        </w:rPr>
      </w:pPr>
      <w:bookmarkStart w:id="12" w:name="_Toc418413290"/>
      <w:bookmarkStart w:id="13" w:name="_Toc419412509"/>
      <w:bookmarkStart w:id="14" w:name="_Toc420147525"/>
      <w:bookmarkStart w:id="15" w:name="_Toc420233058"/>
      <w:bookmarkStart w:id="16" w:name="_Toc420800137"/>
      <w:r w:rsidRPr="00EE0407">
        <w:rPr>
          <w:rFonts w:asciiTheme="majorBidi" w:eastAsiaTheme="minorEastAsia" w:hAnsiTheme="majorBidi" w:cstheme="majorBidi"/>
          <w:color w:val="000000" w:themeColor="text1"/>
        </w:rPr>
        <w:t>II.</w:t>
      </w:r>
      <w:r w:rsidR="00077EBE" w:rsidRPr="00EE0407">
        <w:rPr>
          <w:rFonts w:asciiTheme="majorBidi" w:eastAsiaTheme="minorEastAsia" w:hAnsiTheme="majorBidi" w:cstheme="majorBidi"/>
          <w:color w:val="000000" w:themeColor="text1"/>
        </w:rPr>
        <w:t>1.</w:t>
      </w:r>
      <w:r w:rsidR="00BC3B16" w:rsidRPr="00EE0407">
        <w:rPr>
          <w:rFonts w:asciiTheme="majorBidi" w:eastAsiaTheme="minorEastAsia" w:hAnsiTheme="majorBidi" w:cstheme="majorBidi"/>
          <w:color w:val="000000" w:themeColor="text1"/>
        </w:rPr>
        <w:t xml:space="preserve">2 </w:t>
      </w:r>
      <w:r w:rsidR="00684D4C" w:rsidRPr="00EE0407">
        <w:rPr>
          <w:rFonts w:asciiTheme="majorBidi" w:eastAsiaTheme="minorEastAsia" w:hAnsiTheme="majorBidi" w:cstheme="majorBidi"/>
          <w:color w:val="000000" w:themeColor="text1"/>
        </w:rPr>
        <w:t>C</w:t>
      </w:r>
      <w:r w:rsidR="0036086D" w:rsidRPr="00EE0407">
        <w:rPr>
          <w:rFonts w:asciiTheme="majorBidi" w:eastAsiaTheme="minorEastAsia" w:hAnsiTheme="majorBidi" w:cstheme="majorBidi"/>
          <w:color w:val="000000" w:themeColor="text1"/>
        </w:rPr>
        <w:t>aractéristiques d’un ensemble flou</w:t>
      </w:r>
      <w:bookmarkEnd w:id="12"/>
      <w:bookmarkEnd w:id="13"/>
      <w:bookmarkEnd w:id="14"/>
      <w:bookmarkEnd w:id="15"/>
      <w:bookmarkEnd w:id="16"/>
    </w:p>
    <w:p w:rsidR="0036086D" w:rsidRPr="00EE0407" w:rsidRDefault="0036086D" w:rsidP="00D600BD">
      <w:pPr>
        <w:spacing w:line="360" w:lineRule="auto"/>
        <w:jc w:val="both"/>
        <w:rPr>
          <w:rFonts w:asciiTheme="majorBidi" w:eastAsiaTheme="minorEastAsia" w:hAnsiTheme="majorBidi" w:cstheme="majorBidi"/>
          <w:color w:val="000000" w:themeColor="text1"/>
        </w:rPr>
      </w:pPr>
      <w:r w:rsidRPr="00EE0407">
        <w:rPr>
          <w:rFonts w:asciiTheme="majorBidi" w:eastAsiaTheme="minorEastAsia" w:hAnsiTheme="majorBidi" w:cstheme="majorBidi"/>
          <w:color w:val="000000" w:themeColor="text1"/>
        </w:rPr>
        <w:t xml:space="preserve">Un ensemble flou A dans l’univers X possède </w:t>
      </w:r>
      <w:r w:rsidR="00027AE5" w:rsidRPr="00EE0407">
        <w:rPr>
          <w:rFonts w:asciiTheme="majorBidi" w:eastAsiaTheme="minorEastAsia" w:hAnsiTheme="majorBidi" w:cstheme="majorBidi"/>
          <w:color w:val="000000" w:themeColor="text1"/>
        </w:rPr>
        <w:t>les caractéristiques suivantes</w:t>
      </w:r>
      <w:r w:rsidR="006E225B" w:rsidRPr="00EE0407">
        <w:rPr>
          <w:rFonts w:asciiTheme="majorBidi" w:eastAsiaTheme="minorEastAsia" w:hAnsiTheme="majorBidi" w:cstheme="majorBidi"/>
          <w:color w:val="000000" w:themeColor="text1"/>
        </w:rPr>
        <w:t xml:space="preserve"> [3</w:t>
      </w:r>
      <w:r w:rsidR="003C5454" w:rsidRPr="00EE0407">
        <w:rPr>
          <w:rFonts w:asciiTheme="majorBidi" w:eastAsiaTheme="minorEastAsia" w:hAnsiTheme="majorBidi" w:cstheme="majorBidi"/>
          <w:color w:val="000000" w:themeColor="text1"/>
        </w:rPr>
        <w:t>]</w:t>
      </w:r>
      <w:r w:rsidRPr="00EE0407">
        <w:rPr>
          <w:rFonts w:asciiTheme="majorBidi" w:eastAsiaTheme="minorEastAsia" w:hAnsiTheme="majorBidi" w:cstheme="majorBidi"/>
          <w:color w:val="000000" w:themeColor="text1"/>
        </w:rPr>
        <w:t> :</w:t>
      </w:r>
    </w:p>
    <w:p w:rsidR="0036086D" w:rsidRPr="00EE0407" w:rsidRDefault="0036086D" w:rsidP="00D600BD">
      <w:pPr>
        <w:pStyle w:val="Paragraphedeliste"/>
        <w:numPr>
          <w:ilvl w:val="0"/>
          <w:numId w:val="8"/>
        </w:numPr>
        <w:spacing w:line="360" w:lineRule="auto"/>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 xml:space="preserve">Support : est un sous-ensemble ordinaire de X dont chacun de ses éléments </w:t>
      </w:r>
      <w:proofErr w:type="spellStart"/>
      <w:r w:rsidR="005512A4" w:rsidRPr="00EE0407">
        <w:rPr>
          <w:rFonts w:asciiTheme="majorBidi" w:hAnsiTheme="majorBidi" w:cstheme="majorBidi"/>
          <w:color w:val="000000" w:themeColor="text1"/>
          <w:sz w:val="24"/>
          <w:szCs w:val="24"/>
        </w:rPr>
        <w:t>a</w:t>
      </w:r>
      <w:proofErr w:type="spellEnd"/>
      <w:r w:rsidRPr="00EE0407">
        <w:rPr>
          <w:rFonts w:asciiTheme="majorBidi" w:hAnsiTheme="majorBidi" w:cstheme="majorBidi"/>
          <w:color w:val="000000" w:themeColor="text1"/>
          <w:sz w:val="24"/>
          <w:szCs w:val="24"/>
        </w:rPr>
        <w:t xml:space="preserve"> un degré d’appartenance non nul par rapport à A.</w:t>
      </w:r>
    </w:p>
    <w:p w:rsidR="0036086D" w:rsidRPr="00EE0407" w:rsidRDefault="0036086D" w:rsidP="00D600BD">
      <w:pPr>
        <w:pStyle w:val="Paragraphedeliste"/>
        <w:spacing w:line="360" w:lineRule="auto"/>
        <w:jc w:val="right"/>
        <w:rPr>
          <w:rFonts w:asciiTheme="majorBidi" w:eastAsiaTheme="minorEastAsia" w:hAnsiTheme="majorBidi" w:cstheme="majorBidi"/>
          <w:color w:val="000000" w:themeColor="text1"/>
          <w:sz w:val="24"/>
          <w:szCs w:val="24"/>
        </w:rPr>
      </w:pPr>
      <m:oMath>
        <m:r>
          <w:rPr>
            <w:rFonts w:ascii="Cambria Math" w:hAnsi="Cambria Math" w:cstheme="majorBidi"/>
            <w:color w:val="000000" w:themeColor="text1"/>
            <w:sz w:val="24"/>
            <w:szCs w:val="24"/>
          </w:rPr>
          <m:t>supp</m:t>
        </m:r>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A</m:t>
            </m:r>
          </m:e>
        </m:d>
        <m:r>
          <w:rPr>
            <w:rFonts w:ascii="Cambria Math" w:hAnsi="Cambria Math" w:cstheme="majorBidi"/>
            <w:color w:val="000000" w:themeColor="text1"/>
            <w:sz w:val="24"/>
            <w:szCs w:val="24"/>
          </w:rPr>
          <m:t>=</m:t>
        </m:r>
        <m:d>
          <m:dPr>
            <m:begChr m:val="{"/>
            <m:endChr m:val="}"/>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 xml:space="preserve">x∈X; </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μ</m:t>
                </m:r>
              </m:e>
              <m:sub>
                <m:r>
                  <w:rPr>
                    <w:rFonts w:ascii="Cambria Math" w:hAnsi="Cambria Math" w:cstheme="majorBidi"/>
                    <w:color w:val="000000" w:themeColor="text1"/>
                    <w:sz w:val="24"/>
                    <w:szCs w:val="24"/>
                  </w:rPr>
                  <m:t>A</m:t>
                </m:r>
              </m:sub>
            </m:sSub>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Cambria Math" w:cstheme="majorBidi"/>
                <w:color w:val="000000" w:themeColor="text1"/>
                <w:sz w:val="24"/>
                <w:szCs w:val="24"/>
              </w:rPr>
              <m:t>≠0</m:t>
            </m:r>
          </m:e>
        </m:d>
      </m:oMath>
      <w:r w:rsidR="00BC3B16" w:rsidRPr="00EE0407">
        <w:rPr>
          <w:rFonts w:asciiTheme="majorBidi" w:eastAsiaTheme="minorEastAsia" w:hAnsiTheme="majorBidi" w:cstheme="majorBidi"/>
          <w:color w:val="000000" w:themeColor="text1"/>
          <w:sz w:val="24"/>
          <w:szCs w:val="24"/>
        </w:rPr>
        <w:tab/>
      </w:r>
      <w:r w:rsidR="00BC3B16" w:rsidRPr="00EE0407">
        <w:rPr>
          <w:rFonts w:asciiTheme="majorBidi" w:eastAsiaTheme="minorEastAsia" w:hAnsiTheme="majorBidi" w:cstheme="majorBidi"/>
          <w:color w:val="000000" w:themeColor="text1"/>
          <w:sz w:val="24"/>
          <w:szCs w:val="24"/>
        </w:rPr>
        <w:tab/>
      </w:r>
      <w:r w:rsidR="00AD0D3D" w:rsidRPr="00EE0407">
        <w:rPr>
          <w:rFonts w:asciiTheme="majorBidi" w:eastAsiaTheme="minorEastAsia" w:hAnsiTheme="majorBidi" w:cstheme="majorBidi"/>
          <w:color w:val="000000" w:themeColor="text1"/>
          <w:sz w:val="24"/>
          <w:szCs w:val="24"/>
        </w:rPr>
        <w:tab/>
      </w:r>
      <w:r w:rsidR="00AD0D3D" w:rsidRPr="00EE0407">
        <w:rPr>
          <w:rFonts w:asciiTheme="majorBidi" w:eastAsiaTheme="minorEastAsia" w:hAnsiTheme="majorBidi" w:cstheme="majorBidi"/>
          <w:color w:val="000000" w:themeColor="text1"/>
          <w:sz w:val="24"/>
          <w:szCs w:val="24"/>
        </w:rPr>
        <w:tab/>
        <w:t xml:space="preserve">        </w:t>
      </w:r>
      <w:r w:rsidR="00BC3B16" w:rsidRPr="00EE0407">
        <w:rPr>
          <w:rFonts w:asciiTheme="majorBidi" w:eastAsiaTheme="minorEastAsia" w:hAnsiTheme="majorBidi" w:cstheme="majorBidi"/>
          <w:color w:val="000000" w:themeColor="text1"/>
          <w:sz w:val="24"/>
          <w:szCs w:val="24"/>
        </w:rPr>
        <w:t>II-2</w:t>
      </w:r>
    </w:p>
    <w:p w:rsidR="0036086D" w:rsidRPr="00EE0407" w:rsidRDefault="0036086D" w:rsidP="00D600BD">
      <w:pPr>
        <w:pStyle w:val="Paragraphedeliste"/>
        <w:numPr>
          <w:ilvl w:val="0"/>
          <w:numId w:val="8"/>
        </w:numPr>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Noyau : est un sous-ensemble ordinaire de X dont chacun de ses éléments</w:t>
      </w:r>
      <w:r w:rsidR="005512A4" w:rsidRPr="00EE0407">
        <w:rPr>
          <w:rFonts w:asciiTheme="majorBidi" w:eastAsiaTheme="minorEastAsia" w:hAnsiTheme="majorBidi" w:cstheme="majorBidi"/>
          <w:color w:val="000000" w:themeColor="text1"/>
          <w:sz w:val="24"/>
          <w:szCs w:val="24"/>
        </w:rPr>
        <w:t xml:space="preserve"> </w:t>
      </w:r>
      <w:proofErr w:type="spellStart"/>
      <w:r w:rsidR="005512A4" w:rsidRPr="00EE0407">
        <w:rPr>
          <w:rFonts w:asciiTheme="majorBidi" w:eastAsiaTheme="minorEastAsia" w:hAnsiTheme="majorBidi" w:cstheme="majorBidi"/>
          <w:color w:val="000000" w:themeColor="text1"/>
          <w:sz w:val="24"/>
          <w:szCs w:val="24"/>
        </w:rPr>
        <w:t>a</w:t>
      </w:r>
      <w:proofErr w:type="spellEnd"/>
      <w:r w:rsidRPr="00EE0407">
        <w:rPr>
          <w:rFonts w:asciiTheme="majorBidi" w:eastAsiaTheme="minorEastAsia" w:hAnsiTheme="majorBidi" w:cstheme="majorBidi"/>
          <w:color w:val="000000" w:themeColor="text1"/>
          <w:sz w:val="24"/>
          <w:szCs w:val="24"/>
        </w:rPr>
        <w:t xml:space="preserve"> un degré </w:t>
      </w:r>
      <w:r w:rsidR="00684D4C" w:rsidRPr="00EE0407">
        <w:rPr>
          <w:rFonts w:asciiTheme="majorBidi" w:eastAsiaTheme="minorEastAsia" w:hAnsiTheme="majorBidi" w:cstheme="majorBidi"/>
          <w:color w:val="000000" w:themeColor="text1"/>
          <w:sz w:val="24"/>
          <w:szCs w:val="24"/>
        </w:rPr>
        <w:t>d’appartenance égal</w:t>
      </w:r>
      <w:r w:rsidRPr="00EE0407">
        <w:rPr>
          <w:rFonts w:asciiTheme="majorBidi" w:eastAsiaTheme="minorEastAsia" w:hAnsiTheme="majorBidi" w:cstheme="majorBidi"/>
          <w:color w:val="000000" w:themeColor="text1"/>
          <w:sz w:val="24"/>
          <w:szCs w:val="24"/>
        </w:rPr>
        <w:t xml:space="preserve"> à 1.</w:t>
      </w:r>
    </w:p>
    <w:p w:rsidR="0036086D" w:rsidRPr="00EE0407" w:rsidRDefault="004F5C84" w:rsidP="00D600BD">
      <w:pPr>
        <w:pStyle w:val="Paragraphedeliste"/>
        <w:spacing w:line="360" w:lineRule="auto"/>
        <w:jc w:val="right"/>
        <w:rPr>
          <w:rFonts w:asciiTheme="majorBidi" w:eastAsiaTheme="minorEastAsia" w:hAnsiTheme="majorBidi" w:cstheme="majorBidi"/>
          <w:color w:val="000000" w:themeColor="text1"/>
          <w:sz w:val="24"/>
          <w:szCs w:val="24"/>
        </w:rPr>
      </w:pPr>
      <m:oMath>
        <m:func>
          <m:funcPr>
            <m:ctrlPr>
              <w:rPr>
                <w:rFonts w:ascii="Cambria Math" w:eastAsiaTheme="minorEastAsia" w:hAnsi="Cambria Math" w:cstheme="majorBidi"/>
                <w:color w:val="000000" w:themeColor="text1"/>
                <w:sz w:val="24"/>
                <w:szCs w:val="24"/>
              </w:rPr>
            </m:ctrlPr>
          </m:funcPr>
          <m:fName>
            <m:r>
              <w:rPr>
                <w:rFonts w:ascii="Cambria Math" w:eastAsiaTheme="minorEastAsia" w:hAnsi="Cambria Math" w:cstheme="majorBidi"/>
                <w:color w:val="000000" w:themeColor="text1"/>
                <w:sz w:val="24"/>
                <w:szCs w:val="24"/>
              </w:rPr>
              <m:t>ker</m:t>
            </m:r>
          </m:fName>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A</m:t>
                </m:r>
              </m:e>
            </m:d>
          </m:e>
        </m:func>
        <m:r>
          <w:rPr>
            <w:rFonts w:ascii="Cambria Math" w:eastAsiaTheme="minorEastAsia" w:hAnsi="Cambria Math" w:cstheme="majorBidi"/>
            <w:color w:val="000000" w:themeColor="text1"/>
            <w:sz w:val="24"/>
            <w:szCs w:val="24"/>
          </w:rPr>
          <m:t>=</m:t>
        </m:r>
        <m:d>
          <m:dPr>
            <m:begChr m:val="{"/>
            <m:endChr m:val="}"/>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 xml:space="preserve">x∈X; </m:t>
            </m:r>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μ</m:t>
                </m:r>
              </m:e>
              <m:sub>
                <m:r>
                  <w:rPr>
                    <w:rFonts w:ascii="Cambria Math" w:hAnsi="Cambria Math" w:cstheme="majorBidi"/>
                    <w:color w:val="000000" w:themeColor="text1"/>
                    <w:sz w:val="24"/>
                    <w:szCs w:val="24"/>
                  </w:rPr>
                  <m:t>A</m:t>
                </m:r>
              </m:sub>
            </m:sSub>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Cambria Math" w:cstheme="majorBidi"/>
                <w:color w:val="000000" w:themeColor="text1"/>
                <w:sz w:val="24"/>
                <w:szCs w:val="24"/>
              </w:rPr>
              <m:t>≠1</m:t>
            </m:r>
            <m:r>
              <w:rPr>
                <w:rFonts w:ascii="Cambria Math" w:eastAsiaTheme="minorEastAsia" w:hAnsi="Cambria Math" w:cstheme="majorBidi"/>
                <w:color w:val="000000" w:themeColor="text1"/>
                <w:sz w:val="24"/>
                <w:szCs w:val="24"/>
              </w:rPr>
              <m:t xml:space="preserve"> </m:t>
            </m:r>
          </m:e>
        </m:d>
      </m:oMath>
      <w:r w:rsidR="00BC3B16" w:rsidRPr="00EE0407">
        <w:rPr>
          <w:rFonts w:asciiTheme="majorBidi" w:eastAsiaTheme="minorEastAsia" w:hAnsiTheme="majorBidi" w:cstheme="majorBidi"/>
          <w:color w:val="000000" w:themeColor="text1"/>
          <w:sz w:val="24"/>
          <w:szCs w:val="24"/>
        </w:rPr>
        <w:t xml:space="preserve"> </w:t>
      </w:r>
      <w:r w:rsidR="00BC3B16" w:rsidRPr="00EE0407">
        <w:rPr>
          <w:rFonts w:asciiTheme="majorBidi" w:eastAsiaTheme="minorEastAsia" w:hAnsiTheme="majorBidi" w:cstheme="majorBidi"/>
          <w:color w:val="000000" w:themeColor="text1"/>
          <w:sz w:val="24"/>
          <w:szCs w:val="24"/>
        </w:rPr>
        <w:tab/>
      </w:r>
      <w:r w:rsidR="00BC3B16"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t xml:space="preserve">        </w:t>
      </w:r>
      <w:r w:rsidR="00BC3B16" w:rsidRPr="00EE0407">
        <w:rPr>
          <w:rFonts w:asciiTheme="majorBidi" w:eastAsiaTheme="minorEastAsia" w:hAnsiTheme="majorBidi" w:cstheme="majorBidi"/>
          <w:color w:val="000000" w:themeColor="text1"/>
          <w:sz w:val="24"/>
          <w:szCs w:val="24"/>
        </w:rPr>
        <w:t>II-3</w:t>
      </w:r>
    </w:p>
    <w:p w:rsidR="0036086D" w:rsidRPr="00EE0407" w:rsidRDefault="0036086D" w:rsidP="00D600BD">
      <w:pPr>
        <w:pStyle w:val="Paragraphedeliste"/>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 xml:space="preserve">Si le </w:t>
      </w:r>
      <w:r w:rsidR="00027AE5" w:rsidRPr="00EE0407">
        <w:rPr>
          <w:rFonts w:asciiTheme="majorBidi" w:eastAsiaTheme="minorEastAsia" w:hAnsiTheme="majorBidi" w:cstheme="majorBidi"/>
          <w:color w:val="000000" w:themeColor="text1"/>
          <w:sz w:val="24"/>
          <w:szCs w:val="24"/>
        </w:rPr>
        <w:t>noyau</w:t>
      </w:r>
      <w:r w:rsidRPr="00EE0407">
        <w:rPr>
          <w:rFonts w:asciiTheme="majorBidi" w:eastAsiaTheme="minorEastAsia" w:hAnsiTheme="majorBidi" w:cstheme="majorBidi"/>
          <w:color w:val="000000" w:themeColor="text1"/>
          <w:sz w:val="24"/>
          <w:szCs w:val="24"/>
        </w:rPr>
        <w:t xml:space="preserve"> n’est pas vide (</w:t>
      </w:r>
      <m:oMath>
        <m:func>
          <m:funcPr>
            <m:ctrlPr>
              <w:rPr>
                <w:rFonts w:ascii="Cambria Math" w:eastAsiaTheme="minorEastAsia" w:hAnsi="Cambria Math" w:cstheme="majorBidi"/>
                <w:color w:val="000000" w:themeColor="text1"/>
                <w:sz w:val="24"/>
                <w:szCs w:val="24"/>
              </w:rPr>
            </m:ctrlPr>
          </m:funcPr>
          <m:fName>
            <m:r>
              <w:rPr>
                <w:rFonts w:ascii="Cambria Math" w:eastAsiaTheme="minorEastAsia" w:hAnsi="Cambria Math" w:cstheme="majorBidi"/>
                <w:color w:val="000000" w:themeColor="text1"/>
                <w:sz w:val="24"/>
                <w:szCs w:val="24"/>
              </w:rPr>
              <m:t>ker</m:t>
            </m:r>
          </m:fName>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A</m:t>
                </m:r>
              </m:e>
            </m:d>
          </m:e>
        </m:func>
        <m:r>
          <w:rPr>
            <w:rFonts w:ascii="Cambria Math" w:eastAsiaTheme="minorEastAsia" w:hAnsi="Cambria Math" w:cstheme="majorBidi"/>
            <w:color w:val="000000" w:themeColor="text1"/>
            <w:sz w:val="24"/>
            <w:szCs w:val="24"/>
          </w:rPr>
          <m:t>≠0</m:t>
        </m:r>
      </m:oMath>
      <w:r w:rsidRPr="00EE0407">
        <w:rPr>
          <w:rFonts w:asciiTheme="majorBidi" w:eastAsiaTheme="minorEastAsia" w:hAnsiTheme="majorBidi" w:cstheme="majorBidi"/>
          <w:color w:val="000000" w:themeColor="text1"/>
          <w:sz w:val="24"/>
          <w:szCs w:val="24"/>
        </w:rPr>
        <w:t>), on dit que l’ensemble flou A est normalisé.</w:t>
      </w:r>
    </w:p>
    <w:p w:rsidR="0036086D" w:rsidRPr="00EE0407" w:rsidRDefault="0036086D" w:rsidP="00D600BD">
      <w:pPr>
        <w:pStyle w:val="Paragraphedeliste"/>
        <w:numPr>
          <w:ilvl w:val="0"/>
          <w:numId w:val="8"/>
        </w:numPr>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Hauteur : est le plus grand degré d’appartenance de A</w:t>
      </w:r>
    </w:p>
    <w:p w:rsidR="0036086D" w:rsidRPr="00EE0407" w:rsidRDefault="0036086D" w:rsidP="00D600BD">
      <w:pPr>
        <w:pStyle w:val="Paragraphedeliste"/>
        <w:spacing w:line="360" w:lineRule="auto"/>
        <w:ind w:left="2136" w:firstLine="696"/>
        <w:jc w:val="right"/>
        <w:rPr>
          <w:rFonts w:asciiTheme="majorBidi" w:eastAsiaTheme="minorEastAsia" w:hAnsiTheme="majorBidi" w:cstheme="majorBidi"/>
          <w:color w:val="000000" w:themeColor="text1"/>
          <w:sz w:val="24"/>
          <w:szCs w:val="24"/>
        </w:rPr>
      </w:pPr>
      <m:oMath>
        <m:r>
          <w:rPr>
            <w:rFonts w:ascii="Cambria Math" w:eastAsiaTheme="minorEastAsia" w:hAnsi="Cambria Math" w:cstheme="majorBidi"/>
            <w:color w:val="000000" w:themeColor="text1"/>
            <w:sz w:val="24"/>
            <w:szCs w:val="24"/>
          </w:rPr>
          <w:lastRenderedPageBreak/>
          <m:t>H</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A</m:t>
            </m:r>
          </m:e>
        </m:d>
        <m:r>
          <w:rPr>
            <w:rFonts w:ascii="Cambria Math" w:eastAsiaTheme="minorEastAsia" w:hAnsi="Cambria Math" w:cstheme="majorBidi"/>
            <w:color w:val="000000" w:themeColor="text1"/>
            <w:sz w:val="24"/>
            <w:szCs w:val="24"/>
          </w:rPr>
          <m:t>=max</m:t>
        </m:r>
        <m:d>
          <m:dPr>
            <m:begChr m:val="{"/>
            <m:endChr m:val="}"/>
            <m:ctrlPr>
              <w:rPr>
                <w:rFonts w:ascii="Cambria Math" w:eastAsiaTheme="minorEastAsia" w:hAnsi="Cambria Math" w:cstheme="majorBidi"/>
                <w:i/>
                <w:color w:val="000000" w:themeColor="text1"/>
                <w:sz w:val="24"/>
                <w:szCs w:val="24"/>
              </w:rPr>
            </m:ctrlPr>
          </m:dPr>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μ</m:t>
                </m:r>
              </m:e>
              <m:sub>
                <m:r>
                  <w:rPr>
                    <w:rFonts w:ascii="Cambria Math" w:hAnsi="Cambria Math" w:cstheme="majorBidi"/>
                    <w:color w:val="000000" w:themeColor="text1"/>
                    <w:sz w:val="24"/>
                    <w:szCs w:val="24"/>
                  </w:rPr>
                  <m:t>A</m:t>
                </m:r>
              </m:sub>
            </m:sSub>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r>
              <w:rPr>
                <w:rFonts w:ascii="Cambria Math" w:hAnsi="Cambria Math" w:cstheme="majorBidi"/>
                <w:color w:val="000000" w:themeColor="text1"/>
                <w:sz w:val="24"/>
                <w:szCs w:val="24"/>
              </w:rPr>
              <m:t>;x∈X</m:t>
            </m:r>
          </m:e>
        </m:d>
      </m:oMath>
      <w:r w:rsidR="00BC3B16"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r>
      <w:r w:rsidR="00BC3B16"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 xml:space="preserve">        </w:t>
      </w:r>
      <w:r w:rsidR="00BC3B16" w:rsidRPr="00EE0407">
        <w:rPr>
          <w:rFonts w:asciiTheme="majorBidi" w:eastAsiaTheme="minorEastAsia" w:hAnsiTheme="majorBidi" w:cstheme="majorBidi"/>
          <w:color w:val="000000" w:themeColor="text1"/>
          <w:sz w:val="24"/>
          <w:szCs w:val="24"/>
        </w:rPr>
        <w:t>II-4</w:t>
      </w:r>
    </w:p>
    <w:p w:rsidR="0036086D" w:rsidRPr="00EE0407" w:rsidRDefault="0036086D" w:rsidP="00D600BD">
      <w:pPr>
        <w:pStyle w:val="Paragraphedeliste"/>
        <w:numPr>
          <w:ilvl w:val="0"/>
          <w:numId w:val="8"/>
        </w:numPr>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Cardinal : le cardinal d’un ensemble flou A de support fini est  égal à la somme de degrés d’appartenance des éléments de ce support.</w:t>
      </w:r>
    </w:p>
    <w:p w:rsidR="0036086D" w:rsidRPr="00EE0407" w:rsidRDefault="0036086D" w:rsidP="00D600BD">
      <w:pPr>
        <w:pStyle w:val="Paragraphedeliste"/>
        <w:spacing w:line="360" w:lineRule="auto"/>
        <w:ind w:left="2136" w:firstLine="696"/>
        <w:jc w:val="right"/>
        <w:rPr>
          <w:rFonts w:asciiTheme="majorBidi" w:eastAsiaTheme="minorEastAsia" w:hAnsiTheme="majorBidi" w:cstheme="majorBidi"/>
          <w:color w:val="000000" w:themeColor="text1"/>
          <w:sz w:val="24"/>
          <w:szCs w:val="24"/>
        </w:rPr>
      </w:pPr>
      <m:oMath>
        <m:r>
          <w:rPr>
            <w:rFonts w:ascii="Cambria Math" w:eastAsiaTheme="minorEastAsia" w:hAnsi="Cambria Math" w:cstheme="majorBidi"/>
            <w:color w:val="000000" w:themeColor="text1"/>
            <w:sz w:val="24"/>
            <w:szCs w:val="24"/>
          </w:rPr>
          <m:t>Card</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A</m:t>
            </m:r>
          </m:e>
        </m:d>
        <m: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i/>
                <w:color w:val="000000" w:themeColor="text1"/>
                <w:sz w:val="24"/>
                <w:szCs w:val="24"/>
              </w:rPr>
            </m:ctrlPr>
          </m:sSubPr>
          <m:e>
            <m:nary>
              <m:naryPr>
                <m:chr m:val="∑"/>
                <m:limLoc m:val="undOvr"/>
                <m:subHide m:val="1"/>
                <m:supHide m:val="1"/>
                <m:ctrlPr>
                  <w:rPr>
                    <w:rFonts w:ascii="Cambria Math" w:eastAsiaTheme="minorEastAsia" w:hAnsi="Cambria Math" w:cstheme="majorBidi"/>
                    <w:i/>
                    <w:color w:val="000000" w:themeColor="text1"/>
                    <w:sz w:val="24"/>
                    <w:szCs w:val="24"/>
                  </w:rPr>
                </m:ctrlPr>
              </m:naryPr>
              <m:sub/>
              <m:sup/>
              <m:e>
                <m:r>
                  <w:rPr>
                    <w:rFonts w:ascii="Cambria Math" w:eastAsiaTheme="minorEastAsia" w:hAnsi="Cambria Math" w:cstheme="majorBidi"/>
                    <w:color w:val="000000" w:themeColor="text1"/>
                    <w:sz w:val="24"/>
                    <w:szCs w:val="24"/>
                  </w:rPr>
                  <m:t xml:space="preserve"> </m:t>
                </m:r>
              </m:e>
            </m:nary>
          </m:e>
          <m:sub>
            <m:r>
              <w:rPr>
                <w:rFonts w:ascii="Cambria Math" w:eastAsiaTheme="minorEastAsia" w:hAnsi="Cambria Math" w:cstheme="majorBidi"/>
                <w:color w:val="000000" w:themeColor="text1"/>
                <w:sz w:val="24"/>
                <w:szCs w:val="24"/>
              </w:rPr>
              <m:t>x∈supp'A)</m:t>
            </m:r>
          </m:sub>
        </m:sSub>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μ</m:t>
            </m:r>
          </m:e>
          <m:sub>
            <m:r>
              <w:rPr>
                <w:rFonts w:ascii="Cambria Math" w:hAnsi="Cambria Math" w:cstheme="majorBidi"/>
                <w:color w:val="000000" w:themeColor="text1"/>
                <w:sz w:val="24"/>
                <w:szCs w:val="24"/>
              </w:rPr>
              <m:t>A</m:t>
            </m:r>
          </m:sub>
        </m:sSub>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oMath>
      <w:r w:rsidR="00BC3B16" w:rsidRPr="00EE0407">
        <w:rPr>
          <w:rFonts w:asciiTheme="majorBidi" w:eastAsiaTheme="minorEastAsia" w:hAnsiTheme="majorBidi" w:cstheme="majorBidi"/>
          <w:color w:val="000000" w:themeColor="text1"/>
          <w:sz w:val="24"/>
          <w:szCs w:val="24"/>
        </w:rPr>
        <w:tab/>
      </w:r>
      <w:r w:rsidR="00BC3B16"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t xml:space="preserve">        </w:t>
      </w:r>
      <w:r w:rsidR="00BC3B16" w:rsidRPr="00EE0407">
        <w:rPr>
          <w:rFonts w:asciiTheme="majorBidi" w:eastAsiaTheme="minorEastAsia" w:hAnsiTheme="majorBidi" w:cstheme="majorBidi"/>
          <w:color w:val="000000" w:themeColor="text1"/>
          <w:sz w:val="24"/>
          <w:szCs w:val="24"/>
        </w:rPr>
        <w:t>II-5</w:t>
      </w:r>
    </w:p>
    <w:p w:rsidR="0036086D" w:rsidRPr="00EE0407" w:rsidRDefault="0036086D" w:rsidP="00D600BD">
      <w:pPr>
        <w:pStyle w:val="Paragraphedeliste"/>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Dans le cas d’un support infini, le cardinal de A est donné comme suit :</w:t>
      </w:r>
    </w:p>
    <w:p w:rsidR="002F399B" w:rsidRDefault="0036086D" w:rsidP="002F399B">
      <w:pPr>
        <w:pStyle w:val="Paragraphedeliste"/>
        <w:spacing w:line="360" w:lineRule="auto"/>
        <w:ind w:left="1428" w:firstLine="696"/>
        <w:jc w:val="right"/>
        <w:rPr>
          <w:rFonts w:asciiTheme="majorBidi" w:eastAsiaTheme="minorEastAsia" w:hAnsiTheme="majorBidi" w:cstheme="majorBidi"/>
          <w:color w:val="000000" w:themeColor="text1"/>
          <w:sz w:val="24"/>
          <w:szCs w:val="24"/>
        </w:rPr>
      </w:pPr>
      <m:oMath>
        <m:r>
          <w:rPr>
            <w:rFonts w:ascii="Cambria Math" w:eastAsiaTheme="minorEastAsia" w:hAnsi="Cambria Math" w:cstheme="majorBidi"/>
            <w:color w:val="000000" w:themeColor="text1"/>
            <w:sz w:val="24"/>
            <w:szCs w:val="24"/>
          </w:rPr>
          <m:t>Card</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A</m:t>
            </m:r>
          </m:e>
        </m:d>
        <m:r>
          <w:rPr>
            <w:rFonts w:ascii="Cambria Math" w:eastAsiaTheme="minorEastAsia" w:hAnsi="Cambria Math" w:cstheme="majorBidi"/>
            <w:color w:val="000000" w:themeColor="text1"/>
            <w:sz w:val="24"/>
            <w:szCs w:val="24"/>
          </w:rPr>
          <m:t>=</m:t>
        </m:r>
        <m:nary>
          <m:naryPr>
            <m:limLoc m:val="subSup"/>
            <m:ctrlPr>
              <w:rPr>
                <w:rFonts w:ascii="Cambria Math" w:eastAsiaTheme="minorEastAsia" w:hAnsi="Cambria Math" w:cstheme="majorBidi"/>
                <w:i/>
                <w:color w:val="000000" w:themeColor="text1"/>
                <w:sz w:val="24"/>
                <w:szCs w:val="24"/>
              </w:rPr>
            </m:ctrlPr>
          </m:naryPr>
          <m:sub>
            <m:r>
              <w:rPr>
                <w:rFonts w:ascii="Cambria Math" w:eastAsiaTheme="minorEastAsia" w:hAnsi="Cambria Math" w:cstheme="majorBidi"/>
                <w:color w:val="000000" w:themeColor="text1"/>
                <w:sz w:val="24"/>
                <w:szCs w:val="24"/>
              </w:rPr>
              <m:t>x</m:t>
            </m:r>
          </m:sub>
          <m:sup>
            <m:r>
              <w:rPr>
                <w:rFonts w:ascii="Cambria Math" w:eastAsiaTheme="minorEastAsia" w:hAnsi="Cambria Math" w:cstheme="majorBidi"/>
                <w:color w:val="000000" w:themeColor="text1"/>
                <w:sz w:val="24"/>
                <w:szCs w:val="24"/>
              </w:rPr>
              <m:t xml:space="preserve"> </m:t>
            </m:r>
          </m:sup>
          <m:e>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μ</m:t>
                </m:r>
              </m:e>
              <m:sub>
                <m:r>
                  <w:rPr>
                    <w:rFonts w:ascii="Cambria Math" w:hAnsi="Cambria Math" w:cstheme="majorBidi"/>
                    <w:color w:val="000000" w:themeColor="text1"/>
                    <w:sz w:val="24"/>
                    <w:szCs w:val="24"/>
                  </w:rPr>
                  <m:t>A</m:t>
                </m:r>
              </m:sub>
            </m:sSub>
            <m:d>
              <m:dPr>
                <m:ctrlPr>
                  <w:rPr>
                    <w:rFonts w:ascii="Cambria Math" w:hAnsi="Cambria Math" w:cstheme="majorBidi"/>
                    <w:i/>
                    <w:color w:val="000000" w:themeColor="text1"/>
                    <w:sz w:val="24"/>
                    <w:szCs w:val="24"/>
                  </w:rPr>
                </m:ctrlPr>
              </m:dPr>
              <m:e>
                <m:r>
                  <w:rPr>
                    <w:rFonts w:ascii="Cambria Math" w:hAnsi="Cambria Math" w:cstheme="majorBidi"/>
                    <w:color w:val="000000" w:themeColor="text1"/>
                    <w:sz w:val="24"/>
                    <w:szCs w:val="24"/>
                  </w:rPr>
                  <m:t>x</m:t>
                </m:r>
              </m:e>
            </m:d>
          </m:e>
        </m:nary>
        <m:r>
          <w:rPr>
            <w:rFonts w:ascii="Cambria Math" w:eastAsiaTheme="minorEastAsia" w:hAnsi="Cambria Math" w:cstheme="majorBidi"/>
            <w:color w:val="000000" w:themeColor="text1"/>
            <w:sz w:val="24"/>
            <w:szCs w:val="24"/>
          </w:rPr>
          <m:t>dm</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r>
          <w:rPr>
            <w:rFonts w:ascii="Cambria Math" w:eastAsiaTheme="minorEastAsia" w:hAnsi="Cambria Math" w:cstheme="majorBidi"/>
            <w:color w:val="000000" w:themeColor="text1"/>
            <w:sz w:val="24"/>
            <w:szCs w:val="24"/>
          </w:rPr>
          <m:t xml:space="preserve"> avec </m:t>
        </m:r>
        <m:nary>
          <m:naryPr>
            <m:limLoc m:val="subSup"/>
            <m:ctrlPr>
              <w:rPr>
                <w:rFonts w:ascii="Cambria Math" w:eastAsiaTheme="minorEastAsia" w:hAnsi="Cambria Math" w:cstheme="majorBidi"/>
                <w:i/>
                <w:color w:val="000000" w:themeColor="text1"/>
                <w:sz w:val="24"/>
                <w:szCs w:val="24"/>
              </w:rPr>
            </m:ctrlPr>
          </m:naryPr>
          <m:sub>
            <m:r>
              <w:rPr>
                <w:rFonts w:ascii="Cambria Math" w:eastAsiaTheme="minorEastAsia" w:hAnsi="Cambria Math" w:cstheme="majorBidi"/>
                <w:color w:val="000000" w:themeColor="text1"/>
                <w:sz w:val="24"/>
                <w:szCs w:val="24"/>
              </w:rPr>
              <m:t>x</m:t>
            </m:r>
          </m:sub>
          <m:sup>
            <m:r>
              <w:rPr>
                <w:rFonts w:ascii="Cambria Math" w:eastAsiaTheme="minorEastAsia" w:hAnsi="Cambria Math" w:cstheme="majorBidi"/>
                <w:color w:val="000000" w:themeColor="text1"/>
                <w:sz w:val="24"/>
                <w:szCs w:val="24"/>
              </w:rPr>
              <m:t xml:space="preserve"> </m:t>
            </m:r>
          </m:sup>
          <m:e>
            <m:r>
              <w:rPr>
                <w:rFonts w:ascii="Cambria Math" w:eastAsiaTheme="minorEastAsia" w:hAnsi="Cambria Math" w:cstheme="majorBidi"/>
                <w:color w:val="000000" w:themeColor="text1"/>
                <w:sz w:val="24"/>
                <w:szCs w:val="24"/>
              </w:rPr>
              <m:t>dm</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m:t>
                </m:r>
              </m:e>
            </m:d>
            <m:r>
              <w:rPr>
                <w:rFonts w:ascii="Cambria Math" w:eastAsiaTheme="minorEastAsia" w:hAnsi="Cambria Math" w:cstheme="majorBidi"/>
                <w:color w:val="000000" w:themeColor="text1"/>
                <w:sz w:val="24"/>
                <w:szCs w:val="24"/>
              </w:rPr>
              <m:t>=1</m:t>
            </m:r>
          </m:e>
        </m:nary>
      </m:oMath>
      <w:r w:rsidR="00BC3B16" w:rsidRPr="00EE0407">
        <w:rPr>
          <w:rFonts w:asciiTheme="majorBidi" w:eastAsiaTheme="minorEastAsia" w:hAnsiTheme="majorBidi" w:cstheme="majorBidi"/>
          <w:color w:val="000000" w:themeColor="text1"/>
          <w:sz w:val="24"/>
          <w:szCs w:val="24"/>
        </w:rPr>
        <w:tab/>
      </w:r>
      <w:r w:rsidR="00E82763" w:rsidRPr="00EE0407">
        <w:rPr>
          <w:rFonts w:asciiTheme="majorBidi" w:eastAsiaTheme="minorEastAsia" w:hAnsiTheme="majorBidi" w:cstheme="majorBidi"/>
          <w:color w:val="000000" w:themeColor="text1"/>
          <w:sz w:val="24"/>
          <w:szCs w:val="24"/>
        </w:rPr>
        <w:tab/>
      </w:r>
      <w:r w:rsidR="00BC3B16" w:rsidRPr="00EE0407">
        <w:rPr>
          <w:rFonts w:asciiTheme="majorBidi" w:eastAsiaTheme="minorEastAsia" w:hAnsiTheme="majorBidi" w:cstheme="majorBidi"/>
          <w:color w:val="000000" w:themeColor="text1"/>
          <w:sz w:val="24"/>
          <w:szCs w:val="24"/>
        </w:rPr>
        <w:tab/>
        <w:t>II-6</w:t>
      </w:r>
      <w:bookmarkStart w:id="17" w:name="_Toc418413291"/>
      <w:bookmarkStart w:id="18" w:name="_Toc419412510"/>
      <w:bookmarkStart w:id="19" w:name="_Toc420147526"/>
      <w:bookmarkStart w:id="20" w:name="_Toc420233059"/>
    </w:p>
    <w:p w:rsidR="00757DBD" w:rsidRPr="002F399B" w:rsidRDefault="00680515" w:rsidP="002F399B">
      <w:pPr>
        <w:spacing w:after="240" w:line="360" w:lineRule="auto"/>
        <w:rPr>
          <w:rFonts w:asciiTheme="majorBidi" w:eastAsiaTheme="minorEastAsia" w:hAnsiTheme="majorBidi" w:cstheme="majorBidi"/>
          <w:color w:val="000000" w:themeColor="text1"/>
        </w:rPr>
      </w:pPr>
      <w:r w:rsidRPr="002F399B">
        <w:rPr>
          <w:rFonts w:asciiTheme="majorBidi" w:eastAsiaTheme="minorEastAsia" w:hAnsiTheme="majorBidi" w:cstheme="majorBidi"/>
          <w:b/>
          <w:bCs/>
          <w:color w:val="000000" w:themeColor="text1"/>
        </w:rPr>
        <w:t>II.</w:t>
      </w:r>
      <w:r w:rsidR="00077EBE" w:rsidRPr="002F399B">
        <w:rPr>
          <w:rFonts w:asciiTheme="majorBidi" w:eastAsiaTheme="minorEastAsia" w:hAnsiTheme="majorBidi" w:cstheme="majorBidi"/>
          <w:b/>
          <w:bCs/>
          <w:color w:val="000000" w:themeColor="text1"/>
        </w:rPr>
        <w:t xml:space="preserve">1.3 </w:t>
      </w:r>
      <w:r w:rsidR="0036086D" w:rsidRPr="002F399B">
        <w:rPr>
          <w:rFonts w:asciiTheme="majorBidi" w:eastAsiaTheme="minorEastAsia" w:hAnsiTheme="majorBidi" w:cstheme="majorBidi"/>
          <w:b/>
          <w:bCs/>
          <w:color w:val="000000" w:themeColor="text1"/>
        </w:rPr>
        <w:t>Variable</w:t>
      </w:r>
      <w:r w:rsidR="005512A4" w:rsidRPr="002F399B">
        <w:rPr>
          <w:rFonts w:asciiTheme="majorBidi" w:eastAsiaTheme="minorEastAsia" w:hAnsiTheme="majorBidi" w:cstheme="majorBidi"/>
          <w:b/>
          <w:bCs/>
          <w:color w:val="000000" w:themeColor="text1"/>
        </w:rPr>
        <w:t>s</w:t>
      </w:r>
      <w:r w:rsidR="0036086D" w:rsidRPr="002F399B">
        <w:rPr>
          <w:rFonts w:asciiTheme="majorBidi" w:eastAsiaTheme="minorEastAsia" w:hAnsiTheme="majorBidi" w:cstheme="majorBidi"/>
          <w:b/>
          <w:bCs/>
          <w:color w:val="000000" w:themeColor="text1"/>
        </w:rPr>
        <w:t xml:space="preserve"> linguistiques</w:t>
      </w:r>
      <w:bookmarkEnd w:id="17"/>
      <w:bookmarkEnd w:id="18"/>
      <w:bookmarkEnd w:id="19"/>
      <w:bookmarkEnd w:id="20"/>
    </w:p>
    <w:p w:rsidR="0036086D" w:rsidRPr="00EE0407" w:rsidRDefault="0036086D" w:rsidP="00D600BD">
      <w:pPr>
        <w:pStyle w:val="Paragraphedeliste"/>
        <w:spacing w:line="360" w:lineRule="auto"/>
        <w:ind w:left="0" w:firstLine="708"/>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 xml:space="preserve">Les variables linguistiques sont des variables non numériques </w:t>
      </w:r>
      <w:r w:rsidR="00684D4C" w:rsidRPr="00EE0407">
        <w:rPr>
          <w:rFonts w:asciiTheme="majorBidi" w:eastAsiaTheme="minorEastAsia" w:hAnsiTheme="majorBidi" w:cstheme="majorBidi"/>
          <w:color w:val="000000" w:themeColor="text1"/>
          <w:sz w:val="24"/>
          <w:szCs w:val="24"/>
        </w:rPr>
        <w:t>et servent</w:t>
      </w:r>
      <w:r w:rsidRPr="00EE0407">
        <w:rPr>
          <w:rFonts w:asciiTheme="majorBidi" w:eastAsiaTheme="minorEastAsia" w:hAnsiTheme="majorBidi" w:cstheme="majorBidi"/>
          <w:color w:val="000000" w:themeColor="text1"/>
          <w:sz w:val="24"/>
          <w:szCs w:val="24"/>
        </w:rPr>
        <w:t xml:space="preserve"> à modéliser les </w:t>
      </w:r>
      <w:r w:rsidR="00027AE5" w:rsidRPr="00EE0407">
        <w:rPr>
          <w:rFonts w:asciiTheme="majorBidi" w:eastAsiaTheme="minorEastAsia" w:hAnsiTheme="majorBidi" w:cstheme="majorBidi"/>
          <w:color w:val="000000" w:themeColor="text1"/>
          <w:sz w:val="24"/>
          <w:szCs w:val="24"/>
        </w:rPr>
        <w:t>connaissances</w:t>
      </w:r>
      <w:r w:rsidRPr="00EE0407">
        <w:rPr>
          <w:rFonts w:asciiTheme="majorBidi" w:eastAsiaTheme="minorEastAsia" w:hAnsiTheme="majorBidi" w:cstheme="majorBidi"/>
          <w:color w:val="000000" w:themeColor="text1"/>
          <w:sz w:val="24"/>
          <w:szCs w:val="24"/>
        </w:rPr>
        <w:t xml:space="preserve"> imprécises d’une variable dont sa valeur précise peut </w:t>
      </w:r>
      <w:r w:rsidR="00027AE5" w:rsidRPr="00EE0407">
        <w:rPr>
          <w:rFonts w:asciiTheme="majorBidi" w:eastAsiaTheme="minorEastAsia" w:hAnsiTheme="majorBidi" w:cstheme="majorBidi"/>
          <w:color w:val="000000" w:themeColor="text1"/>
          <w:sz w:val="24"/>
          <w:szCs w:val="24"/>
        </w:rPr>
        <w:t>être</w:t>
      </w:r>
      <w:r w:rsidRPr="00EE0407">
        <w:rPr>
          <w:rFonts w:asciiTheme="majorBidi" w:eastAsiaTheme="minorEastAsia" w:hAnsiTheme="majorBidi" w:cstheme="majorBidi"/>
          <w:color w:val="000000" w:themeColor="text1"/>
          <w:sz w:val="24"/>
          <w:szCs w:val="24"/>
        </w:rPr>
        <w:t xml:space="preserve"> inconnue.</w:t>
      </w:r>
    </w:p>
    <w:p w:rsidR="0036086D" w:rsidRPr="00EE0407" w:rsidRDefault="0036086D" w:rsidP="00D600BD">
      <w:pPr>
        <w:pStyle w:val="Paragraphedeliste"/>
        <w:spacing w:line="360" w:lineRule="auto"/>
        <w:ind w:left="0"/>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Elle</w:t>
      </w:r>
      <w:r w:rsidR="00871E09" w:rsidRPr="00EE0407">
        <w:rPr>
          <w:rFonts w:asciiTheme="majorBidi" w:eastAsiaTheme="minorEastAsia" w:hAnsiTheme="majorBidi" w:cstheme="majorBidi"/>
          <w:color w:val="000000" w:themeColor="text1"/>
          <w:sz w:val="24"/>
          <w:szCs w:val="24"/>
        </w:rPr>
        <w:t>s</w:t>
      </w:r>
      <w:r w:rsidRPr="00EE0407">
        <w:rPr>
          <w:rFonts w:asciiTheme="majorBidi" w:eastAsiaTheme="minorEastAsia" w:hAnsiTheme="majorBidi" w:cstheme="majorBidi"/>
          <w:color w:val="000000" w:themeColor="text1"/>
          <w:sz w:val="24"/>
          <w:szCs w:val="24"/>
        </w:rPr>
        <w:t xml:space="preserve"> décrivent </w:t>
      </w:r>
      <w:r w:rsidR="00027AE5" w:rsidRPr="00EE0407">
        <w:rPr>
          <w:rFonts w:asciiTheme="majorBidi" w:eastAsiaTheme="minorEastAsia" w:hAnsiTheme="majorBidi" w:cstheme="majorBidi"/>
          <w:color w:val="000000" w:themeColor="text1"/>
          <w:sz w:val="24"/>
          <w:szCs w:val="24"/>
        </w:rPr>
        <w:t>les états</w:t>
      </w:r>
      <w:r w:rsidRPr="00EE0407">
        <w:rPr>
          <w:rFonts w:asciiTheme="majorBidi" w:eastAsiaTheme="minorEastAsia" w:hAnsiTheme="majorBidi" w:cstheme="majorBidi"/>
          <w:color w:val="000000" w:themeColor="text1"/>
          <w:sz w:val="24"/>
          <w:szCs w:val="24"/>
        </w:rPr>
        <w:t xml:space="preserve"> (ou les situations) des </w:t>
      </w:r>
      <w:r w:rsidR="00027AE5" w:rsidRPr="00EE0407">
        <w:rPr>
          <w:rFonts w:asciiTheme="majorBidi" w:eastAsiaTheme="minorEastAsia" w:hAnsiTheme="majorBidi" w:cstheme="majorBidi"/>
          <w:color w:val="000000" w:themeColor="text1"/>
          <w:sz w:val="24"/>
          <w:szCs w:val="24"/>
        </w:rPr>
        <w:t>phénomènes</w:t>
      </w:r>
      <w:r w:rsidRPr="00EE0407">
        <w:rPr>
          <w:rFonts w:asciiTheme="majorBidi" w:eastAsiaTheme="minorEastAsia" w:hAnsiTheme="majorBidi" w:cstheme="majorBidi"/>
          <w:color w:val="000000" w:themeColor="text1"/>
          <w:sz w:val="24"/>
          <w:szCs w:val="24"/>
        </w:rPr>
        <w:t xml:space="preserve"> (ou des procédés) par des mots</w:t>
      </w:r>
      <w:r w:rsidR="00871E09" w:rsidRPr="00EE0407">
        <w:rPr>
          <w:rFonts w:asciiTheme="majorBidi" w:eastAsiaTheme="minorEastAsia" w:hAnsiTheme="majorBidi" w:cstheme="majorBidi"/>
          <w:color w:val="000000" w:themeColor="text1"/>
          <w:sz w:val="24"/>
          <w:szCs w:val="24"/>
        </w:rPr>
        <w:t>,</w:t>
      </w:r>
      <w:r w:rsidRPr="00EE0407">
        <w:rPr>
          <w:rFonts w:asciiTheme="majorBidi" w:eastAsiaTheme="minorEastAsia" w:hAnsiTheme="majorBidi" w:cstheme="majorBidi"/>
          <w:color w:val="000000" w:themeColor="text1"/>
          <w:sz w:val="24"/>
          <w:szCs w:val="24"/>
        </w:rPr>
        <w:t xml:space="preserve"> des phrases ou des expressions dans un langage naturel ou artificiel, par exemple :</w:t>
      </w:r>
    </w:p>
    <w:p w:rsidR="0036086D" w:rsidRPr="00EE0407" w:rsidRDefault="0036086D" w:rsidP="00D600BD">
      <w:pPr>
        <w:pStyle w:val="Paragraphedeliste"/>
        <w:spacing w:line="360" w:lineRule="auto"/>
        <w:ind w:left="0"/>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Quelque, peu, beaucoup, froid, chaud, tiède,…..</w:t>
      </w:r>
    </w:p>
    <w:p w:rsidR="00EE0407" w:rsidRDefault="0036086D" w:rsidP="00EE0407">
      <w:pPr>
        <w:pStyle w:val="Paragraphedeliste"/>
        <w:spacing w:line="360" w:lineRule="auto"/>
        <w:ind w:left="0" w:firstLine="708"/>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 xml:space="preserve">Une variable linguistique appelée aussi attribut linguistique peut </w:t>
      </w:r>
      <w:r w:rsidR="00027AE5" w:rsidRPr="00EE0407">
        <w:rPr>
          <w:rFonts w:asciiTheme="majorBidi" w:eastAsiaTheme="minorEastAsia" w:hAnsiTheme="majorBidi" w:cstheme="majorBidi"/>
          <w:color w:val="000000" w:themeColor="text1"/>
          <w:sz w:val="24"/>
          <w:szCs w:val="24"/>
        </w:rPr>
        <w:t>être</w:t>
      </w:r>
      <w:r w:rsidRPr="00EE0407">
        <w:rPr>
          <w:rFonts w:asciiTheme="majorBidi" w:eastAsiaTheme="minorEastAsia" w:hAnsiTheme="majorBidi" w:cstheme="majorBidi"/>
          <w:color w:val="000000" w:themeColor="text1"/>
          <w:sz w:val="24"/>
          <w:szCs w:val="24"/>
        </w:rPr>
        <w:t xml:space="preserve"> définie à partir du triplet (</w:t>
      </w:r>
      <m:oMath>
        <m:r>
          <w:rPr>
            <w:rFonts w:ascii="Cambria Math" w:eastAsiaTheme="minorEastAsia" w:hAnsi="Cambria Math" w:cstheme="majorBidi"/>
            <w:color w:val="000000" w:themeColor="text1"/>
            <w:sz w:val="24"/>
            <w:szCs w:val="24"/>
          </w:rPr>
          <m:t>x,U,</m:t>
        </m:r>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T</m:t>
            </m:r>
          </m:e>
          <m:sub>
            <m:r>
              <w:rPr>
                <w:rFonts w:ascii="Cambria Math" w:eastAsiaTheme="minorEastAsia" w:hAnsi="Cambria Math" w:cstheme="majorBidi"/>
                <w:color w:val="000000" w:themeColor="text1"/>
                <w:sz w:val="24"/>
                <w:szCs w:val="24"/>
              </w:rPr>
              <m:t>x</m:t>
            </m:r>
          </m:sub>
        </m:sSub>
      </m:oMath>
      <w:r w:rsidRPr="00EE0407">
        <w:rPr>
          <w:rFonts w:asciiTheme="majorBidi" w:eastAsiaTheme="minorEastAsia" w:hAnsiTheme="majorBidi" w:cstheme="majorBidi"/>
          <w:color w:val="000000" w:themeColor="text1"/>
          <w:sz w:val="24"/>
          <w:szCs w:val="24"/>
        </w:rPr>
        <w:t xml:space="preserve">) où x représente une variable </w:t>
      </w:r>
      <w:r w:rsidR="00027AE5" w:rsidRPr="00EE0407">
        <w:rPr>
          <w:rFonts w:asciiTheme="majorBidi" w:eastAsiaTheme="minorEastAsia" w:hAnsiTheme="majorBidi" w:cstheme="majorBidi"/>
          <w:color w:val="000000" w:themeColor="text1"/>
          <w:sz w:val="24"/>
          <w:szCs w:val="24"/>
        </w:rPr>
        <w:t>classique (</w:t>
      </w:r>
      <w:r w:rsidRPr="00EE0407">
        <w:rPr>
          <w:rFonts w:asciiTheme="majorBidi" w:eastAsiaTheme="minorEastAsia" w:hAnsiTheme="majorBidi" w:cstheme="majorBidi"/>
          <w:color w:val="000000" w:themeColor="text1"/>
          <w:sz w:val="24"/>
          <w:szCs w:val="24"/>
        </w:rPr>
        <w:t>âge, température,….) définie sur l’univers de discours</w:t>
      </w:r>
      <w:r w:rsidR="00871E09" w:rsidRPr="00EE0407">
        <w:rPr>
          <w:rFonts w:asciiTheme="majorBidi" w:eastAsiaTheme="minorEastAsia" w:hAnsiTheme="majorBidi" w:cstheme="majorBidi"/>
          <w:color w:val="000000" w:themeColor="text1"/>
          <w:sz w:val="24"/>
          <w:szCs w:val="24"/>
        </w:rPr>
        <w:t xml:space="preserve"> et</w:t>
      </w:r>
      <w:r w:rsidRPr="00EE0407">
        <w:rPr>
          <w:rFonts w:asciiTheme="majorBidi" w:eastAsiaTheme="minorEastAsia" w:hAnsiTheme="majorBidi" w:cstheme="majorBidi"/>
          <w:color w:val="000000" w:themeColor="text1"/>
          <w:sz w:val="24"/>
          <w:szCs w:val="24"/>
        </w:rPr>
        <w:t xml:space="preserve"> </w:t>
      </w:r>
      <m:oMath>
        <m:r>
          <w:rPr>
            <w:rFonts w:ascii="Cambria Math" w:eastAsiaTheme="minorEastAsia" w:hAnsi="Cambria Math" w:cstheme="majorBidi"/>
            <w:color w:val="000000" w:themeColor="text1"/>
            <w:sz w:val="24"/>
            <w:szCs w:val="24"/>
          </w:rPr>
          <m:t>U</m:t>
        </m:r>
      </m:oMath>
      <w:r w:rsidRPr="00EE0407">
        <w:rPr>
          <w:rFonts w:asciiTheme="majorBidi" w:eastAsiaTheme="minorEastAsia" w:hAnsiTheme="majorBidi" w:cstheme="majorBidi"/>
          <w:color w:val="000000" w:themeColor="text1"/>
          <w:sz w:val="24"/>
          <w:szCs w:val="24"/>
        </w:rPr>
        <w:t xml:space="preserve"> et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T</m:t>
            </m:r>
          </m:e>
          <m:sub>
            <m:r>
              <w:rPr>
                <w:rFonts w:ascii="Cambria Math" w:eastAsiaTheme="minorEastAsia" w:hAnsi="Cambria Math" w:cstheme="majorBidi"/>
                <w:color w:val="000000" w:themeColor="text1"/>
                <w:sz w:val="24"/>
                <w:szCs w:val="24"/>
              </w:rPr>
              <m:t>x</m:t>
            </m:r>
          </m:sub>
        </m:sSub>
      </m:oMath>
      <w:r w:rsidRPr="00EE0407">
        <w:rPr>
          <w:rFonts w:asciiTheme="majorBidi" w:eastAsiaTheme="minorEastAsia" w:hAnsiTheme="majorBidi" w:cstheme="majorBidi"/>
          <w:color w:val="000000" w:themeColor="text1"/>
          <w:sz w:val="24"/>
          <w:szCs w:val="24"/>
        </w:rPr>
        <w:t xml:space="preserve"> est un ensemble composé de </w:t>
      </w:r>
      <w:r w:rsidR="00871E09" w:rsidRPr="00EE0407">
        <w:rPr>
          <w:rFonts w:asciiTheme="majorBidi" w:eastAsiaTheme="minorEastAsia" w:hAnsiTheme="majorBidi" w:cstheme="majorBidi"/>
          <w:color w:val="000000" w:themeColor="text1"/>
          <w:sz w:val="24"/>
          <w:szCs w:val="24"/>
        </w:rPr>
        <w:t>sous-ensembles</w:t>
      </w:r>
      <w:r w:rsidRPr="00EE0407">
        <w:rPr>
          <w:rFonts w:asciiTheme="majorBidi" w:eastAsiaTheme="minorEastAsia" w:hAnsiTheme="majorBidi" w:cstheme="majorBidi"/>
          <w:color w:val="000000" w:themeColor="text1"/>
          <w:sz w:val="24"/>
          <w:szCs w:val="24"/>
        </w:rPr>
        <w:t xml:space="preserve"> flous de </w:t>
      </w:r>
      <m:oMath>
        <m:r>
          <w:rPr>
            <w:rFonts w:ascii="Cambria Math" w:eastAsiaTheme="minorEastAsia" w:hAnsi="Cambria Math" w:cstheme="majorBidi"/>
            <w:color w:val="000000" w:themeColor="text1"/>
            <w:sz w:val="24"/>
            <w:szCs w:val="24"/>
          </w:rPr>
          <m:t>U</m:t>
        </m:r>
      </m:oMath>
      <w:r w:rsidRPr="00EE0407">
        <w:rPr>
          <w:rFonts w:asciiTheme="majorBidi" w:eastAsiaTheme="minorEastAsia" w:hAnsiTheme="majorBidi" w:cstheme="majorBidi"/>
          <w:color w:val="000000" w:themeColor="text1"/>
          <w:sz w:val="24"/>
          <w:szCs w:val="24"/>
        </w:rPr>
        <w:t xml:space="preserve"> </w:t>
      </w:r>
      <w:r w:rsidR="00027AE5" w:rsidRPr="00EE0407">
        <w:rPr>
          <w:rFonts w:asciiTheme="majorBidi" w:eastAsiaTheme="minorEastAsia" w:hAnsiTheme="majorBidi" w:cstheme="majorBidi"/>
          <w:color w:val="000000" w:themeColor="text1"/>
          <w:sz w:val="24"/>
          <w:szCs w:val="24"/>
        </w:rPr>
        <w:t>caractérisant</w:t>
      </w:r>
      <m:oMath>
        <m:r>
          <w:rPr>
            <w:rFonts w:ascii="Cambria Math" w:eastAsiaTheme="minorEastAsia" w:hAnsi="Cambria Math" w:cstheme="majorBidi"/>
            <w:color w:val="000000" w:themeColor="text1"/>
            <w:sz w:val="24"/>
            <w:szCs w:val="24"/>
          </w:rPr>
          <m:t>x</m:t>
        </m:r>
      </m:oMath>
      <w:r w:rsidRPr="00EE0407">
        <w:rPr>
          <w:rFonts w:asciiTheme="majorBidi" w:eastAsiaTheme="minorEastAsia" w:hAnsiTheme="majorBidi" w:cstheme="majorBidi"/>
          <w:color w:val="000000" w:themeColor="text1"/>
          <w:sz w:val="24"/>
          <w:szCs w:val="24"/>
        </w:rPr>
        <w:t xml:space="preserve">. Ces sous ensembles flous de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T</m:t>
            </m:r>
          </m:e>
          <m:sub>
            <m:r>
              <w:rPr>
                <w:rFonts w:ascii="Cambria Math" w:eastAsiaTheme="minorEastAsia" w:hAnsi="Cambria Math" w:cstheme="majorBidi"/>
                <w:color w:val="000000" w:themeColor="text1"/>
                <w:sz w:val="24"/>
                <w:szCs w:val="24"/>
              </w:rPr>
              <m:t>x</m:t>
            </m:r>
          </m:sub>
        </m:sSub>
      </m:oMath>
      <w:r w:rsidRPr="00EE0407">
        <w:rPr>
          <w:rFonts w:asciiTheme="majorBidi" w:eastAsiaTheme="minorEastAsia" w:hAnsiTheme="majorBidi" w:cstheme="majorBidi"/>
          <w:color w:val="000000" w:themeColor="text1"/>
          <w:sz w:val="24"/>
          <w:szCs w:val="24"/>
        </w:rPr>
        <w:t xml:space="preserve"> sont souvent associés par une valeur ou un terme linguistique (étiquette).</w:t>
      </w:r>
      <w:bookmarkStart w:id="21" w:name="_Toc418413292"/>
      <w:bookmarkStart w:id="22" w:name="_Toc419412511"/>
    </w:p>
    <w:p w:rsidR="00EE0407" w:rsidRPr="00EE0407" w:rsidRDefault="00680515" w:rsidP="002F399B">
      <w:pPr>
        <w:spacing w:after="240" w:line="360" w:lineRule="auto"/>
        <w:jc w:val="both"/>
        <w:rPr>
          <w:rFonts w:asciiTheme="majorBidi" w:eastAsiaTheme="minorEastAsia" w:hAnsiTheme="majorBidi" w:cstheme="majorBidi"/>
          <w:color w:val="000000" w:themeColor="text1"/>
        </w:rPr>
      </w:pPr>
      <w:r w:rsidRPr="00EE0407">
        <w:rPr>
          <w:rFonts w:asciiTheme="majorBidi" w:eastAsiaTheme="minorEastAsia" w:hAnsiTheme="majorBidi" w:cstheme="majorBidi"/>
          <w:b/>
          <w:bCs/>
          <w:color w:val="000000" w:themeColor="text1"/>
        </w:rPr>
        <w:t>II.</w:t>
      </w:r>
      <w:r w:rsidR="00077EBE" w:rsidRPr="00EE0407">
        <w:rPr>
          <w:rFonts w:asciiTheme="majorBidi" w:eastAsiaTheme="minorEastAsia" w:hAnsiTheme="majorBidi" w:cstheme="majorBidi"/>
          <w:b/>
          <w:bCs/>
          <w:color w:val="000000" w:themeColor="text1"/>
        </w:rPr>
        <w:t xml:space="preserve">1.4 </w:t>
      </w:r>
      <w:r w:rsidR="0036086D" w:rsidRPr="00EE0407">
        <w:rPr>
          <w:rFonts w:asciiTheme="majorBidi" w:eastAsiaTheme="minorEastAsia" w:hAnsiTheme="majorBidi" w:cstheme="majorBidi"/>
          <w:b/>
          <w:bCs/>
          <w:color w:val="000000" w:themeColor="text1"/>
        </w:rPr>
        <w:t>Fonctions d’appartenance</w:t>
      </w:r>
      <w:bookmarkEnd w:id="21"/>
      <w:bookmarkEnd w:id="22"/>
    </w:p>
    <w:p w:rsidR="008C242C" w:rsidRPr="00EE0407" w:rsidRDefault="008C242C" w:rsidP="00EE0407">
      <w:pPr>
        <w:pStyle w:val="Paragraphedeliste"/>
        <w:spacing w:line="360" w:lineRule="auto"/>
        <w:ind w:left="0"/>
        <w:jc w:val="both"/>
        <w:rPr>
          <w:rFonts w:asciiTheme="majorBidi" w:eastAsiaTheme="minorEastAsia" w:hAnsiTheme="majorBidi" w:cstheme="majorBidi"/>
          <w:sz w:val="24"/>
          <w:szCs w:val="24"/>
        </w:rPr>
      </w:pPr>
      <w:r w:rsidRPr="00EE0407">
        <w:rPr>
          <w:rFonts w:asciiTheme="majorBidi" w:eastAsiaTheme="minorEastAsia" w:hAnsiTheme="majorBidi" w:cstheme="majorBidi"/>
          <w:sz w:val="24"/>
          <w:szCs w:val="24"/>
        </w:rPr>
        <w:t xml:space="preserve"> </w:t>
      </w:r>
      <w:r w:rsidR="00EE0407">
        <w:rPr>
          <w:rFonts w:asciiTheme="majorBidi" w:eastAsiaTheme="minorEastAsia" w:hAnsiTheme="majorBidi" w:cstheme="majorBidi"/>
          <w:sz w:val="24"/>
          <w:szCs w:val="24"/>
        </w:rPr>
        <w:tab/>
      </w:r>
      <w:r w:rsidRPr="00EE0407">
        <w:rPr>
          <w:rFonts w:asciiTheme="majorBidi" w:eastAsiaTheme="minorEastAsia" w:hAnsiTheme="majorBidi" w:cstheme="majorBidi"/>
          <w:sz w:val="24"/>
          <w:szCs w:val="24"/>
        </w:rPr>
        <w:t xml:space="preserve">La variable linguistique </w:t>
      </w:r>
      <m:oMath>
        <m:r>
          <w:rPr>
            <w:rFonts w:ascii="Cambria Math" w:eastAsiaTheme="minorEastAsia" w:hAnsi="Cambria Math" w:cstheme="majorBidi"/>
            <w:sz w:val="24"/>
            <w:szCs w:val="24"/>
          </w:rPr>
          <m:t>x</m:t>
        </m:r>
      </m:oMath>
      <w:r w:rsidRPr="00EE0407">
        <w:rPr>
          <w:rFonts w:asciiTheme="majorBidi" w:eastAsiaTheme="minorEastAsia" w:hAnsiTheme="majorBidi" w:cstheme="majorBidi"/>
          <w:sz w:val="24"/>
          <w:szCs w:val="24"/>
        </w:rPr>
        <w:t xml:space="preserve"> varie dans un domaine appelé univers de discours qui est partagé en sous-ensembles flous de façon que dans chaque zone il a une situation dominante. Ces zone</w:t>
      </w:r>
      <w:r w:rsidR="00871E09" w:rsidRPr="00EE0407">
        <w:rPr>
          <w:rFonts w:asciiTheme="majorBidi" w:eastAsiaTheme="minorEastAsia" w:hAnsiTheme="majorBidi" w:cstheme="majorBidi"/>
          <w:sz w:val="24"/>
          <w:szCs w:val="24"/>
        </w:rPr>
        <w:t>s</w:t>
      </w:r>
      <w:r w:rsidRPr="00EE0407">
        <w:rPr>
          <w:rFonts w:asciiTheme="majorBidi" w:eastAsiaTheme="minorEastAsia" w:hAnsiTheme="majorBidi" w:cstheme="majorBidi"/>
          <w:sz w:val="24"/>
          <w:szCs w:val="24"/>
        </w:rPr>
        <w:t xml:space="preserve"> sont décrites par des fonctions appelées fonctions d’appartenance </w:t>
      </w:r>
      <w:r w:rsidR="00871E09" w:rsidRPr="00EE0407">
        <w:rPr>
          <w:rFonts w:asciiTheme="majorBidi" w:eastAsiaTheme="minorEastAsia" w:hAnsiTheme="majorBidi" w:cstheme="majorBidi"/>
          <w:sz w:val="24"/>
          <w:szCs w:val="24"/>
        </w:rPr>
        <w:t xml:space="preserve">et </w:t>
      </w:r>
      <w:r w:rsidRPr="00EE0407">
        <w:rPr>
          <w:rFonts w:asciiTheme="majorBidi" w:eastAsiaTheme="minorEastAsia" w:hAnsiTheme="majorBidi" w:cstheme="majorBidi"/>
          <w:sz w:val="24"/>
          <w:szCs w:val="24"/>
        </w:rPr>
        <w:t>permettent un traitement numérique des variables linguistiques dans la prise de décisions flous sur calculateur. Dans ce contexte, on associe à chaque valeur de la variable linguistique une fonction d’appartenance compris</w:t>
      </w:r>
      <w:r w:rsidR="001240A8" w:rsidRPr="00EE0407">
        <w:rPr>
          <w:rFonts w:asciiTheme="majorBidi" w:eastAsiaTheme="minorEastAsia" w:hAnsiTheme="majorBidi" w:cstheme="majorBidi"/>
          <w:sz w:val="24"/>
          <w:szCs w:val="24"/>
        </w:rPr>
        <w:t>e</w:t>
      </w:r>
      <w:r w:rsidRPr="00EE0407">
        <w:rPr>
          <w:rFonts w:asciiTheme="majorBidi" w:eastAsiaTheme="minorEastAsia" w:hAnsiTheme="majorBidi" w:cstheme="majorBidi"/>
          <w:sz w:val="24"/>
          <w:szCs w:val="24"/>
        </w:rPr>
        <w:t xml:space="preserve"> dans l’intervalle</w:t>
      </w:r>
      <m:oMath>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0,1</m:t>
            </m:r>
          </m:e>
        </m:d>
      </m:oMath>
      <w:r w:rsidRPr="00EE0407">
        <w:rPr>
          <w:rFonts w:asciiTheme="majorBidi" w:eastAsiaTheme="minorEastAsia" w:hAnsiTheme="majorBidi" w:cstheme="majorBidi"/>
          <w:sz w:val="24"/>
          <w:szCs w:val="24"/>
        </w:rPr>
        <w:t>.</w:t>
      </w:r>
    </w:p>
    <w:p w:rsidR="008C242C" w:rsidRPr="00EE0407" w:rsidRDefault="008C242C" w:rsidP="00D600BD">
      <w:pPr>
        <w:spacing w:line="360" w:lineRule="auto"/>
        <w:rPr>
          <w:rFonts w:asciiTheme="majorBidi" w:eastAsiaTheme="minorEastAsia" w:hAnsiTheme="majorBidi" w:cstheme="majorBidi"/>
        </w:rPr>
      </w:pPr>
      <w:r w:rsidRPr="00EE0407">
        <w:rPr>
          <w:rFonts w:asciiTheme="majorBidi" w:eastAsiaTheme="minorEastAsia" w:hAnsiTheme="majorBidi" w:cstheme="majorBidi"/>
        </w:rPr>
        <w:t xml:space="preserve">En général, la forme des fonctions </w:t>
      </w:r>
      <w:r w:rsidR="001240A8" w:rsidRPr="00EE0407">
        <w:rPr>
          <w:rFonts w:asciiTheme="majorBidi" w:eastAsiaTheme="minorEastAsia" w:hAnsiTheme="majorBidi" w:cstheme="majorBidi"/>
        </w:rPr>
        <w:t xml:space="preserve"> </w:t>
      </w:r>
      <w:r w:rsidRPr="00EE0407">
        <w:rPr>
          <w:rFonts w:asciiTheme="majorBidi" w:eastAsiaTheme="minorEastAsia" w:hAnsiTheme="majorBidi" w:cstheme="majorBidi"/>
        </w:rPr>
        <w:t>d’appartenance peuvent avoir différentes formes :</w:t>
      </w:r>
    </w:p>
    <w:p w:rsidR="008C242C" w:rsidRPr="00EE0407" w:rsidRDefault="008C242C" w:rsidP="00D600BD">
      <w:pPr>
        <w:pStyle w:val="Paragraphedeliste"/>
        <w:numPr>
          <w:ilvl w:val="0"/>
          <w:numId w:val="8"/>
        </w:numPr>
        <w:spacing w:line="360" w:lineRule="auto"/>
        <w:rPr>
          <w:rFonts w:asciiTheme="majorBidi" w:eastAsiaTheme="minorEastAsia" w:hAnsiTheme="majorBidi" w:cstheme="majorBidi"/>
          <w:sz w:val="24"/>
          <w:szCs w:val="24"/>
        </w:rPr>
      </w:pPr>
      <w:r w:rsidRPr="00EE0407">
        <w:rPr>
          <w:rFonts w:asciiTheme="majorBidi" w:eastAsiaTheme="minorEastAsia" w:hAnsiTheme="majorBidi" w:cstheme="majorBidi"/>
          <w:b/>
          <w:bCs/>
          <w:sz w:val="24"/>
          <w:szCs w:val="24"/>
        </w:rPr>
        <w:t>Fonction triangulaire</w:t>
      </w:r>
      <w:r w:rsidRPr="00EE0407">
        <w:rPr>
          <w:rFonts w:asciiTheme="majorBidi" w:eastAsiaTheme="minorEastAsia" w:hAnsiTheme="majorBidi" w:cstheme="majorBidi"/>
          <w:sz w:val="24"/>
          <w:szCs w:val="24"/>
        </w:rPr>
        <w:t xml:space="preserve"> : elle est définie par trois paramètres </w:t>
      </w:r>
      <m:oMath>
        <m:d>
          <m:dPr>
            <m:begChr m:val="{"/>
            <m:endChr m:val="}"/>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a,b,c</m:t>
            </m:r>
          </m:e>
        </m:d>
      </m:oMath>
      <w:r w:rsidRPr="002F399B">
        <w:rPr>
          <w:rFonts w:asciiTheme="majorBidi" w:eastAsiaTheme="minorEastAsia" w:hAnsiTheme="majorBidi" w:cstheme="majorBidi"/>
          <w:color w:val="000000" w:themeColor="text1"/>
          <w:sz w:val="24"/>
          <w:szCs w:val="24"/>
        </w:rPr>
        <w:t xml:space="preserve"> </w:t>
      </w:r>
    </w:p>
    <w:p w:rsidR="008C242C" w:rsidRPr="00EE0407" w:rsidRDefault="008C242C" w:rsidP="00D600BD">
      <w:pPr>
        <w:spacing w:line="360" w:lineRule="auto"/>
        <w:ind w:left="360"/>
        <w:jc w:val="right"/>
        <w:rPr>
          <w:rFonts w:asciiTheme="majorBidi" w:eastAsiaTheme="minorEastAsia" w:hAnsiTheme="majorBidi" w:cstheme="majorBidi"/>
        </w:rPr>
      </w:pPr>
      <m:oMath>
        <m:r>
          <w:rPr>
            <w:rFonts w:ascii="Cambria Math" w:eastAsiaTheme="minorEastAsia" w:hAnsi="Cambria Math" w:cstheme="majorBidi"/>
            <w:color w:val="000000" w:themeColor="text1"/>
          </w:rPr>
          <m:t>μ</m:t>
        </m:r>
        <m:d>
          <m:dPr>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x</m:t>
            </m:r>
          </m:e>
        </m:d>
        <m:r>
          <w:rPr>
            <w:rFonts w:ascii="Cambria Math" w:eastAsiaTheme="minorEastAsia" w:hAnsi="Cambria Math" w:cstheme="majorBidi"/>
            <w:color w:val="000000" w:themeColor="text1"/>
          </w:rPr>
          <m:t>=</m:t>
        </m:r>
        <m:d>
          <m:dPr>
            <m:begChr m:val="{"/>
            <m:endChr m:val=""/>
            <m:ctrlPr>
              <w:rPr>
                <w:rFonts w:ascii="Cambria Math" w:eastAsiaTheme="minorEastAsia" w:hAnsi="Cambria Math" w:cstheme="majorBidi"/>
                <w:i/>
                <w:color w:val="000000" w:themeColor="text1"/>
              </w:rPr>
            </m:ctrlPr>
          </m:dPr>
          <m:e>
            <m:eqArr>
              <m:eqArrPr>
                <m:ctrlPr>
                  <w:rPr>
                    <w:rFonts w:ascii="Cambria Math" w:eastAsiaTheme="minorEastAsia" w:hAnsi="Cambria Math" w:cstheme="majorBidi"/>
                    <w:i/>
                    <w:color w:val="000000" w:themeColor="text1"/>
                  </w:rPr>
                </m:ctrlPr>
              </m:eqArrPr>
              <m:e>
                <m:f>
                  <m:fPr>
                    <m:ctrlPr>
                      <w:rPr>
                        <w:rFonts w:ascii="Cambria Math" w:eastAsiaTheme="minorEastAsia" w:hAnsi="Cambria Math" w:cstheme="majorBidi"/>
                        <w:i/>
                        <w:color w:val="000000" w:themeColor="text1"/>
                      </w:rPr>
                    </m:ctrlPr>
                  </m:fPr>
                  <m:num>
                    <m:r>
                      <w:rPr>
                        <w:rFonts w:ascii="Cambria Math" w:eastAsiaTheme="minorEastAsia" w:hAnsi="Cambria Math" w:cstheme="majorBidi"/>
                        <w:color w:val="000000" w:themeColor="text1"/>
                      </w:rPr>
                      <m:t>x-a</m:t>
                    </m:r>
                  </m:num>
                  <m:den>
                    <m:r>
                      <w:rPr>
                        <w:rFonts w:ascii="Cambria Math" w:eastAsiaTheme="minorEastAsia" w:hAnsi="Cambria Math" w:cstheme="majorBidi"/>
                        <w:color w:val="000000" w:themeColor="text1"/>
                      </w:rPr>
                      <m:t>b-a</m:t>
                    </m:r>
                  </m:den>
                </m:f>
                <m:r>
                  <w:rPr>
                    <w:rFonts w:ascii="Cambria Math" w:eastAsiaTheme="minorEastAsia" w:hAnsi="Cambria Math" w:cstheme="majorBidi"/>
                    <w:color w:val="000000" w:themeColor="text1"/>
                  </w:rPr>
                  <m:t xml:space="preserve">  si x∈ </m:t>
                </m:r>
                <m:d>
                  <m:dPr>
                    <m:begChr m:val="["/>
                    <m:endChr m:val="]"/>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a,b</m:t>
                    </m:r>
                  </m:e>
                </m:d>
              </m:e>
              <m:e>
                <m:f>
                  <m:fPr>
                    <m:ctrlPr>
                      <w:rPr>
                        <w:rFonts w:ascii="Cambria Math" w:eastAsiaTheme="minorEastAsia" w:hAnsi="Cambria Math" w:cstheme="majorBidi"/>
                        <w:i/>
                        <w:color w:val="000000" w:themeColor="text1"/>
                      </w:rPr>
                    </m:ctrlPr>
                  </m:fPr>
                  <m:num>
                    <m:r>
                      <w:rPr>
                        <w:rFonts w:ascii="Cambria Math" w:eastAsiaTheme="minorEastAsia" w:hAnsi="Cambria Math" w:cstheme="majorBidi"/>
                        <w:color w:val="000000" w:themeColor="text1"/>
                      </w:rPr>
                      <m:t>c-x</m:t>
                    </m:r>
                  </m:num>
                  <m:den>
                    <m:r>
                      <w:rPr>
                        <w:rFonts w:ascii="Cambria Math" w:eastAsiaTheme="minorEastAsia" w:hAnsi="Cambria Math" w:cstheme="majorBidi"/>
                        <w:color w:val="000000" w:themeColor="text1"/>
                      </w:rPr>
                      <m:t>c-b</m:t>
                    </m:r>
                  </m:den>
                </m:f>
                <m:r>
                  <w:rPr>
                    <w:rFonts w:ascii="Cambria Math" w:eastAsiaTheme="minorEastAsia" w:hAnsi="Cambria Math" w:cstheme="majorBidi"/>
                    <w:color w:val="000000" w:themeColor="text1"/>
                  </w:rPr>
                  <m:t xml:space="preserve">  si x∈ </m:t>
                </m:r>
                <m:d>
                  <m:dPr>
                    <m:begChr m:val="["/>
                    <m:endChr m:val="]"/>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b,c</m:t>
                    </m:r>
                  </m:e>
                </m:d>
              </m:e>
              <m:e>
                <m:r>
                  <w:rPr>
                    <w:rFonts w:ascii="Cambria Math" w:eastAsiaTheme="minorEastAsia" w:hAnsi="Cambria Math" w:cstheme="majorBidi"/>
                    <w:color w:val="000000" w:themeColor="text1"/>
                  </w:rPr>
                  <m:t>0          ailleurs</m:t>
                </m:r>
              </m:e>
            </m:eqArr>
          </m:e>
        </m:d>
      </m:oMath>
      <w:r w:rsidRPr="00EE0407">
        <w:rPr>
          <w:rFonts w:asciiTheme="majorBidi" w:eastAsiaTheme="minorEastAsia" w:hAnsiTheme="majorBidi" w:cstheme="majorBidi"/>
        </w:rPr>
        <w:tab/>
      </w:r>
      <w:r w:rsidRPr="00EE0407">
        <w:rPr>
          <w:rFonts w:asciiTheme="majorBidi" w:eastAsiaTheme="minorEastAsia" w:hAnsiTheme="majorBidi" w:cstheme="majorBidi"/>
        </w:rPr>
        <w:tab/>
      </w:r>
      <w:r w:rsidRPr="00EE0407">
        <w:rPr>
          <w:rFonts w:asciiTheme="majorBidi" w:eastAsiaTheme="minorEastAsia" w:hAnsiTheme="majorBidi" w:cstheme="majorBidi"/>
        </w:rPr>
        <w:tab/>
      </w:r>
      <w:r w:rsidRPr="00EE0407">
        <w:rPr>
          <w:rFonts w:asciiTheme="majorBidi" w:eastAsiaTheme="minorEastAsia" w:hAnsiTheme="majorBidi" w:cstheme="majorBidi"/>
        </w:rPr>
        <w:tab/>
      </w:r>
      <w:r w:rsidRPr="00EE0407">
        <w:rPr>
          <w:rFonts w:asciiTheme="majorBidi" w:eastAsiaTheme="minorEastAsia" w:hAnsiTheme="majorBidi" w:cstheme="majorBidi"/>
        </w:rPr>
        <w:tab/>
        <w:t>II-7</w:t>
      </w:r>
    </w:p>
    <w:p w:rsidR="008C242C" w:rsidRPr="00EE0407" w:rsidRDefault="008C242C" w:rsidP="00D600BD">
      <w:pPr>
        <w:spacing w:line="360" w:lineRule="auto"/>
        <w:ind w:left="360"/>
        <w:rPr>
          <w:rFonts w:asciiTheme="majorBidi" w:eastAsiaTheme="minorEastAsia" w:hAnsiTheme="majorBidi" w:cstheme="majorBidi"/>
        </w:rPr>
      </w:pPr>
    </w:p>
    <w:p w:rsidR="008C242C" w:rsidRPr="00EE0407" w:rsidRDefault="008C242C" w:rsidP="00D600BD">
      <w:pPr>
        <w:pStyle w:val="Paragraphedeliste"/>
        <w:spacing w:line="360" w:lineRule="auto"/>
        <w:ind w:right="707"/>
        <w:jc w:val="center"/>
        <w:rPr>
          <w:rFonts w:asciiTheme="majorBidi" w:eastAsiaTheme="minorEastAsia" w:hAnsiTheme="majorBidi" w:cstheme="majorBidi"/>
          <w:sz w:val="24"/>
          <w:szCs w:val="24"/>
        </w:rPr>
      </w:pPr>
      <w:r w:rsidRPr="00EE0407">
        <w:rPr>
          <w:rFonts w:asciiTheme="majorBidi" w:eastAsiaTheme="minorEastAsia" w:hAnsiTheme="majorBidi" w:cstheme="majorBidi"/>
          <w:noProof/>
          <w:sz w:val="24"/>
          <w:szCs w:val="24"/>
          <w:lang w:eastAsia="fr-FR"/>
        </w:rPr>
        <w:lastRenderedPageBreak/>
        <w:drawing>
          <wp:inline distT="0" distB="0" distL="0" distR="0" wp14:anchorId="601DFC1D" wp14:editId="795DDB85">
            <wp:extent cx="2172498" cy="845389"/>
            <wp:effectExtent l="0" t="0" r="0" b="0"/>
            <wp:docPr id="1" name="Image 1" descr="C:\Users\Hicham_PC\Desktop\triangula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cham_PC\Desktop\triangulai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2970" cy="845573"/>
                    </a:xfrm>
                    <a:prstGeom prst="rect">
                      <a:avLst/>
                    </a:prstGeom>
                    <a:noFill/>
                    <a:ln>
                      <a:noFill/>
                    </a:ln>
                  </pic:spPr>
                </pic:pic>
              </a:graphicData>
            </a:graphic>
          </wp:inline>
        </w:drawing>
      </w:r>
    </w:p>
    <w:p w:rsidR="008C242C" w:rsidRPr="00EE0407" w:rsidRDefault="008C242C" w:rsidP="00D600BD">
      <w:pPr>
        <w:tabs>
          <w:tab w:val="left" w:pos="537"/>
        </w:tabs>
        <w:spacing w:before="50" w:line="360" w:lineRule="auto"/>
        <w:jc w:val="center"/>
        <w:rPr>
          <w:rFonts w:asciiTheme="majorBidi" w:hAnsiTheme="majorBidi" w:cstheme="majorBidi"/>
          <w:color w:val="000000" w:themeColor="text1"/>
        </w:rPr>
      </w:pPr>
      <w:r w:rsidRPr="00EE0407">
        <w:rPr>
          <w:rFonts w:asciiTheme="majorBidi" w:eastAsia="Calibri" w:hAnsiTheme="majorBidi" w:cstheme="majorBidi"/>
          <w:b/>
          <w:bCs/>
          <w:color w:val="000000" w:themeColor="text1"/>
          <w:sz w:val="20"/>
          <w:szCs w:val="20"/>
          <w:lang w:eastAsia="en-US"/>
        </w:rPr>
        <w:t>Figure</w:t>
      </w:r>
      <w:r w:rsidRPr="00EE0407">
        <w:rPr>
          <w:rFonts w:asciiTheme="majorBidi" w:hAnsiTheme="majorBidi" w:cstheme="majorBidi"/>
          <w:b/>
          <w:color w:val="000000" w:themeColor="text1"/>
          <w:spacing w:val="1"/>
          <w:w w:val="112"/>
          <w:sz w:val="20"/>
          <w:szCs w:val="20"/>
        </w:rPr>
        <w:t xml:space="preserve"> II.1 </w:t>
      </w:r>
      <w:r w:rsidRPr="00EE0407">
        <w:rPr>
          <w:rFonts w:asciiTheme="majorBidi" w:eastAsia="Calibri" w:hAnsiTheme="majorBidi" w:cstheme="majorBidi"/>
          <w:i/>
          <w:iCs/>
          <w:color w:val="000000" w:themeColor="text1"/>
          <w:sz w:val="20"/>
          <w:szCs w:val="20"/>
          <w:lang w:eastAsia="en-US"/>
        </w:rPr>
        <w:t>Représentation de la fonction triangulaire</w:t>
      </w:r>
    </w:p>
    <w:p w:rsidR="008C242C" w:rsidRPr="00EE0407" w:rsidRDefault="008C242C" w:rsidP="00D600BD">
      <w:pPr>
        <w:spacing w:line="360" w:lineRule="auto"/>
        <w:rPr>
          <w:rFonts w:asciiTheme="majorBidi" w:eastAsiaTheme="minorEastAsia" w:hAnsiTheme="majorBidi" w:cstheme="majorBidi"/>
        </w:rPr>
      </w:pPr>
    </w:p>
    <w:p w:rsidR="008C242C" w:rsidRPr="00EE0407" w:rsidRDefault="008C242C" w:rsidP="00D600BD">
      <w:pPr>
        <w:pStyle w:val="Paragraphedeliste"/>
        <w:numPr>
          <w:ilvl w:val="0"/>
          <w:numId w:val="8"/>
        </w:numPr>
        <w:spacing w:line="360" w:lineRule="auto"/>
        <w:rPr>
          <w:rFonts w:asciiTheme="majorBidi" w:eastAsiaTheme="minorEastAsia" w:hAnsiTheme="majorBidi" w:cstheme="majorBidi"/>
          <w:sz w:val="24"/>
          <w:szCs w:val="24"/>
        </w:rPr>
      </w:pPr>
      <w:r w:rsidRPr="00EE0407">
        <w:rPr>
          <w:rFonts w:asciiTheme="majorBidi" w:eastAsiaTheme="minorEastAsia" w:hAnsiTheme="majorBidi" w:cstheme="majorBidi"/>
          <w:sz w:val="24"/>
          <w:szCs w:val="24"/>
        </w:rPr>
        <w:t xml:space="preserve">Fonction </w:t>
      </w:r>
      <w:r w:rsidRPr="00EE0407">
        <w:rPr>
          <w:rFonts w:asciiTheme="majorBidi" w:eastAsiaTheme="minorEastAsia" w:hAnsiTheme="majorBidi" w:cstheme="majorBidi"/>
          <w:b/>
          <w:bCs/>
          <w:sz w:val="24"/>
          <w:szCs w:val="24"/>
        </w:rPr>
        <w:t xml:space="preserve">trapézoïdale : </w:t>
      </w:r>
      <w:r w:rsidRPr="00EE0407">
        <w:rPr>
          <w:rFonts w:asciiTheme="majorBidi" w:eastAsiaTheme="minorEastAsia" w:hAnsiTheme="majorBidi" w:cstheme="majorBidi"/>
          <w:sz w:val="24"/>
          <w:szCs w:val="24"/>
        </w:rPr>
        <w:t>elle est définie par quatre paramètres {a, b, c, d} :</w:t>
      </w:r>
    </w:p>
    <w:p w:rsidR="008C242C" w:rsidRPr="00EE0407" w:rsidRDefault="008C242C" w:rsidP="00D600BD">
      <w:pPr>
        <w:spacing w:line="360" w:lineRule="auto"/>
        <w:jc w:val="right"/>
        <w:rPr>
          <w:rFonts w:asciiTheme="majorBidi" w:eastAsiaTheme="minorEastAsia" w:hAnsiTheme="majorBidi" w:cstheme="majorBidi"/>
        </w:rPr>
      </w:pPr>
      <w:r w:rsidRPr="00EE0407">
        <w:rPr>
          <w:rFonts w:asciiTheme="majorBidi" w:eastAsiaTheme="minorEastAsia" w:hAnsiTheme="majorBidi" w:cstheme="majorBidi"/>
        </w:rPr>
        <w:t xml:space="preserve">      </w:t>
      </w:r>
      <m:oMath>
        <m:r>
          <w:rPr>
            <w:rFonts w:ascii="Cambria Math" w:eastAsiaTheme="minorEastAsia" w:hAnsi="Cambria Math" w:cstheme="majorBidi"/>
            <w:color w:val="000000" w:themeColor="text1"/>
          </w:rPr>
          <m:t>μ</m:t>
        </m:r>
        <m:d>
          <m:dPr>
            <m:ctrlPr>
              <w:rPr>
                <w:rFonts w:ascii="Cambria Math" w:eastAsiaTheme="minorEastAsia" w:hAnsi="Cambria Math" w:cstheme="majorBidi"/>
                <w:i/>
                <w:color w:val="000000" w:themeColor="text1"/>
              </w:rPr>
            </m:ctrlPr>
          </m:dPr>
          <m:e>
            <m:r>
              <w:rPr>
                <w:rFonts w:ascii="Cambria Math" w:eastAsiaTheme="minorEastAsia" w:hAnsi="Cambria Math" w:cstheme="majorBidi"/>
                <w:color w:val="000000" w:themeColor="text1"/>
              </w:rPr>
              <m:t>x</m:t>
            </m:r>
          </m:e>
        </m:d>
        <m:r>
          <w:rPr>
            <w:rFonts w:ascii="Cambria Math" w:eastAsiaTheme="minorEastAsia" w:hAnsi="Cambria Math" w:cstheme="majorBidi"/>
            <w:color w:val="000000" w:themeColor="text1"/>
          </w:rPr>
          <m:t>=</m:t>
        </m:r>
        <m:d>
          <m:dPr>
            <m:begChr m:val="{"/>
            <m:endChr m:val=""/>
            <m:ctrlPr>
              <w:rPr>
                <w:rFonts w:ascii="Cambria Math" w:eastAsiaTheme="minorEastAsia" w:hAnsi="Cambria Math" w:cstheme="majorBidi"/>
                <w:i/>
                <w:color w:val="000000" w:themeColor="text1"/>
              </w:rPr>
            </m:ctrlPr>
          </m:dPr>
          <m:e>
            <m:eqArr>
              <m:eqArrPr>
                <m:ctrlPr>
                  <w:rPr>
                    <w:rFonts w:ascii="Cambria Math" w:eastAsiaTheme="minorEastAsia" w:hAnsi="Cambria Math" w:cstheme="majorBidi"/>
                    <w:i/>
                    <w:color w:val="000000" w:themeColor="text1"/>
                  </w:rPr>
                </m:ctrlPr>
              </m:eqArrPr>
              <m:e>
                <m:m>
                  <m:mPr>
                    <m:mcs>
                      <m:mc>
                        <m:mcPr>
                          <m:count m:val="1"/>
                          <m:mcJc m:val="center"/>
                        </m:mcPr>
                      </m:mc>
                    </m:mcs>
                    <m:ctrlPr>
                      <w:rPr>
                        <w:rFonts w:ascii="Cambria Math" w:eastAsiaTheme="minorEastAsia" w:hAnsi="Cambria Math" w:cstheme="majorBidi"/>
                        <w:i/>
                        <w:color w:val="000000" w:themeColor="text1"/>
                      </w:rPr>
                    </m:ctrlPr>
                  </m:mPr>
                  <m:mr>
                    <m:e>
                      <m:f>
                        <m:fPr>
                          <m:ctrlPr>
                            <w:rPr>
                              <w:rFonts w:ascii="Cambria Math" w:eastAsiaTheme="minorEastAsia" w:hAnsi="Cambria Math" w:cstheme="majorBidi"/>
                              <w:i/>
                              <w:color w:val="000000" w:themeColor="text1"/>
                            </w:rPr>
                          </m:ctrlPr>
                        </m:fPr>
                        <m:num>
                          <m:r>
                            <w:rPr>
                              <w:rFonts w:ascii="Cambria Math" w:eastAsiaTheme="minorEastAsia" w:hAnsi="Cambria Math" w:cstheme="majorBidi"/>
                              <w:color w:val="000000" w:themeColor="text1"/>
                            </w:rPr>
                            <m:t>x-a</m:t>
                          </m:r>
                        </m:num>
                        <m:den>
                          <m:r>
                            <w:rPr>
                              <w:rFonts w:ascii="Cambria Math" w:eastAsiaTheme="minorEastAsia" w:hAnsi="Cambria Math" w:cstheme="majorBidi"/>
                              <w:color w:val="000000" w:themeColor="text1"/>
                            </w:rPr>
                            <m:t>b-a</m:t>
                          </m:r>
                        </m:den>
                      </m:f>
                      <m:r>
                        <w:rPr>
                          <w:rFonts w:ascii="Cambria Math" w:eastAsiaTheme="minorEastAsia" w:hAnsi="Cambria Math" w:cstheme="majorBidi"/>
                          <w:color w:val="000000" w:themeColor="text1"/>
                        </w:rPr>
                        <m:t xml:space="preserve">   si x ∈[a,b]</m:t>
                      </m:r>
                    </m:e>
                  </m:mr>
                  <m:mr>
                    <m:e>
                      <m:r>
                        <w:rPr>
                          <w:rFonts w:ascii="Cambria Math" w:eastAsiaTheme="minorEastAsia" w:hAnsi="Cambria Math" w:cstheme="majorBidi"/>
                          <w:color w:val="000000" w:themeColor="text1"/>
                        </w:rPr>
                        <m:t>1      si x ∈[b,c]</m:t>
                      </m:r>
                    </m:e>
                  </m:mr>
                </m:m>
              </m:e>
              <m:e>
                <m:f>
                  <m:fPr>
                    <m:ctrlPr>
                      <w:rPr>
                        <w:rFonts w:ascii="Cambria Math" w:eastAsiaTheme="minorEastAsia" w:hAnsi="Cambria Math" w:cstheme="majorBidi"/>
                        <w:i/>
                        <w:color w:val="000000" w:themeColor="text1"/>
                      </w:rPr>
                    </m:ctrlPr>
                  </m:fPr>
                  <m:num>
                    <m:r>
                      <w:rPr>
                        <w:rFonts w:ascii="Cambria Math" w:eastAsiaTheme="minorEastAsia" w:hAnsi="Cambria Math" w:cstheme="majorBidi"/>
                        <w:color w:val="000000" w:themeColor="text1"/>
                      </w:rPr>
                      <m:t>d-x</m:t>
                    </m:r>
                  </m:num>
                  <m:den>
                    <m:r>
                      <w:rPr>
                        <w:rFonts w:ascii="Cambria Math" w:eastAsiaTheme="minorEastAsia" w:hAnsi="Cambria Math" w:cstheme="majorBidi"/>
                        <w:color w:val="000000" w:themeColor="text1"/>
                      </w:rPr>
                      <m:t>d-c</m:t>
                    </m:r>
                  </m:den>
                </m:f>
                <m:r>
                  <w:rPr>
                    <w:rFonts w:ascii="Cambria Math" w:eastAsiaTheme="minorEastAsia" w:hAnsi="Cambria Math" w:cstheme="majorBidi"/>
                    <w:color w:val="000000" w:themeColor="text1"/>
                  </w:rPr>
                  <m:t xml:space="preserve"> si x ∈[c,d]</m:t>
                </m:r>
              </m:e>
              <m:e>
                <m:r>
                  <w:rPr>
                    <w:rFonts w:ascii="Cambria Math" w:eastAsiaTheme="minorEastAsia" w:hAnsi="Cambria Math" w:cstheme="majorBidi"/>
                    <w:color w:val="000000" w:themeColor="text1"/>
                  </w:rPr>
                  <m:t>0  ailleur</m:t>
                </m:r>
              </m:e>
            </m:eqArr>
            <m:r>
              <w:rPr>
                <w:rFonts w:ascii="Cambria Math" w:eastAsiaTheme="minorEastAsia" w:hAnsi="Cambria Math" w:cstheme="majorBidi"/>
                <w:color w:val="000000" w:themeColor="text1"/>
              </w:rPr>
              <m:t xml:space="preserve"> </m:t>
            </m:r>
          </m:e>
        </m:d>
      </m:oMath>
      <w:r w:rsidRPr="00EE0407">
        <w:rPr>
          <w:rFonts w:asciiTheme="majorBidi" w:eastAsiaTheme="minorEastAsia" w:hAnsiTheme="majorBidi" w:cstheme="majorBidi"/>
        </w:rPr>
        <w:tab/>
      </w:r>
      <w:r w:rsidRPr="00EE0407">
        <w:rPr>
          <w:rFonts w:asciiTheme="majorBidi" w:eastAsiaTheme="minorEastAsia" w:hAnsiTheme="majorBidi" w:cstheme="majorBidi"/>
        </w:rPr>
        <w:tab/>
      </w:r>
      <w:r w:rsidRPr="00EE0407">
        <w:rPr>
          <w:rFonts w:asciiTheme="majorBidi" w:eastAsiaTheme="minorEastAsia" w:hAnsiTheme="majorBidi" w:cstheme="majorBidi"/>
        </w:rPr>
        <w:tab/>
      </w:r>
      <w:r w:rsidRPr="00EE0407">
        <w:rPr>
          <w:rFonts w:asciiTheme="majorBidi" w:eastAsiaTheme="minorEastAsia" w:hAnsiTheme="majorBidi" w:cstheme="majorBidi"/>
        </w:rPr>
        <w:tab/>
        <w:t>II-8</w:t>
      </w:r>
      <w:r w:rsidRPr="00EE0407">
        <w:rPr>
          <w:rFonts w:asciiTheme="majorBidi" w:eastAsiaTheme="minorEastAsia" w:hAnsiTheme="majorBidi" w:cstheme="majorBidi"/>
        </w:rPr>
        <w:tab/>
      </w:r>
    </w:p>
    <w:p w:rsidR="008C242C" w:rsidRPr="00EE0407" w:rsidRDefault="008C242C" w:rsidP="00D600BD">
      <w:pPr>
        <w:spacing w:line="360" w:lineRule="auto"/>
        <w:jc w:val="center"/>
        <w:rPr>
          <w:rFonts w:asciiTheme="majorBidi" w:eastAsiaTheme="minorEastAsia" w:hAnsiTheme="majorBidi" w:cstheme="majorBidi"/>
        </w:rPr>
      </w:pPr>
      <w:r w:rsidRPr="00EE0407">
        <w:rPr>
          <w:rFonts w:asciiTheme="majorBidi" w:hAnsiTheme="majorBidi" w:cstheme="majorBidi"/>
          <w:noProof/>
          <w:lang w:bidi="ar-SA"/>
        </w:rPr>
        <w:drawing>
          <wp:inline distT="0" distB="0" distL="0" distR="0" wp14:anchorId="20BB683E" wp14:editId="509ACDCB">
            <wp:extent cx="1992572" cy="931653"/>
            <wp:effectExtent l="0" t="0" r="8255" b="1905"/>
            <wp:docPr id="282" name="Image 282" descr="C:\Users\Hicham_PC\Desktop\trapézoid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icham_PC\Desktop\trapézoidal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1995" cy="931383"/>
                    </a:xfrm>
                    <a:prstGeom prst="rect">
                      <a:avLst/>
                    </a:prstGeom>
                    <a:noFill/>
                    <a:ln>
                      <a:noFill/>
                    </a:ln>
                  </pic:spPr>
                </pic:pic>
              </a:graphicData>
            </a:graphic>
          </wp:inline>
        </w:drawing>
      </w:r>
    </w:p>
    <w:p w:rsidR="008C242C" w:rsidRPr="00EE0407" w:rsidRDefault="008C242C" w:rsidP="00D600BD">
      <w:pPr>
        <w:tabs>
          <w:tab w:val="left" w:pos="537"/>
        </w:tabs>
        <w:spacing w:before="50" w:line="360" w:lineRule="auto"/>
        <w:jc w:val="center"/>
        <w:rPr>
          <w:rFonts w:asciiTheme="majorBidi" w:hAnsiTheme="majorBidi" w:cstheme="majorBidi"/>
          <w:color w:val="000000" w:themeColor="text1"/>
        </w:rPr>
      </w:pPr>
      <w:r w:rsidRPr="00EE0407">
        <w:rPr>
          <w:rFonts w:asciiTheme="majorBidi" w:eastAsia="Calibri" w:hAnsiTheme="majorBidi" w:cstheme="majorBidi"/>
          <w:b/>
          <w:bCs/>
          <w:color w:val="000000" w:themeColor="text1"/>
          <w:sz w:val="20"/>
          <w:szCs w:val="20"/>
          <w:lang w:eastAsia="en-US"/>
        </w:rPr>
        <w:t>Figure</w:t>
      </w:r>
      <w:r w:rsidRPr="00EE0407">
        <w:rPr>
          <w:rFonts w:asciiTheme="majorBidi" w:hAnsiTheme="majorBidi" w:cstheme="majorBidi"/>
          <w:b/>
          <w:color w:val="000000" w:themeColor="text1"/>
          <w:spacing w:val="1"/>
          <w:w w:val="112"/>
          <w:sz w:val="20"/>
          <w:szCs w:val="20"/>
        </w:rPr>
        <w:t xml:space="preserve"> II.2 </w:t>
      </w:r>
      <w:r w:rsidRPr="00EE0407">
        <w:rPr>
          <w:rFonts w:asciiTheme="majorBidi" w:eastAsia="Calibri" w:hAnsiTheme="majorBidi" w:cstheme="majorBidi"/>
          <w:i/>
          <w:iCs/>
          <w:color w:val="000000" w:themeColor="text1"/>
          <w:sz w:val="20"/>
          <w:szCs w:val="20"/>
          <w:lang w:eastAsia="en-US"/>
        </w:rPr>
        <w:t xml:space="preserve">Représentation de la fonction </w:t>
      </w:r>
      <w:r w:rsidR="00A247F5" w:rsidRPr="00EE0407">
        <w:rPr>
          <w:rFonts w:asciiTheme="majorBidi" w:eastAsia="Calibri" w:hAnsiTheme="majorBidi" w:cstheme="majorBidi"/>
          <w:i/>
          <w:iCs/>
          <w:color w:val="000000" w:themeColor="text1"/>
          <w:sz w:val="20"/>
          <w:szCs w:val="20"/>
          <w:lang w:eastAsia="en-US"/>
        </w:rPr>
        <w:t>trapézoïdale</w:t>
      </w:r>
    </w:p>
    <w:p w:rsidR="008C242C" w:rsidRPr="00EE0407" w:rsidRDefault="008C242C" w:rsidP="00D600BD">
      <w:pPr>
        <w:pStyle w:val="Paragraphedeliste"/>
        <w:numPr>
          <w:ilvl w:val="0"/>
          <w:numId w:val="8"/>
        </w:numPr>
        <w:spacing w:line="360" w:lineRule="auto"/>
        <w:rPr>
          <w:rFonts w:asciiTheme="majorBidi" w:eastAsiaTheme="minorEastAsia" w:hAnsiTheme="majorBidi" w:cstheme="majorBidi"/>
          <w:sz w:val="24"/>
          <w:szCs w:val="24"/>
        </w:rPr>
      </w:pPr>
      <w:r w:rsidRPr="00EE0407">
        <w:rPr>
          <w:rFonts w:asciiTheme="majorBidi" w:eastAsiaTheme="minorEastAsia" w:hAnsiTheme="majorBidi" w:cstheme="majorBidi"/>
          <w:b/>
          <w:bCs/>
          <w:noProof/>
          <w:sz w:val="24"/>
          <w:szCs w:val="24"/>
        </w:rPr>
        <w:t xml:space="preserve">Fonction gaussienne : </w:t>
      </w:r>
      <w:r w:rsidRPr="00EE0407">
        <w:rPr>
          <w:rFonts w:asciiTheme="majorBidi" w:eastAsiaTheme="minorEastAsia" w:hAnsiTheme="majorBidi" w:cstheme="majorBidi"/>
          <w:noProof/>
          <w:sz w:val="24"/>
          <w:szCs w:val="24"/>
        </w:rPr>
        <w:t>elle est définie par deux paramètre</w:t>
      </w:r>
      <w:r w:rsidR="001240A8" w:rsidRPr="00EE0407">
        <w:rPr>
          <w:rFonts w:asciiTheme="majorBidi" w:eastAsiaTheme="minorEastAsia" w:hAnsiTheme="majorBidi" w:cstheme="majorBidi"/>
          <w:noProof/>
          <w:sz w:val="24"/>
          <w:szCs w:val="24"/>
        </w:rPr>
        <w:t>s</w:t>
      </w:r>
      <w:r w:rsidRPr="00EE0407">
        <w:rPr>
          <w:rFonts w:asciiTheme="majorBidi" w:eastAsiaTheme="minorEastAsia" w:hAnsiTheme="majorBidi" w:cstheme="majorBidi"/>
          <w:noProof/>
          <w:sz w:val="24"/>
          <w:szCs w:val="24"/>
        </w:rPr>
        <w:t xml:space="preserve"> {m,s}</w:t>
      </w:r>
    </w:p>
    <w:p w:rsidR="008C242C" w:rsidRPr="00EE0407" w:rsidRDefault="008C242C" w:rsidP="00D600BD">
      <w:pPr>
        <w:spacing w:line="360" w:lineRule="auto"/>
        <w:rPr>
          <w:rFonts w:asciiTheme="majorBidi" w:eastAsiaTheme="minorEastAsia" w:hAnsiTheme="majorBidi" w:cstheme="majorBidi"/>
        </w:rPr>
      </w:pPr>
    </w:p>
    <w:p w:rsidR="008C242C" w:rsidRPr="00EE0407" w:rsidRDefault="008C242C" w:rsidP="00D600BD">
      <w:pPr>
        <w:pStyle w:val="Paragraphedeliste"/>
        <w:spacing w:line="360" w:lineRule="auto"/>
        <w:rPr>
          <w:rFonts w:asciiTheme="majorBidi" w:eastAsiaTheme="minorEastAsia" w:hAnsiTheme="majorBidi" w:cstheme="majorBidi"/>
          <w:sz w:val="24"/>
          <w:szCs w:val="24"/>
        </w:rPr>
      </w:pPr>
      <w:r w:rsidRPr="00EE0407">
        <w:rPr>
          <w:rFonts w:asciiTheme="majorBidi" w:eastAsiaTheme="minorEastAsia" w:hAnsiTheme="majorBidi" w:cstheme="majorBidi"/>
          <w:noProof/>
          <w:sz w:val="24"/>
          <w:szCs w:val="24"/>
          <w:lang w:eastAsia="fr-FR"/>
        </w:rPr>
        <mc:AlternateContent>
          <mc:Choice Requires="wps">
            <w:drawing>
              <wp:anchor distT="0" distB="0" distL="114300" distR="114300" simplePos="0" relativeHeight="251701760" behindDoc="0" locked="0" layoutInCell="1" allowOverlap="1" wp14:anchorId="5DD5B238" wp14:editId="6A230780">
                <wp:simplePos x="0" y="0"/>
                <wp:positionH relativeFrom="column">
                  <wp:posOffset>3548380</wp:posOffset>
                </wp:positionH>
                <wp:positionV relativeFrom="paragraph">
                  <wp:posOffset>55880</wp:posOffset>
                </wp:positionV>
                <wp:extent cx="2876550" cy="1828800"/>
                <wp:effectExtent l="0" t="0" r="0" b="0"/>
                <wp:wrapNone/>
                <wp:docPr id="6" name="Rectangle 6"/>
                <wp:cNvGraphicFramePr/>
                <a:graphic xmlns:a="http://schemas.openxmlformats.org/drawingml/2006/main">
                  <a:graphicData uri="http://schemas.microsoft.com/office/word/2010/wordprocessingShape">
                    <wps:wsp>
                      <wps:cNvSpPr/>
                      <wps:spPr>
                        <a:xfrm>
                          <a:off x="0" y="0"/>
                          <a:ext cx="2876550" cy="1828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122F3" w:rsidRDefault="00F122F3" w:rsidP="008C24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left:0;text-align:left;margin-left:279.4pt;margin-top:4.4pt;width:226.5pt;height:2in;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" filled="f" stroked="f" strokeweight="2pt">
                <v:textbox>
                  <w:txbxContent>
                    <w:p w:rsidR="00D600BD" w:rsidRDefault="00D600BD" w:rsidP="008C242C">
                      <w:pPr>
                        <w:jc w:val="center"/>
                      </w:pPr>
                    </w:p>
                  </w:txbxContent>
                </v:textbox>
              </v:rect>
            </w:pict>
          </mc:Fallback>
        </mc:AlternateContent>
      </w:r>
      <m:oMath>
        <m:r>
          <w:rPr>
            <w:rFonts w:ascii="Cambria Math" w:eastAsiaTheme="minorEastAsia" w:hAnsi="Cambria Math" w:cstheme="majorBidi"/>
            <w:sz w:val="24"/>
            <w:szCs w:val="24"/>
          </w:rPr>
          <m:t>μ</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m:t>
        </m:r>
        <m:r>
          <m:rPr>
            <m:sty m:val="p"/>
          </m:rPr>
          <w:rPr>
            <w:rFonts w:ascii="Cambria Math" w:eastAsiaTheme="minorEastAsia" w:hAnsi="Cambria Math" w:cstheme="majorBidi"/>
            <w:sz w:val="24"/>
            <w:szCs w:val="24"/>
          </w:rPr>
          <m:t>exp⁡</m:t>
        </m:r>
        <m:d>
          <m:dPr>
            <m:ctrlPr>
              <w:rPr>
                <w:rFonts w:ascii="Cambria Math" w:eastAsiaTheme="minorEastAsia" w:hAnsi="Cambria Math" w:cstheme="majorBidi"/>
                <w:i/>
                <w:sz w:val="24"/>
                <w:szCs w:val="24"/>
              </w:rPr>
            </m:ctrlPr>
          </m:dPr>
          <m:e>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t>
                </m:r>
                <m:d>
                  <m:dPr>
                    <m:ctrlPr>
                      <w:rPr>
                        <w:rFonts w:ascii="Cambria Math" w:eastAsiaTheme="minorEastAsia" w:hAnsi="Cambria Math" w:cstheme="majorBidi"/>
                        <w:i/>
                        <w:sz w:val="24"/>
                        <w:szCs w:val="24"/>
                      </w:rPr>
                    </m:ctrlPr>
                  </m:dPr>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x-m</m:t>
                        </m:r>
                      </m:num>
                      <m:den>
                        <m:r>
                          <w:rPr>
                            <w:rFonts w:ascii="Cambria Math" w:eastAsiaTheme="minorEastAsia" w:hAnsi="Cambria Math" w:cstheme="majorBidi"/>
                            <w:sz w:val="24"/>
                            <w:szCs w:val="24"/>
                          </w:rPr>
                          <m:t>2s</m:t>
                        </m:r>
                      </m:den>
                    </m:f>
                  </m:e>
                </m:d>
              </m:e>
              <m:sup>
                <m:r>
                  <w:rPr>
                    <w:rFonts w:ascii="Cambria Math" w:eastAsiaTheme="minorEastAsia" w:hAnsi="Cambria Math" w:cstheme="majorBidi"/>
                    <w:sz w:val="24"/>
                    <w:szCs w:val="24"/>
                  </w:rPr>
                  <m:t>2</m:t>
                </m:r>
              </m:sup>
            </m:sSup>
          </m:e>
        </m:d>
      </m:oMath>
    </w:p>
    <w:p w:rsidR="008C242C" w:rsidRPr="00EE0407" w:rsidRDefault="008C242C" w:rsidP="00D600BD">
      <w:pPr>
        <w:pStyle w:val="Paragraphedeliste"/>
        <w:spacing w:line="360" w:lineRule="auto"/>
        <w:rPr>
          <w:rFonts w:asciiTheme="majorBidi" w:eastAsiaTheme="minorEastAsia" w:hAnsiTheme="majorBidi" w:cstheme="majorBidi"/>
          <w:sz w:val="24"/>
          <w:szCs w:val="24"/>
        </w:rPr>
      </w:pPr>
      <m:oMath>
        <m:r>
          <w:rPr>
            <w:rFonts w:ascii="Cambria Math" w:eastAsiaTheme="minorEastAsia" w:hAnsi="Cambria Math" w:cstheme="majorBidi"/>
            <w:sz w:val="24"/>
            <w:szCs w:val="24"/>
          </w:rPr>
          <m:t>où m </m:t>
        </m:r>
      </m:oMath>
      <w:r w:rsidR="001240A8" w:rsidRPr="00EE0407">
        <w:rPr>
          <w:rFonts w:asciiTheme="majorBidi" w:eastAsiaTheme="minorEastAsia" w:hAnsiTheme="majorBidi" w:cstheme="majorBidi"/>
          <w:sz w:val="24"/>
          <w:szCs w:val="24"/>
        </w:rPr>
        <w:t>: C</w:t>
      </w:r>
      <w:r w:rsidRPr="00EE0407">
        <w:rPr>
          <w:rFonts w:asciiTheme="majorBidi" w:eastAsiaTheme="minorEastAsia" w:hAnsiTheme="majorBidi" w:cstheme="majorBidi"/>
          <w:sz w:val="24"/>
          <w:szCs w:val="24"/>
        </w:rPr>
        <w:t>entre de la gaussienne</w:t>
      </w:r>
    </w:p>
    <w:p w:rsidR="008C242C" w:rsidRPr="00EE0407" w:rsidRDefault="008C242C" w:rsidP="00D600BD">
      <w:pPr>
        <w:pStyle w:val="Paragraphedeliste"/>
        <w:spacing w:line="360" w:lineRule="auto"/>
        <w:rPr>
          <w:rFonts w:asciiTheme="majorBidi" w:eastAsiaTheme="minorEastAsia" w:hAnsiTheme="majorBidi" w:cstheme="majorBidi"/>
          <w:sz w:val="24"/>
          <w:szCs w:val="24"/>
        </w:rPr>
      </w:pPr>
      <m:oMath>
        <m:r>
          <w:rPr>
            <w:rFonts w:ascii="Cambria Math" w:eastAsiaTheme="minorEastAsia" w:hAnsi="Cambria Math" w:cstheme="majorBidi"/>
            <w:sz w:val="24"/>
            <w:szCs w:val="24"/>
          </w:rPr>
          <m:t>et s </m:t>
        </m:r>
      </m:oMath>
      <w:r w:rsidR="001240A8" w:rsidRPr="00EE0407">
        <w:rPr>
          <w:rFonts w:asciiTheme="majorBidi" w:eastAsiaTheme="minorEastAsia" w:hAnsiTheme="majorBidi" w:cstheme="majorBidi"/>
          <w:sz w:val="24"/>
          <w:szCs w:val="24"/>
        </w:rPr>
        <w:t>: S</w:t>
      </w:r>
      <w:r w:rsidRPr="00EE0407">
        <w:rPr>
          <w:rFonts w:asciiTheme="majorBidi" w:eastAsiaTheme="minorEastAsia" w:hAnsiTheme="majorBidi" w:cstheme="majorBidi"/>
          <w:sz w:val="24"/>
          <w:szCs w:val="24"/>
        </w:rPr>
        <w:t xml:space="preserve">a largeur </w:t>
      </w:r>
    </w:p>
    <w:p w:rsidR="008C242C" w:rsidRPr="00EE0407" w:rsidRDefault="008C242C" w:rsidP="00D600BD">
      <w:pPr>
        <w:pStyle w:val="Paragraphedeliste"/>
        <w:spacing w:line="360" w:lineRule="auto"/>
        <w:rPr>
          <w:rFonts w:asciiTheme="majorBidi" w:eastAsiaTheme="minorEastAsia" w:hAnsiTheme="majorBidi" w:cstheme="majorBidi"/>
          <w:sz w:val="24"/>
          <w:szCs w:val="24"/>
        </w:rPr>
      </w:pPr>
    </w:p>
    <w:p w:rsidR="008C242C" w:rsidRPr="00EE0407" w:rsidRDefault="008C242C" w:rsidP="00D600BD">
      <w:pPr>
        <w:pStyle w:val="Paragraphedeliste"/>
        <w:spacing w:line="360" w:lineRule="auto"/>
        <w:jc w:val="center"/>
        <w:rPr>
          <w:rFonts w:asciiTheme="majorBidi" w:eastAsiaTheme="minorEastAsia" w:hAnsiTheme="majorBidi" w:cstheme="majorBidi"/>
          <w:sz w:val="24"/>
          <w:szCs w:val="24"/>
        </w:rPr>
      </w:pPr>
      <w:r w:rsidRPr="00EE0407">
        <w:rPr>
          <w:rFonts w:asciiTheme="majorBidi" w:hAnsiTheme="majorBidi" w:cstheme="majorBidi"/>
          <w:noProof/>
          <w:sz w:val="24"/>
          <w:szCs w:val="24"/>
          <w:lang w:eastAsia="fr-FR"/>
        </w:rPr>
        <w:drawing>
          <wp:inline distT="0" distB="0" distL="0" distR="0" wp14:anchorId="5CE3AEB0" wp14:editId="25B17313">
            <wp:extent cx="2246046" cy="1293962"/>
            <wp:effectExtent l="0" t="0" r="1905" b="1905"/>
            <wp:docPr id="2" name="Image 2" descr="C:\Users\Hicham_PC\Desktop\gaussien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icham_PC\Desktop\gaussienn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9170" cy="1295762"/>
                    </a:xfrm>
                    <a:prstGeom prst="rect">
                      <a:avLst/>
                    </a:prstGeom>
                    <a:noFill/>
                    <a:ln>
                      <a:noFill/>
                    </a:ln>
                  </pic:spPr>
                </pic:pic>
              </a:graphicData>
            </a:graphic>
          </wp:inline>
        </w:drawing>
      </w:r>
    </w:p>
    <w:p w:rsidR="0036086D" w:rsidRPr="00EE0407" w:rsidRDefault="008C242C" w:rsidP="00D600BD">
      <w:pPr>
        <w:tabs>
          <w:tab w:val="left" w:pos="537"/>
        </w:tabs>
        <w:spacing w:before="50" w:line="360" w:lineRule="auto"/>
        <w:jc w:val="center"/>
        <w:rPr>
          <w:rFonts w:asciiTheme="majorBidi" w:eastAsia="Calibri" w:hAnsiTheme="majorBidi" w:cstheme="majorBidi"/>
          <w:i/>
          <w:iCs/>
          <w:color w:val="000000" w:themeColor="text1"/>
          <w:sz w:val="20"/>
          <w:szCs w:val="20"/>
          <w:lang w:eastAsia="en-US"/>
        </w:rPr>
      </w:pPr>
      <w:r w:rsidRPr="00EE0407">
        <w:rPr>
          <w:rFonts w:asciiTheme="majorBidi" w:eastAsia="Calibri" w:hAnsiTheme="majorBidi" w:cstheme="majorBidi"/>
          <w:b/>
          <w:bCs/>
          <w:color w:val="000000" w:themeColor="text1"/>
          <w:sz w:val="20"/>
          <w:szCs w:val="20"/>
          <w:lang w:eastAsia="en-US"/>
        </w:rPr>
        <w:t>Figure</w:t>
      </w:r>
      <w:r w:rsidRPr="00EE0407">
        <w:rPr>
          <w:rFonts w:asciiTheme="majorBidi" w:hAnsiTheme="majorBidi" w:cstheme="majorBidi"/>
          <w:b/>
          <w:color w:val="000000" w:themeColor="text1"/>
          <w:spacing w:val="1"/>
          <w:w w:val="112"/>
          <w:sz w:val="20"/>
          <w:szCs w:val="20"/>
        </w:rPr>
        <w:t xml:space="preserve"> II.3 </w:t>
      </w:r>
      <w:r w:rsidRPr="00EE0407">
        <w:rPr>
          <w:rFonts w:asciiTheme="majorBidi" w:eastAsia="Calibri" w:hAnsiTheme="majorBidi" w:cstheme="majorBidi"/>
          <w:i/>
          <w:iCs/>
          <w:color w:val="000000" w:themeColor="text1"/>
          <w:sz w:val="20"/>
          <w:szCs w:val="20"/>
          <w:lang w:eastAsia="en-US"/>
        </w:rPr>
        <w:t>Représentation de la fonction gaussien</w:t>
      </w:r>
      <w:r w:rsidR="001240A8" w:rsidRPr="00EE0407">
        <w:rPr>
          <w:rFonts w:asciiTheme="majorBidi" w:eastAsia="Calibri" w:hAnsiTheme="majorBidi" w:cstheme="majorBidi"/>
          <w:i/>
          <w:iCs/>
          <w:color w:val="000000" w:themeColor="text1"/>
          <w:sz w:val="20"/>
          <w:szCs w:val="20"/>
          <w:lang w:eastAsia="en-US"/>
        </w:rPr>
        <w:t>ne</w:t>
      </w:r>
    </w:p>
    <w:p w:rsidR="00212409" w:rsidRDefault="00212409" w:rsidP="00D600BD">
      <w:pPr>
        <w:tabs>
          <w:tab w:val="left" w:pos="537"/>
        </w:tabs>
        <w:spacing w:before="50" w:line="360" w:lineRule="auto"/>
        <w:jc w:val="center"/>
        <w:rPr>
          <w:rFonts w:asciiTheme="majorBidi" w:hAnsiTheme="majorBidi" w:cstheme="majorBidi"/>
          <w:color w:val="000000" w:themeColor="text1"/>
        </w:rPr>
      </w:pPr>
    </w:p>
    <w:p w:rsidR="002F399B" w:rsidRDefault="002F399B" w:rsidP="00D600BD">
      <w:pPr>
        <w:tabs>
          <w:tab w:val="left" w:pos="537"/>
        </w:tabs>
        <w:spacing w:before="50" w:line="360" w:lineRule="auto"/>
        <w:jc w:val="center"/>
        <w:rPr>
          <w:rFonts w:asciiTheme="majorBidi" w:hAnsiTheme="majorBidi" w:cstheme="majorBidi"/>
          <w:color w:val="000000" w:themeColor="text1"/>
        </w:rPr>
      </w:pPr>
    </w:p>
    <w:p w:rsidR="002F399B" w:rsidRPr="00EE0407" w:rsidRDefault="002F399B" w:rsidP="00D600BD">
      <w:pPr>
        <w:tabs>
          <w:tab w:val="left" w:pos="537"/>
        </w:tabs>
        <w:spacing w:before="50" w:line="360" w:lineRule="auto"/>
        <w:jc w:val="center"/>
        <w:rPr>
          <w:rFonts w:asciiTheme="majorBidi" w:hAnsiTheme="majorBidi" w:cstheme="majorBidi"/>
          <w:color w:val="000000" w:themeColor="text1"/>
        </w:rPr>
      </w:pPr>
    </w:p>
    <w:p w:rsidR="00EF7EB9" w:rsidRPr="00EE0407" w:rsidRDefault="008C42A9" w:rsidP="002F399B">
      <w:pPr>
        <w:pStyle w:val="Titre2"/>
        <w:spacing w:after="240"/>
        <w:rPr>
          <w:rFonts w:asciiTheme="majorBidi" w:eastAsiaTheme="minorEastAsia" w:hAnsiTheme="majorBidi" w:cstheme="majorBidi"/>
          <w:color w:val="000000" w:themeColor="text1"/>
        </w:rPr>
      </w:pPr>
      <w:bookmarkStart w:id="23" w:name="_Toc418413293"/>
      <w:bookmarkStart w:id="24" w:name="_Toc419412512"/>
      <w:bookmarkStart w:id="25" w:name="_Toc420147527"/>
      <w:bookmarkStart w:id="26" w:name="_Toc420233060"/>
      <w:bookmarkStart w:id="27" w:name="_Toc420800138"/>
      <w:r w:rsidRPr="00EE0407">
        <w:rPr>
          <w:rFonts w:asciiTheme="majorBidi" w:eastAsiaTheme="minorEastAsia" w:hAnsiTheme="majorBidi" w:cstheme="majorBidi"/>
          <w:color w:val="000000" w:themeColor="text1"/>
        </w:rPr>
        <w:lastRenderedPageBreak/>
        <w:t>II.</w:t>
      </w:r>
      <w:r w:rsidR="00077EBE" w:rsidRPr="00EE0407">
        <w:rPr>
          <w:rFonts w:asciiTheme="majorBidi" w:eastAsiaTheme="minorEastAsia" w:hAnsiTheme="majorBidi" w:cstheme="majorBidi"/>
          <w:color w:val="000000" w:themeColor="text1"/>
        </w:rPr>
        <w:t>1.</w:t>
      </w:r>
      <w:r w:rsidR="00460722" w:rsidRPr="00EE0407">
        <w:rPr>
          <w:rFonts w:asciiTheme="majorBidi" w:eastAsiaTheme="minorEastAsia" w:hAnsiTheme="majorBidi" w:cstheme="majorBidi"/>
          <w:color w:val="000000" w:themeColor="text1"/>
        </w:rPr>
        <w:t>4</w:t>
      </w:r>
      <w:r w:rsidR="0036086D" w:rsidRPr="00EE0407">
        <w:rPr>
          <w:rFonts w:asciiTheme="majorBidi" w:eastAsiaTheme="minorEastAsia" w:hAnsiTheme="majorBidi" w:cstheme="majorBidi"/>
          <w:color w:val="000000" w:themeColor="text1"/>
        </w:rPr>
        <w:t> </w:t>
      </w:r>
      <w:r w:rsidR="00027AE5" w:rsidRPr="00EE0407">
        <w:rPr>
          <w:rFonts w:asciiTheme="majorBidi" w:eastAsiaTheme="minorEastAsia" w:hAnsiTheme="majorBidi" w:cstheme="majorBidi"/>
          <w:color w:val="000000" w:themeColor="text1"/>
        </w:rPr>
        <w:t>Règles</w:t>
      </w:r>
      <w:r w:rsidR="0036086D" w:rsidRPr="00EE0407">
        <w:rPr>
          <w:rFonts w:asciiTheme="majorBidi" w:eastAsiaTheme="minorEastAsia" w:hAnsiTheme="majorBidi" w:cstheme="majorBidi"/>
          <w:color w:val="000000" w:themeColor="text1"/>
        </w:rPr>
        <w:t xml:space="preserve"> floues</w:t>
      </w:r>
      <w:bookmarkEnd w:id="23"/>
      <w:bookmarkEnd w:id="24"/>
      <w:bookmarkEnd w:id="25"/>
      <w:bookmarkEnd w:id="26"/>
      <w:bookmarkEnd w:id="27"/>
    </w:p>
    <w:p w:rsidR="0036086D" w:rsidRPr="00EE0407" w:rsidRDefault="0036086D" w:rsidP="00DA55CB">
      <w:pPr>
        <w:pStyle w:val="Paragraphedeliste"/>
        <w:spacing w:line="360" w:lineRule="auto"/>
        <w:ind w:left="0" w:firstLine="708"/>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Les variables linguistiques définies par des fonctions d’appartenance sont liées entre elles par des règles permettant de tirer des conclusions, on parle alors de déductions floues ou inférences. Ces règles floues sont élaborées à partir de la connaissance du système issu</w:t>
      </w:r>
      <w:r w:rsidR="001240A8" w:rsidRPr="00EE0407">
        <w:rPr>
          <w:rFonts w:asciiTheme="majorBidi" w:eastAsiaTheme="minorEastAsia" w:hAnsiTheme="majorBidi" w:cstheme="majorBidi"/>
          <w:color w:val="000000" w:themeColor="text1"/>
          <w:sz w:val="24"/>
          <w:szCs w:val="24"/>
        </w:rPr>
        <w:t>e</w:t>
      </w:r>
      <w:r w:rsidRPr="00EE0407">
        <w:rPr>
          <w:rFonts w:asciiTheme="majorBidi" w:eastAsiaTheme="minorEastAsia" w:hAnsiTheme="majorBidi" w:cstheme="majorBidi"/>
          <w:color w:val="000000" w:themeColor="text1"/>
          <w:sz w:val="24"/>
          <w:szCs w:val="24"/>
        </w:rPr>
        <w:t xml:space="preserve"> très souvent de l’observation expérimentale. Elles permettent de décrire l’évolution du système.</w:t>
      </w:r>
    </w:p>
    <w:p w:rsidR="0036086D" w:rsidRPr="00EE0407" w:rsidRDefault="0036086D" w:rsidP="00D600BD">
      <w:pPr>
        <w:pStyle w:val="Paragraphedeliste"/>
        <w:spacing w:line="360" w:lineRule="auto"/>
        <w:ind w:left="0" w:firstLine="708"/>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 xml:space="preserve">Les </w:t>
      </w:r>
      <w:r w:rsidR="00027AE5" w:rsidRPr="00EE0407">
        <w:rPr>
          <w:rFonts w:asciiTheme="majorBidi" w:eastAsiaTheme="minorEastAsia" w:hAnsiTheme="majorBidi" w:cstheme="majorBidi"/>
          <w:color w:val="000000" w:themeColor="text1"/>
          <w:sz w:val="24"/>
          <w:szCs w:val="24"/>
        </w:rPr>
        <w:t>règles</w:t>
      </w:r>
      <w:r w:rsidRPr="00EE0407">
        <w:rPr>
          <w:rFonts w:asciiTheme="majorBidi" w:eastAsiaTheme="minorEastAsia" w:hAnsiTheme="majorBidi" w:cstheme="majorBidi"/>
          <w:color w:val="000000" w:themeColor="text1"/>
          <w:sz w:val="24"/>
          <w:szCs w:val="24"/>
        </w:rPr>
        <w:t xml:space="preserve"> floues, qui sont des objets linguistiques, doivent </w:t>
      </w:r>
      <w:r w:rsidR="00027AE5" w:rsidRPr="00EE0407">
        <w:rPr>
          <w:rFonts w:asciiTheme="majorBidi" w:eastAsiaTheme="minorEastAsia" w:hAnsiTheme="majorBidi" w:cstheme="majorBidi"/>
          <w:color w:val="000000" w:themeColor="text1"/>
          <w:sz w:val="24"/>
          <w:szCs w:val="24"/>
        </w:rPr>
        <w:t>être</w:t>
      </w:r>
      <w:r w:rsidRPr="00EE0407">
        <w:rPr>
          <w:rFonts w:asciiTheme="majorBidi" w:eastAsiaTheme="minorEastAsia" w:hAnsiTheme="majorBidi" w:cstheme="majorBidi"/>
          <w:color w:val="000000" w:themeColor="text1"/>
          <w:sz w:val="24"/>
          <w:szCs w:val="24"/>
        </w:rPr>
        <w:t xml:space="preserve"> mises sous forme de relations floues qui sont des objets mathématiques.</w:t>
      </w:r>
    </w:p>
    <w:p w:rsidR="0036086D" w:rsidRPr="00EE0407" w:rsidRDefault="0036086D" w:rsidP="00D600BD">
      <w:pPr>
        <w:pStyle w:val="Paragraphedeliste"/>
        <w:numPr>
          <w:ilvl w:val="0"/>
          <w:numId w:val="8"/>
        </w:numPr>
        <w:spacing w:line="360" w:lineRule="auto"/>
        <w:rPr>
          <w:rFonts w:asciiTheme="majorBidi" w:eastAsiaTheme="minorEastAsia" w:hAnsiTheme="majorBidi" w:cstheme="majorBidi"/>
          <w:b/>
          <w:bCs/>
          <w:color w:val="000000" w:themeColor="text1"/>
          <w:sz w:val="24"/>
          <w:szCs w:val="24"/>
        </w:rPr>
      </w:pPr>
      <w:r w:rsidRPr="00EE0407">
        <w:rPr>
          <w:rFonts w:asciiTheme="majorBidi" w:eastAsiaTheme="minorEastAsia" w:hAnsiTheme="majorBidi" w:cstheme="majorBidi"/>
          <w:b/>
          <w:bCs/>
          <w:color w:val="000000" w:themeColor="text1"/>
          <w:sz w:val="24"/>
          <w:szCs w:val="24"/>
        </w:rPr>
        <w:t xml:space="preserve">Définition : </w:t>
      </w:r>
      <w:r w:rsidRPr="00EE0407">
        <w:rPr>
          <w:rFonts w:asciiTheme="majorBidi" w:eastAsiaTheme="minorEastAsia" w:hAnsiTheme="majorBidi" w:cstheme="majorBidi"/>
          <w:color w:val="000000" w:themeColor="text1"/>
          <w:sz w:val="24"/>
          <w:szCs w:val="24"/>
        </w:rPr>
        <w:t xml:space="preserve">une règle floue est une relation entre deux proportions floues ayant chacune un </w:t>
      </w:r>
      <w:r w:rsidR="00027AE5" w:rsidRPr="00EE0407">
        <w:rPr>
          <w:rFonts w:asciiTheme="majorBidi" w:eastAsiaTheme="minorEastAsia" w:hAnsiTheme="majorBidi" w:cstheme="majorBidi"/>
          <w:color w:val="000000" w:themeColor="text1"/>
          <w:sz w:val="24"/>
          <w:szCs w:val="24"/>
        </w:rPr>
        <w:t>rôle</w:t>
      </w:r>
      <w:r w:rsidRPr="00EE0407">
        <w:rPr>
          <w:rFonts w:asciiTheme="majorBidi" w:eastAsiaTheme="minorEastAsia" w:hAnsiTheme="majorBidi" w:cstheme="majorBidi"/>
          <w:color w:val="000000" w:themeColor="text1"/>
          <w:sz w:val="24"/>
          <w:szCs w:val="24"/>
        </w:rPr>
        <w:t xml:space="preserve"> particulier, par exemple</w:t>
      </w:r>
    </w:p>
    <w:p w:rsidR="0036086D" w:rsidRPr="00EE0407" w:rsidRDefault="0036086D" w:rsidP="00D600BD">
      <w:pPr>
        <w:pStyle w:val="Paragraphedeliste"/>
        <w:spacing w:line="360" w:lineRule="auto"/>
        <w:rPr>
          <w:rFonts w:asciiTheme="majorBidi" w:eastAsiaTheme="minorEastAsia" w:hAnsiTheme="majorBidi" w:cstheme="majorBidi"/>
          <w:b/>
          <w:bCs/>
          <w:color w:val="000000" w:themeColor="text1"/>
          <w:sz w:val="24"/>
          <w:szCs w:val="24"/>
        </w:rPr>
      </w:pPr>
      <m:oMathPara>
        <m:oMath>
          <m:r>
            <m:rPr>
              <m:sty m:val="bi"/>
            </m:rPr>
            <w:rPr>
              <w:rFonts w:ascii="Cambria Math" w:eastAsiaTheme="minorEastAsia" w:hAnsi="Cambria Math" w:cstheme="majorBidi"/>
              <w:color w:val="000000" w:themeColor="text1"/>
              <w:sz w:val="24"/>
              <w:szCs w:val="24"/>
            </w:rPr>
            <m:t>R:Si x est A  alors y est B</m:t>
          </m:r>
        </m:oMath>
      </m:oMathPara>
    </w:p>
    <w:p w:rsidR="0036086D" w:rsidRPr="00EE0407" w:rsidRDefault="0036086D" w:rsidP="00D600BD">
      <w:pPr>
        <w:pStyle w:val="Paragraphedeliste"/>
        <w:spacing w:line="360" w:lineRule="auto"/>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Où la première proposition (</w:t>
      </w:r>
      <m:oMath>
        <m:r>
          <w:rPr>
            <w:rFonts w:ascii="Cambria Math" w:eastAsiaTheme="minorEastAsia" w:hAnsi="Cambria Math" w:cstheme="majorBidi"/>
            <w:color w:val="000000" w:themeColor="text1"/>
            <w:sz w:val="24"/>
            <w:szCs w:val="24"/>
          </w:rPr>
          <m:t>x est A</m:t>
        </m:r>
      </m:oMath>
      <w:r w:rsidRPr="00EE0407">
        <w:rPr>
          <w:rFonts w:asciiTheme="majorBidi" w:eastAsiaTheme="minorEastAsia" w:hAnsiTheme="majorBidi" w:cstheme="majorBidi"/>
          <w:color w:val="000000" w:themeColor="text1"/>
          <w:sz w:val="24"/>
          <w:szCs w:val="24"/>
        </w:rPr>
        <w:t>) est appelée prémisse de la règle alors que la seconde proposition (</w:t>
      </w:r>
      <m:oMath>
        <m:r>
          <w:rPr>
            <w:rFonts w:ascii="Cambria Math" w:eastAsiaTheme="minorEastAsia" w:hAnsi="Cambria Math" w:cstheme="majorBidi"/>
            <w:color w:val="000000" w:themeColor="text1"/>
            <w:sz w:val="24"/>
            <w:szCs w:val="24"/>
          </w:rPr>
          <m:t>y est B</m:t>
        </m:r>
      </m:oMath>
      <w:r w:rsidRPr="00EE0407">
        <w:rPr>
          <w:rFonts w:asciiTheme="majorBidi" w:eastAsiaTheme="minorEastAsia" w:hAnsiTheme="majorBidi" w:cstheme="majorBidi"/>
          <w:color w:val="000000" w:themeColor="text1"/>
          <w:sz w:val="24"/>
          <w:szCs w:val="24"/>
        </w:rPr>
        <w:t>) est la conclusion.</w:t>
      </w:r>
    </w:p>
    <w:p w:rsidR="0036086D" w:rsidRPr="00EE0407" w:rsidRDefault="0036086D" w:rsidP="00D600BD">
      <w:pPr>
        <w:pStyle w:val="Paragraphedeliste"/>
        <w:numPr>
          <w:ilvl w:val="0"/>
          <w:numId w:val="8"/>
        </w:numPr>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b/>
          <w:bCs/>
          <w:color w:val="000000" w:themeColor="text1"/>
          <w:sz w:val="24"/>
          <w:szCs w:val="24"/>
        </w:rPr>
        <w:t xml:space="preserve">Activation d’une règle floue : </w:t>
      </w:r>
      <w:r w:rsidRPr="00EE0407">
        <w:rPr>
          <w:rFonts w:asciiTheme="majorBidi" w:eastAsiaTheme="minorEastAsia" w:hAnsiTheme="majorBidi" w:cstheme="majorBidi"/>
          <w:color w:val="000000" w:themeColor="text1"/>
          <w:sz w:val="24"/>
          <w:szCs w:val="24"/>
        </w:rPr>
        <w:t xml:space="preserve">une règle ne peut </w:t>
      </w:r>
      <w:r w:rsidR="001240A8" w:rsidRPr="00EE0407">
        <w:rPr>
          <w:rFonts w:asciiTheme="majorBidi" w:eastAsiaTheme="minorEastAsia" w:hAnsiTheme="majorBidi" w:cstheme="majorBidi"/>
          <w:color w:val="000000" w:themeColor="text1"/>
          <w:sz w:val="24"/>
          <w:szCs w:val="24"/>
        </w:rPr>
        <w:t>être</w:t>
      </w:r>
      <w:r w:rsidRPr="00EE0407">
        <w:rPr>
          <w:rFonts w:asciiTheme="majorBidi" w:eastAsiaTheme="minorEastAsia" w:hAnsiTheme="majorBidi" w:cstheme="majorBidi"/>
          <w:color w:val="000000" w:themeColor="text1"/>
          <w:sz w:val="24"/>
          <w:szCs w:val="24"/>
        </w:rPr>
        <w:t xml:space="preserve"> activée (c’est-à-dire, intervenir dans le processus d’inférence) que lorsque la valeur de vérité de la proposition floue constituant sa prémisse est non nulle.</w:t>
      </w:r>
    </w:p>
    <w:p w:rsidR="0036086D" w:rsidRPr="00EE0407" w:rsidRDefault="0036086D" w:rsidP="00D600BD">
      <w:pPr>
        <w:pStyle w:val="Paragraphedeliste"/>
        <w:numPr>
          <w:ilvl w:val="0"/>
          <w:numId w:val="8"/>
        </w:numPr>
        <w:spacing w:line="360" w:lineRule="auto"/>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b/>
          <w:bCs/>
          <w:color w:val="000000" w:themeColor="text1"/>
          <w:sz w:val="24"/>
          <w:szCs w:val="24"/>
        </w:rPr>
        <w:t>Implication floue :</w:t>
      </w:r>
      <w:r w:rsidRPr="00EE0407">
        <w:rPr>
          <w:rFonts w:asciiTheme="majorBidi" w:eastAsiaTheme="minorEastAsia" w:hAnsiTheme="majorBidi" w:cstheme="majorBidi"/>
          <w:color w:val="000000" w:themeColor="text1"/>
          <w:sz w:val="24"/>
          <w:szCs w:val="24"/>
        </w:rPr>
        <w:t xml:space="preserve"> </w:t>
      </w:r>
      <w:r w:rsidRPr="00EE0407">
        <w:rPr>
          <w:rFonts w:asciiTheme="majorBidi" w:eastAsiaTheme="minorEastAsia" w:hAnsiTheme="majorBidi" w:cstheme="majorBidi"/>
          <w:b/>
          <w:bCs/>
          <w:color w:val="000000" w:themeColor="text1"/>
          <w:sz w:val="24"/>
          <w:szCs w:val="24"/>
        </w:rPr>
        <w:t xml:space="preserve">la relation </w:t>
      </w:r>
      <w:r w:rsidRPr="00EE0407">
        <w:rPr>
          <w:rFonts w:asciiTheme="majorBidi" w:eastAsiaTheme="minorEastAsia" w:hAnsiTheme="majorBidi" w:cstheme="majorBidi"/>
          <w:color w:val="000000" w:themeColor="text1"/>
          <w:sz w:val="24"/>
          <w:szCs w:val="24"/>
        </w:rPr>
        <w:t>R entre la prémisse et la conclusion de la règle «</w:t>
      </w:r>
      <w:r w:rsidRPr="00EE0407">
        <w:rPr>
          <w:rFonts w:asciiTheme="majorBidi" w:eastAsiaTheme="minorEastAsia" w:hAnsiTheme="majorBidi" w:cstheme="majorBidi"/>
          <w:b/>
          <w:bCs/>
          <w:color w:val="000000" w:themeColor="text1"/>
          <w:sz w:val="24"/>
          <w:szCs w:val="24"/>
        </w:rPr>
        <w:t> </w:t>
      </w:r>
      <m:oMath>
        <m:r>
          <m:rPr>
            <m:sty m:val="bi"/>
          </m:rPr>
          <w:rPr>
            <w:rFonts w:ascii="Cambria Math" w:eastAsiaTheme="minorEastAsia" w:hAnsi="Cambria Math" w:cstheme="majorBidi"/>
            <w:color w:val="000000" w:themeColor="text1"/>
            <w:sz w:val="24"/>
            <w:szCs w:val="24"/>
          </w:rPr>
          <m:t>Si x est A  alors y est B</m:t>
        </m:r>
      </m:oMath>
      <w:r w:rsidRPr="00EE0407">
        <w:rPr>
          <w:rFonts w:asciiTheme="majorBidi" w:eastAsiaTheme="minorEastAsia" w:hAnsiTheme="majorBidi" w:cstheme="majorBidi"/>
          <w:color w:val="000000" w:themeColor="text1"/>
          <w:sz w:val="24"/>
          <w:szCs w:val="24"/>
        </w:rPr>
        <w:t xml:space="preserve"> » est déterminée par une implication floue dont le degré de vérité est défini par une fonction d’appartenance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μ</m:t>
            </m:r>
          </m:e>
          <m:sub>
            <m:r>
              <w:rPr>
                <w:rFonts w:ascii="Cambria Math" w:eastAsiaTheme="minorEastAsia" w:hAnsi="Cambria Math" w:cstheme="majorBidi"/>
                <w:color w:val="000000" w:themeColor="text1"/>
                <w:sz w:val="24"/>
                <w:szCs w:val="24"/>
              </w:rPr>
              <m:t>R</m:t>
            </m:r>
          </m:sub>
        </m:sSub>
        <m:r>
          <w:rPr>
            <w:rFonts w:ascii="Cambria Math" w:eastAsiaTheme="minorEastAsia" w:hAnsi="Cambria Math" w:cstheme="majorBidi"/>
            <w:color w:val="000000" w:themeColor="text1"/>
            <w:sz w:val="24"/>
            <w:szCs w:val="24"/>
          </w:rPr>
          <m:t xml:space="preserve"> </m:t>
        </m:r>
      </m:oMath>
      <w:r w:rsidRPr="00EE0407">
        <w:rPr>
          <w:rFonts w:asciiTheme="majorBidi" w:eastAsiaTheme="minorEastAsia" w:hAnsiTheme="majorBidi" w:cstheme="majorBidi"/>
          <w:color w:val="000000" w:themeColor="text1"/>
          <w:sz w:val="24"/>
          <w:szCs w:val="24"/>
        </w:rPr>
        <w:t xml:space="preserve">qui dépend de degrés de vérité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μ</m:t>
            </m:r>
          </m:e>
          <m:sub>
            <m:r>
              <w:rPr>
                <w:rFonts w:ascii="Cambria Math" w:eastAsiaTheme="minorEastAsia" w:hAnsi="Cambria Math" w:cstheme="majorBidi"/>
                <w:color w:val="000000" w:themeColor="text1"/>
                <w:sz w:val="24"/>
                <w:szCs w:val="24"/>
              </w:rPr>
              <m:t>A</m:t>
            </m:r>
          </m:sub>
        </m:sSub>
      </m:oMath>
      <w:r w:rsidRPr="00EE0407">
        <w:rPr>
          <w:rFonts w:asciiTheme="majorBidi" w:eastAsiaTheme="minorEastAsia" w:hAnsiTheme="majorBidi" w:cstheme="majorBidi"/>
          <w:color w:val="000000" w:themeColor="text1"/>
          <w:sz w:val="24"/>
          <w:szCs w:val="24"/>
        </w:rPr>
        <w:t xml:space="preserve">et </w:t>
      </w:r>
      <m:oMath>
        <m:sSub>
          <m:sSubPr>
            <m:ctrlPr>
              <w:rPr>
                <w:rFonts w:ascii="Cambria Math" w:eastAsiaTheme="minorEastAsia" w:hAnsi="Cambria Math" w:cstheme="majorBidi"/>
                <w:i/>
                <w:color w:val="000000" w:themeColor="text1"/>
                <w:sz w:val="24"/>
                <w:szCs w:val="24"/>
              </w:rPr>
            </m:ctrlPr>
          </m:sSubPr>
          <m:e>
            <m:r>
              <w:rPr>
                <w:rFonts w:ascii="Cambria Math" w:eastAsiaTheme="minorEastAsia" w:hAnsi="Cambria Math" w:cstheme="majorBidi"/>
                <w:color w:val="000000" w:themeColor="text1"/>
                <w:sz w:val="24"/>
                <w:szCs w:val="24"/>
              </w:rPr>
              <m:t>μ</m:t>
            </m:r>
          </m:e>
          <m:sub>
            <m:r>
              <w:rPr>
                <w:rFonts w:ascii="Cambria Math" w:eastAsiaTheme="minorEastAsia" w:hAnsi="Cambria Math" w:cstheme="majorBidi"/>
                <w:color w:val="000000" w:themeColor="text1"/>
                <w:sz w:val="24"/>
                <w:szCs w:val="24"/>
              </w:rPr>
              <m:t>B</m:t>
            </m:r>
          </m:sub>
        </m:sSub>
        <m:r>
          <w:rPr>
            <w:rFonts w:ascii="Cambria Math" w:eastAsiaTheme="minorEastAsia" w:hAnsi="Cambria Math" w:cstheme="majorBidi"/>
            <w:color w:val="000000" w:themeColor="text1"/>
            <w:sz w:val="24"/>
            <w:szCs w:val="24"/>
          </w:rPr>
          <m:t xml:space="preserve"> </m:t>
        </m:r>
      </m:oMath>
      <w:r w:rsidRPr="00EE0407">
        <w:rPr>
          <w:rFonts w:asciiTheme="majorBidi" w:eastAsiaTheme="minorEastAsia" w:hAnsiTheme="majorBidi" w:cstheme="majorBidi"/>
          <w:color w:val="000000" w:themeColor="text1"/>
          <w:sz w:val="24"/>
          <w:szCs w:val="24"/>
        </w:rPr>
        <w:t>de chacune des deux propositions élémentaires comme suit :</w:t>
      </w:r>
    </w:p>
    <w:p w:rsidR="0036086D" w:rsidRPr="00EE0407" w:rsidRDefault="004F5C84" w:rsidP="00D600BD">
      <w:pPr>
        <w:pStyle w:val="Paragraphedeliste"/>
        <w:spacing w:line="360" w:lineRule="auto"/>
        <w:rPr>
          <w:rFonts w:asciiTheme="majorBidi" w:eastAsiaTheme="minorEastAsia" w:hAnsiTheme="majorBidi" w:cstheme="majorBidi"/>
          <w:b/>
          <w:bCs/>
          <w:color w:val="000000" w:themeColor="text1"/>
          <w:sz w:val="24"/>
          <w:szCs w:val="24"/>
        </w:rPr>
      </w:pPr>
      <m:oMathPara>
        <m:oMath>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μ</m:t>
              </m:r>
            </m:e>
            <m:sub>
              <m:r>
                <m:rPr>
                  <m:sty m:val="bi"/>
                </m:rPr>
                <w:rPr>
                  <w:rFonts w:ascii="Cambria Math" w:eastAsiaTheme="minorEastAsia" w:hAnsi="Cambria Math" w:cstheme="majorBidi"/>
                  <w:color w:val="000000" w:themeColor="text1"/>
                  <w:sz w:val="24"/>
                  <w:szCs w:val="24"/>
                </w:rPr>
                <m:t>R</m:t>
              </m:r>
            </m:sub>
          </m:sSub>
          <m:d>
            <m:dPr>
              <m:ctrlPr>
                <w:rPr>
                  <w:rFonts w:ascii="Cambria Math" w:eastAsiaTheme="minorEastAsia" w:hAnsi="Cambria Math" w:cstheme="majorBidi"/>
                  <w:b/>
                  <w:bCs/>
                  <w:i/>
                  <w:color w:val="000000" w:themeColor="text1"/>
                  <w:sz w:val="24"/>
                  <w:szCs w:val="24"/>
                </w:rPr>
              </m:ctrlPr>
            </m:dPr>
            <m:e>
              <m:r>
                <m:rPr>
                  <m:sty m:val="bi"/>
                </m:rPr>
                <w:rPr>
                  <w:rFonts w:ascii="Cambria Math" w:eastAsiaTheme="minorEastAsia" w:hAnsi="Cambria Math" w:cstheme="majorBidi"/>
                  <w:color w:val="000000" w:themeColor="text1"/>
                  <w:sz w:val="24"/>
                  <w:szCs w:val="24"/>
                </w:rPr>
                <m:t>x,y</m:t>
              </m:r>
            </m:e>
          </m:d>
          <m:r>
            <m:rPr>
              <m:sty m:val="bi"/>
            </m:rPr>
            <w:rPr>
              <w:rFonts w:ascii="Cambria Math" w:eastAsiaTheme="minorEastAsia" w:hAnsi="Cambria Math" w:cstheme="majorBidi"/>
              <w:color w:val="000000" w:themeColor="text1"/>
              <w:sz w:val="24"/>
              <w:szCs w:val="24"/>
            </w:rPr>
            <m:t>=imp(</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μ</m:t>
              </m:r>
            </m:e>
            <m:sub>
              <m:r>
                <m:rPr>
                  <m:sty m:val="bi"/>
                </m:rPr>
                <w:rPr>
                  <w:rFonts w:ascii="Cambria Math" w:eastAsiaTheme="minorEastAsia" w:hAnsi="Cambria Math" w:cstheme="majorBidi"/>
                  <w:color w:val="000000" w:themeColor="text1"/>
                  <w:sz w:val="24"/>
                  <w:szCs w:val="24"/>
                </w:rPr>
                <m:t>A</m:t>
              </m:r>
            </m:sub>
          </m:sSub>
          <m:d>
            <m:dPr>
              <m:ctrlPr>
                <w:rPr>
                  <w:rFonts w:ascii="Cambria Math" w:eastAsiaTheme="minorEastAsia" w:hAnsi="Cambria Math" w:cstheme="majorBidi"/>
                  <w:b/>
                  <w:bCs/>
                  <w:i/>
                  <w:color w:val="000000" w:themeColor="text1"/>
                  <w:sz w:val="24"/>
                  <w:szCs w:val="24"/>
                </w:rPr>
              </m:ctrlPr>
            </m:dPr>
            <m:e>
              <m:r>
                <m:rPr>
                  <m:sty m:val="bi"/>
                </m:rPr>
                <w:rPr>
                  <w:rFonts w:ascii="Cambria Math" w:eastAsiaTheme="minorEastAsia" w:hAnsi="Cambria Math" w:cstheme="majorBidi"/>
                  <w:color w:val="000000" w:themeColor="text1"/>
                  <w:sz w:val="24"/>
                  <w:szCs w:val="24"/>
                </w:rPr>
                <m:t>x</m:t>
              </m:r>
            </m:e>
          </m:d>
          <m:r>
            <m:rPr>
              <m:sty m:val="bi"/>
            </m:rPr>
            <w:rPr>
              <w:rFonts w:ascii="Cambria Math" w:eastAsiaTheme="minorEastAsia" w:hAnsi="Cambria Math" w:cstheme="majorBidi"/>
              <w:color w:val="000000" w:themeColor="text1"/>
              <w:sz w:val="24"/>
              <w:szCs w:val="24"/>
            </w:rPr>
            <m:t>,</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μ</m:t>
              </m:r>
            </m:e>
            <m:sub>
              <m:r>
                <m:rPr>
                  <m:sty m:val="bi"/>
                </m:rPr>
                <w:rPr>
                  <w:rFonts w:ascii="Cambria Math" w:eastAsiaTheme="minorEastAsia" w:hAnsi="Cambria Math" w:cstheme="majorBidi"/>
                  <w:color w:val="000000" w:themeColor="text1"/>
                  <w:sz w:val="24"/>
                  <w:szCs w:val="24"/>
                </w:rPr>
                <m:t>B</m:t>
              </m:r>
            </m:sub>
          </m:sSub>
          <m:d>
            <m:dPr>
              <m:ctrlPr>
                <w:rPr>
                  <w:rFonts w:ascii="Cambria Math" w:eastAsiaTheme="minorEastAsia" w:hAnsi="Cambria Math" w:cstheme="majorBidi"/>
                  <w:b/>
                  <w:bCs/>
                  <w:i/>
                  <w:color w:val="000000" w:themeColor="text1"/>
                  <w:sz w:val="24"/>
                  <w:szCs w:val="24"/>
                </w:rPr>
              </m:ctrlPr>
            </m:dPr>
            <m:e>
              <m:r>
                <m:rPr>
                  <m:sty m:val="bi"/>
                </m:rPr>
                <w:rPr>
                  <w:rFonts w:ascii="Cambria Math" w:eastAsiaTheme="minorEastAsia" w:hAnsi="Cambria Math" w:cstheme="majorBidi"/>
                  <w:color w:val="000000" w:themeColor="text1"/>
                  <w:sz w:val="24"/>
                  <w:szCs w:val="24"/>
                </w:rPr>
                <m:t>x</m:t>
              </m:r>
            </m:e>
          </m:d>
          <m:r>
            <m:rPr>
              <m:sty m:val="bi"/>
            </m:rPr>
            <w:rPr>
              <w:rFonts w:ascii="Cambria Math" w:eastAsiaTheme="minorEastAsia" w:hAnsi="Cambria Math" w:cstheme="majorBidi"/>
              <w:color w:val="000000" w:themeColor="text1"/>
              <w:sz w:val="24"/>
              <w:szCs w:val="24"/>
            </w:rPr>
            <m:t>)</m:t>
          </m:r>
        </m:oMath>
      </m:oMathPara>
    </w:p>
    <w:p w:rsidR="0036086D" w:rsidRPr="00EE0407" w:rsidRDefault="0036086D" w:rsidP="00D600BD">
      <w:pPr>
        <w:pStyle w:val="Paragraphedeliste"/>
        <w:numPr>
          <w:ilvl w:val="0"/>
          <w:numId w:val="8"/>
        </w:numPr>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b/>
          <w:bCs/>
          <w:color w:val="000000" w:themeColor="text1"/>
          <w:sz w:val="24"/>
          <w:szCs w:val="24"/>
        </w:rPr>
        <w:t xml:space="preserve">Agrégation </w:t>
      </w:r>
      <w:r w:rsidR="000D4F44" w:rsidRPr="00EE0407">
        <w:rPr>
          <w:rFonts w:asciiTheme="majorBidi" w:eastAsiaTheme="minorEastAsia" w:hAnsiTheme="majorBidi" w:cstheme="majorBidi"/>
          <w:b/>
          <w:bCs/>
          <w:color w:val="000000" w:themeColor="text1"/>
          <w:sz w:val="24"/>
          <w:szCs w:val="24"/>
        </w:rPr>
        <w:t>de propositions floues</w:t>
      </w:r>
      <w:r w:rsidRPr="00EE0407">
        <w:rPr>
          <w:rFonts w:asciiTheme="majorBidi" w:eastAsiaTheme="minorEastAsia" w:hAnsiTheme="majorBidi" w:cstheme="majorBidi"/>
          <w:b/>
          <w:bCs/>
          <w:color w:val="000000" w:themeColor="text1"/>
          <w:sz w:val="24"/>
          <w:szCs w:val="24"/>
        </w:rPr>
        <w:t> :</w:t>
      </w:r>
      <w:r w:rsidRPr="00EE0407">
        <w:rPr>
          <w:rFonts w:asciiTheme="majorBidi" w:eastAsiaTheme="minorEastAsia" w:hAnsiTheme="majorBidi" w:cstheme="majorBidi"/>
          <w:color w:val="000000" w:themeColor="text1"/>
          <w:sz w:val="24"/>
          <w:szCs w:val="24"/>
        </w:rPr>
        <w:t xml:space="preserve"> une proposition floue élémentaire est souvent insuffisante pour représenter l’ensemble des informations à manipuler. Plusieurs propositions floues peuvent alors </w:t>
      </w:r>
      <w:r w:rsidR="000D4F44" w:rsidRPr="00EE0407">
        <w:rPr>
          <w:rFonts w:asciiTheme="majorBidi" w:eastAsiaTheme="minorEastAsia" w:hAnsiTheme="majorBidi" w:cstheme="majorBidi"/>
          <w:color w:val="000000" w:themeColor="text1"/>
          <w:sz w:val="24"/>
          <w:szCs w:val="24"/>
        </w:rPr>
        <w:t>être</w:t>
      </w:r>
      <w:r w:rsidRPr="00EE0407">
        <w:rPr>
          <w:rFonts w:asciiTheme="majorBidi" w:eastAsiaTheme="minorEastAsia" w:hAnsiTheme="majorBidi" w:cstheme="majorBidi"/>
          <w:color w:val="000000" w:themeColor="text1"/>
          <w:sz w:val="24"/>
          <w:szCs w:val="24"/>
        </w:rPr>
        <w:t xml:space="preserve"> combinées pour enrichir et détailler la </w:t>
      </w:r>
      <w:r w:rsidR="000D4F44" w:rsidRPr="00EE0407">
        <w:rPr>
          <w:rFonts w:asciiTheme="majorBidi" w:eastAsiaTheme="minorEastAsia" w:hAnsiTheme="majorBidi" w:cstheme="majorBidi"/>
          <w:color w:val="000000" w:themeColor="text1"/>
          <w:sz w:val="24"/>
          <w:szCs w:val="24"/>
        </w:rPr>
        <w:t>représentation</w:t>
      </w:r>
      <w:r w:rsidRPr="00EE0407">
        <w:rPr>
          <w:rFonts w:asciiTheme="majorBidi" w:eastAsiaTheme="minorEastAsia" w:hAnsiTheme="majorBidi" w:cstheme="majorBidi"/>
          <w:color w:val="000000" w:themeColor="text1"/>
          <w:sz w:val="24"/>
          <w:szCs w:val="24"/>
        </w:rPr>
        <w:t xml:space="preserve">. Ainsi, on considère un ensemble de </w:t>
      </w:r>
      <w:r w:rsidR="000D4F44" w:rsidRPr="00EE0407">
        <w:rPr>
          <w:rFonts w:asciiTheme="majorBidi" w:eastAsiaTheme="minorEastAsia" w:hAnsiTheme="majorBidi" w:cstheme="majorBidi"/>
          <w:color w:val="000000" w:themeColor="text1"/>
          <w:sz w:val="24"/>
          <w:szCs w:val="24"/>
        </w:rPr>
        <w:t>proposition floue</w:t>
      </w:r>
      <w:r w:rsidRPr="00EE0407">
        <w:rPr>
          <w:rFonts w:asciiTheme="majorBidi" w:eastAsiaTheme="minorEastAsia" w:hAnsiTheme="majorBidi" w:cstheme="majorBidi"/>
          <w:color w:val="000000" w:themeColor="text1"/>
          <w:sz w:val="24"/>
          <w:szCs w:val="24"/>
        </w:rPr>
        <w:t xml:space="preserve">, du genre : </w:t>
      </w:r>
    </w:p>
    <w:p w:rsidR="0036086D" w:rsidRPr="00EE0407" w:rsidRDefault="004F5C84" w:rsidP="00D600BD">
      <w:pPr>
        <w:pStyle w:val="Paragraphedeliste"/>
        <w:spacing w:line="360" w:lineRule="auto"/>
        <w:rPr>
          <w:rFonts w:asciiTheme="majorBidi" w:eastAsiaTheme="minorEastAsia" w:hAnsiTheme="majorBidi" w:cstheme="majorBidi"/>
          <w:b/>
          <w:bCs/>
          <w:color w:val="000000" w:themeColor="text1"/>
          <w:sz w:val="24"/>
          <w:szCs w:val="24"/>
        </w:rPr>
      </w:pPr>
      <m:oMathPara>
        <m:oMath>
          <m:d>
            <m:dPr>
              <m:begChr m:val="|"/>
              <m:endChr m:val=""/>
              <m:ctrlPr>
                <w:rPr>
                  <w:rFonts w:ascii="Cambria Math" w:eastAsiaTheme="minorEastAsia" w:hAnsi="Cambria Math" w:cstheme="majorBidi"/>
                  <w:b/>
                  <w:bCs/>
                  <w:i/>
                  <w:color w:val="000000" w:themeColor="text1"/>
                  <w:sz w:val="24"/>
                  <w:szCs w:val="24"/>
                </w:rPr>
              </m:ctrlPr>
            </m:dPr>
            <m:e>
              <m:m>
                <m:mPr>
                  <m:mcs>
                    <m:mc>
                      <m:mcPr>
                        <m:count m:val="1"/>
                        <m:mcJc m:val="center"/>
                      </m:mcPr>
                    </m:mc>
                  </m:mcs>
                  <m:ctrlPr>
                    <w:rPr>
                      <w:rFonts w:ascii="Cambria Math" w:eastAsiaTheme="minorEastAsia" w:hAnsi="Cambria Math" w:cstheme="majorBidi"/>
                      <w:b/>
                      <w:bCs/>
                      <w:i/>
                      <w:color w:val="000000" w:themeColor="text1"/>
                      <w:sz w:val="24"/>
                      <w:szCs w:val="24"/>
                    </w:rPr>
                  </m:ctrlPr>
                </m:mPr>
                <m:mr>
                  <m:e>
                    <m:r>
                      <m:rPr>
                        <m:sty m:val="bi"/>
                      </m:rPr>
                      <w:rPr>
                        <w:rFonts w:ascii="Cambria Math" w:eastAsiaTheme="minorEastAsia" w:hAnsi="Cambria Math" w:cstheme="majorBidi"/>
                        <w:color w:val="000000" w:themeColor="text1"/>
                        <w:sz w:val="24"/>
                        <w:szCs w:val="24"/>
                      </w:rPr>
                      <m:t xml:space="preserve">SI x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A</m:t>
                        </m:r>
                      </m:e>
                      <m:sub>
                        <m:r>
                          <m:rPr>
                            <m:sty m:val="bi"/>
                          </m:rPr>
                          <w:rPr>
                            <w:rFonts w:ascii="Cambria Math" w:eastAsiaTheme="minorEastAsia" w:hAnsi="Cambria Math" w:cstheme="majorBidi"/>
                            <w:color w:val="000000" w:themeColor="text1"/>
                            <w:sz w:val="24"/>
                            <w:szCs w:val="24"/>
                          </w:rPr>
                          <m:t>1</m:t>
                        </m:r>
                      </m:sub>
                    </m:sSub>
                    <m:r>
                      <m:rPr>
                        <m:sty m:val="bi"/>
                      </m:rPr>
                      <w:rPr>
                        <w:rFonts w:ascii="Cambria Math" w:eastAsiaTheme="minorEastAsia" w:hAnsi="Cambria Math" w:cstheme="majorBidi"/>
                        <w:color w:val="000000" w:themeColor="text1"/>
                        <w:sz w:val="24"/>
                        <w:szCs w:val="24"/>
                      </w:rPr>
                      <m:t xml:space="preserve"> et y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B</m:t>
                        </m:r>
                      </m:e>
                      <m:sub>
                        <m:r>
                          <m:rPr>
                            <m:sty m:val="bi"/>
                          </m:rPr>
                          <w:rPr>
                            <w:rFonts w:ascii="Cambria Math" w:eastAsiaTheme="minorEastAsia" w:hAnsi="Cambria Math" w:cstheme="majorBidi"/>
                            <w:color w:val="000000" w:themeColor="text1"/>
                            <w:sz w:val="24"/>
                            <w:szCs w:val="24"/>
                          </w:rPr>
                          <m:t>1</m:t>
                        </m:r>
                      </m:sub>
                    </m:sSub>
                    <m:r>
                      <m:rPr>
                        <m:sty m:val="bi"/>
                      </m:rPr>
                      <w:rPr>
                        <w:rFonts w:ascii="Cambria Math" w:eastAsiaTheme="minorEastAsia" w:hAnsi="Cambria Math" w:cstheme="majorBidi"/>
                        <w:color w:val="000000" w:themeColor="text1"/>
                        <w:sz w:val="24"/>
                        <w:szCs w:val="24"/>
                      </w:rPr>
                      <m:t xml:space="preserve"> Alors z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C</m:t>
                        </m:r>
                      </m:e>
                      <m:sub>
                        <m:r>
                          <m:rPr>
                            <m:sty m:val="bi"/>
                          </m:rPr>
                          <w:rPr>
                            <w:rFonts w:ascii="Cambria Math" w:eastAsiaTheme="minorEastAsia" w:hAnsi="Cambria Math" w:cstheme="majorBidi"/>
                            <w:color w:val="000000" w:themeColor="text1"/>
                            <w:sz w:val="24"/>
                            <w:szCs w:val="24"/>
                          </w:rPr>
                          <m:t>1</m:t>
                        </m:r>
                      </m:sub>
                    </m:sSub>
                    <m:r>
                      <m:rPr>
                        <m:sty m:val="bi"/>
                      </m:rP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P</m:t>
                        </m:r>
                      </m:e>
                      <m:sub>
                        <m:r>
                          <m:rPr>
                            <m:sty m:val="bi"/>
                          </m:rPr>
                          <w:rPr>
                            <w:rFonts w:ascii="Cambria Math" w:eastAsiaTheme="minorEastAsia" w:hAnsi="Cambria Math" w:cstheme="majorBidi"/>
                            <w:color w:val="000000" w:themeColor="text1"/>
                            <w:sz w:val="24"/>
                            <w:szCs w:val="24"/>
                          </w:rPr>
                          <m:t>1</m:t>
                        </m:r>
                      </m:sub>
                    </m:sSub>
                  </m:e>
                </m:mr>
                <m:mr>
                  <m:e>
                    <m:m>
                      <m:mPr>
                        <m:mcs>
                          <m:mc>
                            <m:mcPr>
                              <m:count m:val="1"/>
                              <m:mcJc m:val="center"/>
                            </m:mcPr>
                          </m:mc>
                        </m:mcs>
                        <m:ctrlPr>
                          <w:rPr>
                            <w:rFonts w:ascii="Cambria Math" w:eastAsiaTheme="minorEastAsia" w:hAnsi="Cambria Math" w:cstheme="majorBidi"/>
                            <w:b/>
                            <w:bCs/>
                            <w:i/>
                            <w:color w:val="000000" w:themeColor="text1"/>
                            <w:sz w:val="24"/>
                            <w:szCs w:val="24"/>
                          </w:rPr>
                        </m:ctrlPr>
                      </m:mPr>
                      <m:mr>
                        <m:e>
                          <m:r>
                            <m:rPr>
                              <m:sty m:val="bi"/>
                            </m:rPr>
                            <w:rPr>
                              <w:rFonts w:ascii="Cambria Math" w:eastAsiaTheme="minorEastAsia" w:hAnsi="Cambria Math" w:cstheme="majorBidi"/>
                              <w:color w:val="000000" w:themeColor="text1"/>
                              <w:sz w:val="24"/>
                              <w:szCs w:val="24"/>
                            </w:rPr>
                            <m:t xml:space="preserve">SI x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A</m:t>
                              </m:r>
                            </m:e>
                            <m:sub>
                              <m:r>
                                <m:rPr>
                                  <m:sty m:val="bi"/>
                                </m:rPr>
                                <w:rPr>
                                  <w:rFonts w:ascii="Cambria Math" w:eastAsiaTheme="minorEastAsia" w:hAnsi="Cambria Math" w:cstheme="majorBidi"/>
                                  <w:color w:val="000000" w:themeColor="text1"/>
                                  <w:sz w:val="24"/>
                                  <w:szCs w:val="24"/>
                                </w:rPr>
                                <m:t>2</m:t>
                              </m:r>
                            </m:sub>
                          </m:sSub>
                          <m:r>
                            <m:rPr>
                              <m:sty m:val="bi"/>
                            </m:rPr>
                            <w:rPr>
                              <w:rFonts w:ascii="Cambria Math" w:eastAsiaTheme="minorEastAsia" w:hAnsi="Cambria Math" w:cstheme="majorBidi"/>
                              <w:color w:val="000000" w:themeColor="text1"/>
                              <w:sz w:val="24"/>
                              <w:szCs w:val="24"/>
                            </w:rPr>
                            <m:t xml:space="preserve"> et y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B</m:t>
                              </m:r>
                            </m:e>
                            <m:sub>
                              <m:r>
                                <m:rPr>
                                  <m:sty m:val="bi"/>
                                </m:rPr>
                                <w:rPr>
                                  <w:rFonts w:ascii="Cambria Math" w:eastAsiaTheme="minorEastAsia" w:hAnsi="Cambria Math" w:cstheme="majorBidi"/>
                                  <w:color w:val="000000" w:themeColor="text1"/>
                                  <w:sz w:val="24"/>
                                  <w:szCs w:val="24"/>
                                </w:rPr>
                                <m:t>2</m:t>
                              </m:r>
                            </m:sub>
                          </m:sSub>
                          <m:r>
                            <m:rPr>
                              <m:sty m:val="bi"/>
                            </m:rPr>
                            <w:rPr>
                              <w:rFonts w:ascii="Cambria Math" w:eastAsiaTheme="minorEastAsia" w:hAnsi="Cambria Math" w:cstheme="majorBidi"/>
                              <w:color w:val="000000" w:themeColor="text1"/>
                              <w:sz w:val="24"/>
                              <w:szCs w:val="24"/>
                            </w:rPr>
                            <m:t xml:space="preserve"> Alors z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C</m:t>
                              </m:r>
                            </m:e>
                            <m:sub>
                              <m:r>
                                <m:rPr>
                                  <m:sty m:val="bi"/>
                                </m:rPr>
                                <w:rPr>
                                  <w:rFonts w:ascii="Cambria Math" w:eastAsiaTheme="minorEastAsia" w:hAnsi="Cambria Math" w:cstheme="majorBidi"/>
                                  <w:color w:val="000000" w:themeColor="text1"/>
                                  <w:sz w:val="24"/>
                                  <w:szCs w:val="24"/>
                                </w:rPr>
                                <m:t>2</m:t>
                              </m:r>
                            </m:sub>
                          </m:sSub>
                          <m:r>
                            <m:rPr>
                              <m:sty m:val="bi"/>
                            </m:rP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P</m:t>
                              </m:r>
                            </m:e>
                            <m:sub>
                              <m:r>
                                <m:rPr>
                                  <m:sty m:val="bi"/>
                                </m:rPr>
                                <w:rPr>
                                  <w:rFonts w:ascii="Cambria Math" w:eastAsiaTheme="minorEastAsia" w:hAnsi="Cambria Math" w:cstheme="majorBidi"/>
                                  <w:color w:val="000000" w:themeColor="text1"/>
                                  <w:sz w:val="24"/>
                                  <w:szCs w:val="24"/>
                                </w:rPr>
                                <m:t>2</m:t>
                              </m:r>
                            </m:sub>
                          </m:sSub>
                        </m:e>
                      </m:mr>
                      <m:mr>
                        <m:e>
                          <m:r>
                            <m:rPr>
                              <m:sty m:val="bi"/>
                            </m:rPr>
                            <w:rPr>
                              <w:rFonts w:ascii="Cambria Math" w:eastAsiaTheme="minorEastAsia" w:hAnsi="Cambria Math" w:cstheme="majorBidi"/>
                              <w:color w:val="000000" w:themeColor="text1"/>
                              <w:sz w:val="24"/>
                              <w:szCs w:val="24"/>
                            </w:rPr>
                            <m:t>…..</m:t>
                          </m:r>
                        </m:e>
                      </m:mr>
                    </m:m>
                  </m:e>
                </m:mr>
                <m:mr>
                  <m:e>
                    <m:r>
                      <m:rPr>
                        <m:sty m:val="bi"/>
                      </m:rPr>
                      <w:rPr>
                        <w:rFonts w:ascii="Cambria Math" w:eastAsiaTheme="minorEastAsia" w:hAnsi="Cambria Math" w:cstheme="majorBidi"/>
                        <w:color w:val="000000" w:themeColor="text1"/>
                        <w:sz w:val="24"/>
                        <w:szCs w:val="24"/>
                      </w:rPr>
                      <m:t xml:space="preserve">SI x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A</m:t>
                        </m:r>
                      </m:e>
                      <m:sub>
                        <m:r>
                          <m:rPr>
                            <m:sty m:val="bi"/>
                          </m:rPr>
                          <w:rPr>
                            <w:rFonts w:ascii="Cambria Math" w:eastAsiaTheme="minorEastAsia" w:hAnsi="Cambria Math" w:cstheme="majorBidi"/>
                            <w:color w:val="000000" w:themeColor="text1"/>
                            <w:sz w:val="24"/>
                            <w:szCs w:val="24"/>
                          </w:rPr>
                          <m:t>n</m:t>
                        </m:r>
                      </m:sub>
                    </m:sSub>
                    <m:r>
                      <m:rPr>
                        <m:sty m:val="bi"/>
                      </m:rPr>
                      <w:rPr>
                        <w:rFonts w:ascii="Cambria Math" w:eastAsiaTheme="minorEastAsia" w:hAnsi="Cambria Math" w:cstheme="majorBidi"/>
                        <w:color w:val="000000" w:themeColor="text1"/>
                        <w:sz w:val="24"/>
                        <w:szCs w:val="24"/>
                      </w:rPr>
                      <m:t xml:space="preserve"> et y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B</m:t>
                        </m:r>
                      </m:e>
                      <m:sub>
                        <m:r>
                          <m:rPr>
                            <m:sty m:val="bi"/>
                          </m:rPr>
                          <w:rPr>
                            <w:rFonts w:ascii="Cambria Math" w:eastAsiaTheme="minorEastAsia" w:hAnsi="Cambria Math" w:cstheme="majorBidi"/>
                            <w:color w:val="000000" w:themeColor="text1"/>
                            <w:sz w:val="24"/>
                            <w:szCs w:val="24"/>
                          </w:rPr>
                          <m:t>n</m:t>
                        </m:r>
                      </m:sub>
                    </m:sSub>
                    <m:r>
                      <m:rPr>
                        <m:sty m:val="bi"/>
                      </m:rPr>
                      <w:rPr>
                        <w:rFonts w:ascii="Cambria Math" w:eastAsiaTheme="minorEastAsia" w:hAnsi="Cambria Math" w:cstheme="majorBidi"/>
                        <w:color w:val="000000" w:themeColor="text1"/>
                        <w:sz w:val="24"/>
                        <w:szCs w:val="24"/>
                      </w:rPr>
                      <m:t xml:space="preserve"> Alors z est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C</m:t>
                        </m:r>
                      </m:e>
                      <m:sub>
                        <m:r>
                          <m:rPr>
                            <m:sty m:val="bi"/>
                          </m:rPr>
                          <w:rPr>
                            <w:rFonts w:ascii="Cambria Math" w:eastAsiaTheme="minorEastAsia" w:hAnsi="Cambria Math" w:cstheme="majorBidi"/>
                            <w:color w:val="000000" w:themeColor="text1"/>
                            <w:sz w:val="24"/>
                            <w:szCs w:val="24"/>
                          </w:rPr>
                          <m:t>n</m:t>
                        </m:r>
                      </m:sub>
                    </m:sSub>
                    <m:r>
                      <m:rPr>
                        <m:sty m:val="bi"/>
                      </m:rPr>
                      <w:rPr>
                        <w:rFonts w:ascii="Cambria Math" w:eastAsiaTheme="minorEastAsia" w:hAnsi="Cambria Math" w:cstheme="majorBidi"/>
                        <w:color w:val="000000" w:themeColor="text1"/>
                        <w:sz w:val="24"/>
                        <w:szCs w:val="24"/>
                      </w:rPr>
                      <m:t xml:space="preserve">  </m:t>
                    </m:r>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P</m:t>
                        </m:r>
                      </m:e>
                      <m:sub>
                        <m:r>
                          <m:rPr>
                            <m:sty m:val="bi"/>
                          </m:rPr>
                          <w:rPr>
                            <w:rFonts w:ascii="Cambria Math" w:eastAsiaTheme="minorEastAsia" w:hAnsi="Cambria Math" w:cstheme="majorBidi"/>
                            <w:color w:val="000000" w:themeColor="text1"/>
                            <w:sz w:val="24"/>
                            <w:szCs w:val="24"/>
                          </w:rPr>
                          <m:t>n</m:t>
                        </m:r>
                      </m:sub>
                    </m:sSub>
                  </m:e>
                </m:mr>
              </m:m>
            </m:e>
          </m:d>
        </m:oMath>
      </m:oMathPara>
    </w:p>
    <w:p w:rsidR="0036086D" w:rsidRPr="00EE0407" w:rsidRDefault="0036086D" w:rsidP="00D600BD">
      <w:pPr>
        <w:pStyle w:val="Paragraphedeliste"/>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Pour d</w:t>
      </w:r>
      <w:r w:rsidR="001240A8" w:rsidRPr="00EE0407">
        <w:rPr>
          <w:rFonts w:asciiTheme="majorBidi" w:eastAsiaTheme="minorEastAsia" w:hAnsiTheme="majorBidi" w:cstheme="majorBidi"/>
          <w:color w:val="000000" w:themeColor="text1"/>
          <w:sz w:val="24"/>
          <w:szCs w:val="24"/>
        </w:rPr>
        <w:t xml:space="preserve">éterminer le sous ensemble flou, </w:t>
      </w:r>
      <w:r w:rsidRPr="00EE0407">
        <w:rPr>
          <w:rFonts w:asciiTheme="majorBidi" w:eastAsiaTheme="minorEastAsia" w:hAnsiTheme="majorBidi" w:cstheme="majorBidi"/>
          <w:color w:val="000000" w:themeColor="text1"/>
          <w:sz w:val="24"/>
          <w:szCs w:val="24"/>
        </w:rPr>
        <w:t xml:space="preserve">solution de la conjonction des n </w:t>
      </w:r>
      <w:r w:rsidR="000D4F44" w:rsidRPr="00EE0407">
        <w:rPr>
          <w:rFonts w:asciiTheme="majorBidi" w:eastAsiaTheme="minorEastAsia" w:hAnsiTheme="majorBidi" w:cstheme="majorBidi"/>
          <w:color w:val="000000" w:themeColor="text1"/>
          <w:sz w:val="24"/>
          <w:szCs w:val="24"/>
        </w:rPr>
        <w:t>propositions</w:t>
      </w:r>
      <w:r w:rsidRPr="00EE0407">
        <w:rPr>
          <w:rFonts w:asciiTheme="majorBidi" w:eastAsiaTheme="minorEastAsia" w:hAnsiTheme="majorBidi" w:cstheme="majorBidi"/>
          <w:color w:val="000000" w:themeColor="text1"/>
          <w:sz w:val="24"/>
          <w:szCs w:val="24"/>
        </w:rPr>
        <w:t xml:space="preserve">, il faut utiliser un opérateur d’agrégation </w:t>
      </w:r>
      <w:r w:rsidRPr="00EE0407">
        <w:rPr>
          <w:rFonts w:asciiTheme="majorBidi" w:hAnsiTheme="majorBidi" w:cstheme="majorBidi"/>
          <w:color w:val="000000" w:themeColor="text1"/>
          <w:sz w:val="24"/>
          <w:szCs w:val="24"/>
        </w:rPr>
        <w:t>Λ</w:t>
      </w:r>
      <w:r w:rsidRPr="00EE0407">
        <w:rPr>
          <w:rFonts w:asciiTheme="majorBidi" w:eastAsiaTheme="minorEastAsia" w:hAnsiTheme="majorBidi" w:cstheme="majorBidi"/>
          <w:color w:val="000000" w:themeColor="text1"/>
          <w:sz w:val="24"/>
          <w:szCs w:val="24"/>
        </w:rPr>
        <w:t xml:space="preserve"> (généralement, l’opérateur </w:t>
      </w:r>
      <w:r w:rsidRPr="00EE0407">
        <w:rPr>
          <w:rFonts w:asciiTheme="majorBidi" w:hAnsiTheme="majorBidi" w:cstheme="majorBidi"/>
          <w:color w:val="000000" w:themeColor="text1"/>
          <w:sz w:val="24"/>
          <w:szCs w:val="24"/>
        </w:rPr>
        <w:t xml:space="preserve">Λ est réalisé par l’opérateur (OU) permettant de faire la synthèse des solutions de chaque </w:t>
      </w:r>
      <m:oMath>
        <m:sSub>
          <m:sSubPr>
            <m:ctrlPr>
              <w:rPr>
                <w:rFonts w:ascii="Cambria Math" w:hAnsi="Cambria Math" w:cstheme="majorBidi"/>
                <w:i/>
                <w:color w:val="000000" w:themeColor="text1"/>
                <w:sz w:val="24"/>
                <w:szCs w:val="24"/>
              </w:rPr>
            </m:ctrlPr>
          </m:sSubPr>
          <m:e>
            <m:r>
              <w:rPr>
                <w:rFonts w:ascii="Cambria Math" w:hAnsi="Cambria Math" w:cstheme="majorBidi"/>
                <w:color w:val="000000" w:themeColor="text1"/>
                <w:sz w:val="24"/>
                <w:szCs w:val="24"/>
              </w:rPr>
              <m:t>P</m:t>
            </m:r>
          </m:e>
          <m:sub>
            <m:r>
              <w:rPr>
                <w:rFonts w:ascii="Cambria Math" w:hAnsi="Cambria Math" w:cstheme="majorBidi"/>
                <w:color w:val="000000" w:themeColor="text1"/>
                <w:sz w:val="24"/>
                <w:szCs w:val="24"/>
              </w:rPr>
              <m:t>i</m:t>
            </m:r>
          </m:sub>
        </m:sSub>
        <m:r>
          <w:rPr>
            <w:rFonts w:ascii="Cambria Math" w:hAnsi="Cambria Math" w:cstheme="majorBidi"/>
            <w:color w:val="000000" w:themeColor="text1"/>
            <w:sz w:val="24"/>
            <w:szCs w:val="24"/>
          </w:rPr>
          <m:t>,i=1,..,n</m:t>
        </m:r>
      </m:oMath>
      <w:r w:rsidRPr="00EE0407">
        <w:rPr>
          <w:rFonts w:asciiTheme="majorBidi" w:eastAsiaTheme="minorEastAsia" w:hAnsiTheme="majorBidi" w:cstheme="majorBidi"/>
          <w:color w:val="000000" w:themeColor="text1"/>
          <w:sz w:val="24"/>
          <w:szCs w:val="24"/>
        </w:rPr>
        <w:t xml:space="preserve"> </w:t>
      </w:r>
    </w:p>
    <w:p w:rsidR="0036086D" w:rsidRPr="00EE0407" w:rsidRDefault="0036086D" w:rsidP="00D600BD">
      <w:pPr>
        <w:pStyle w:val="Paragraphedeliste"/>
        <w:spacing w:line="360" w:lineRule="auto"/>
        <w:jc w:val="both"/>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Le sous ensemble résultant est défini comme suit :</w:t>
      </w:r>
    </w:p>
    <w:p w:rsidR="0036086D" w:rsidRPr="00EE0407" w:rsidRDefault="004F5C84" w:rsidP="00D600BD">
      <w:pPr>
        <w:pStyle w:val="Paragraphedeliste"/>
        <w:spacing w:line="360" w:lineRule="auto"/>
        <w:rPr>
          <w:rFonts w:asciiTheme="majorBidi" w:eastAsiaTheme="minorEastAsia" w:hAnsiTheme="majorBidi" w:cstheme="majorBidi"/>
          <w:b/>
          <w:bCs/>
          <w:color w:val="000000" w:themeColor="text1"/>
          <w:sz w:val="24"/>
          <w:szCs w:val="24"/>
        </w:rPr>
      </w:pPr>
      <m:oMath>
        <m:sSub>
          <m:sSubPr>
            <m:ctrlPr>
              <w:rPr>
                <w:rFonts w:ascii="Cambria Math" w:eastAsiaTheme="minorEastAsia" w:hAnsi="Cambria Math" w:cstheme="majorBidi"/>
                <w:b/>
                <w:bCs/>
                <w:i/>
                <w:color w:val="000000" w:themeColor="text1"/>
                <w:sz w:val="24"/>
                <w:szCs w:val="24"/>
              </w:rPr>
            </m:ctrlPr>
          </m:sSubPr>
          <m:e>
            <m:r>
              <m:rPr>
                <m:sty m:val="bi"/>
              </m:rPr>
              <w:rPr>
                <w:rFonts w:ascii="Cambria Math" w:eastAsiaTheme="minorEastAsia" w:hAnsi="Cambria Math" w:cstheme="majorBidi"/>
                <w:color w:val="000000" w:themeColor="text1"/>
                <w:sz w:val="24"/>
                <w:szCs w:val="24"/>
              </w:rPr>
              <m:t>μ</m:t>
            </m:r>
          </m:e>
          <m:sub>
            <m:r>
              <m:rPr>
                <m:sty m:val="bi"/>
              </m:rPr>
              <w:rPr>
                <w:rFonts w:ascii="Cambria Math" w:eastAsiaTheme="minorEastAsia" w:hAnsi="Cambria Math" w:cstheme="majorBidi"/>
                <w:color w:val="000000" w:themeColor="text1"/>
                <w:sz w:val="24"/>
                <w:szCs w:val="24"/>
              </w:rPr>
              <m:t>p</m:t>
            </m:r>
          </m:sub>
        </m:sSub>
        <m:r>
          <m:rPr>
            <m:sty m:val="bi"/>
          </m:rPr>
          <w:rPr>
            <w:rFonts w:ascii="Cambria Math" w:eastAsiaTheme="minorEastAsia" w:hAnsi="Cambria Math" w:cstheme="majorBidi"/>
            <w:color w:val="000000" w:themeColor="text1"/>
            <w:sz w:val="24"/>
            <w:szCs w:val="24"/>
          </w:rPr>
          <m:t>=</m:t>
        </m:r>
        <m:r>
          <m:rPr>
            <m:sty m:val="b"/>
          </m:rPr>
          <w:rPr>
            <w:rFonts w:ascii="Cambria Math" w:hAnsi="Cambria Math" w:cstheme="majorBidi"/>
            <w:color w:val="000000" w:themeColor="text1"/>
            <w:sz w:val="24"/>
            <w:szCs w:val="24"/>
          </w:rPr>
          <m:t>Λ(</m:t>
        </m:r>
        <m:sSub>
          <m:sSubPr>
            <m:ctrlPr>
              <w:rPr>
                <w:rFonts w:ascii="Cambria Math" w:hAnsi="Cambria Math" w:cstheme="majorBidi"/>
                <w:b/>
                <w:bCs/>
                <w:color w:val="000000" w:themeColor="text1"/>
                <w:sz w:val="24"/>
                <w:szCs w:val="24"/>
              </w:rPr>
            </m:ctrlPr>
          </m:sSubPr>
          <m:e>
            <m:r>
              <m:rPr>
                <m:sty m:val="bi"/>
              </m:rPr>
              <w:rPr>
                <w:rFonts w:ascii="Cambria Math" w:hAnsi="Cambria Math" w:cstheme="majorBidi"/>
                <w:color w:val="000000" w:themeColor="text1"/>
                <w:sz w:val="24"/>
                <w:szCs w:val="24"/>
              </w:rPr>
              <m:t>μ</m:t>
            </m:r>
          </m:e>
          <m:sub>
            <m:sSub>
              <m:sSubPr>
                <m:ctrlPr>
                  <w:rPr>
                    <w:rFonts w:ascii="Cambria Math" w:hAnsi="Cambria Math" w:cstheme="majorBidi"/>
                    <w:b/>
                    <w:bCs/>
                    <w:i/>
                    <w:color w:val="000000" w:themeColor="text1"/>
                    <w:sz w:val="24"/>
                    <w:szCs w:val="24"/>
                  </w:rPr>
                </m:ctrlPr>
              </m:sSubPr>
              <m:e>
                <m:r>
                  <m:rPr>
                    <m:sty m:val="bi"/>
                  </m:rPr>
                  <w:rPr>
                    <w:rFonts w:ascii="Cambria Math" w:hAnsi="Cambria Math" w:cstheme="majorBidi"/>
                    <w:color w:val="000000" w:themeColor="text1"/>
                    <w:sz w:val="24"/>
                    <w:szCs w:val="24"/>
                  </w:rPr>
                  <m:t>p</m:t>
                </m:r>
              </m:e>
              <m:sub>
                <m:r>
                  <m:rPr>
                    <m:sty m:val="bi"/>
                  </m:rPr>
                  <w:rPr>
                    <w:rFonts w:ascii="Cambria Math" w:hAnsi="Cambria Math" w:cstheme="majorBidi"/>
                    <w:color w:val="000000" w:themeColor="text1"/>
                    <w:sz w:val="24"/>
                    <w:szCs w:val="24"/>
                  </w:rPr>
                  <m:t>1</m:t>
                </m:r>
              </m:sub>
            </m:sSub>
          </m:sub>
        </m:sSub>
        <m:r>
          <m:rPr>
            <m:sty m:val="bi"/>
          </m:rPr>
          <w:rPr>
            <w:rFonts w:ascii="Cambria Math" w:hAnsi="Cambria Math" w:cstheme="majorBidi"/>
            <w:color w:val="000000" w:themeColor="text1"/>
            <w:sz w:val="24"/>
            <w:szCs w:val="24"/>
          </w:rPr>
          <m:t>,</m:t>
        </m:r>
        <m:sSub>
          <m:sSubPr>
            <m:ctrlPr>
              <w:rPr>
                <w:rFonts w:ascii="Cambria Math" w:hAnsi="Cambria Math" w:cstheme="majorBidi"/>
                <w:b/>
                <w:bCs/>
                <w:color w:val="000000" w:themeColor="text1"/>
                <w:sz w:val="24"/>
                <w:szCs w:val="24"/>
              </w:rPr>
            </m:ctrlPr>
          </m:sSubPr>
          <m:e>
            <m:r>
              <m:rPr>
                <m:sty m:val="bi"/>
              </m:rPr>
              <w:rPr>
                <w:rFonts w:ascii="Cambria Math" w:hAnsi="Cambria Math" w:cstheme="majorBidi"/>
                <w:color w:val="000000" w:themeColor="text1"/>
                <w:sz w:val="24"/>
                <w:szCs w:val="24"/>
              </w:rPr>
              <m:t>μ</m:t>
            </m:r>
          </m:e>
          <m:sub>
            <m:sSub>
              <m:sSubPr>
                <m:ctrlPr>
                  <w:rPr>
                    <w:rFonts w:ascii="Cambria Math" w:hAnsi="Cambria Math" w:cstheme="majorBidi"/>
                    <w:b/>
                    <w:bCs/>
                    <w:i/>
                    <w:color w:val="000000" w:themeColor="text1"/>
                    <w:sz w:val="24"/>
                    <w:szCs w:val="24"/>
                  </w:rPr>
                </m:ctrlPr>
              </m:sSubPr>
              <m:e>
                <m:r>
                  <m:rPr>
                    <m:sty m:val="bi"/>
                  </m:rPr>
                  <w:rPr>
                    <w:rFonts w:ascii="Cambria Math" w:hAnsi="Cambria Math" w:cstheme="majorBidi"/>
                    <w:color w:val="000000" w:themeColor="text1"/>
                    <w:sz w:val="24"/>
                    <w:szCs w:val="24"/>
                  </w:rPr>
                  <m:t>p</m:t>
                </m:r>
              </m:e>
              <m:sub>
                <m:r>
                  <m:rPr>
                    <m:sty m:val="bi"/>
                  </m:rPr>
                  <w:rPr>
                    <w:rFonts w:ascii="Cambria Math" w:hAnsi="Cambria Math" w:cstheme="majorBidi"/>
                    <w:color w:val="000000" w:themeColor="text1"/>
                    <w:sz w:val="24"/>
                    <w:szCs w:val="24"/>
                  </w:rPr>
                  <m:t>2</m:t>
                </m:r>
              </m:sub>
            </m:sSub>
          </m:sub>
        </m:sSub>
        <m:r>
          <m:rPr>
            <m:sty m:val="bi"/>
          </m:rPr>
          <w:rPr>
            <w:rFonts w:ascii="Cambria Math" w:hAnsi="Cambria Math" w:cstheme="majorBidi"/>
            <w:color w:val="000000" w:themeColor="text1"/>
            <w:sz w:val="24"/>
            <w:szCs w:val="24"/>
          </w:rPr>
          <m:t>,…,</m:t>
        </m:r>
        <m:sSub>
          <m:sSubPr>
            <m:ctrlPr>
              <w:rPr>
                <w:rFonts w:ascii="Cambria Math" w:hAnsi="Cambria Math" w:cstheme="majorBidi"/>
                <w:b/>
                <w:bCs/>
                <w:color w:val="000000" w:themeColor="text1"/>
                <w:sz w:val="24"/>
                <w:szCs w:val="24"/>
              </w:rPr>
            </m:ctrlPr>
          </m:sSubPr>
          <m:e>
            <m:r>
              <m:rPr>
                <m:sty m:val="bi"/>
              </m:rPr>
              <w:rPr>
                <w:rFonts w:ascii="Cambria Math" w:hAnsi="Cambria Math" w:cstheme="majorBidi"/>
                <w:color w:val="000000" w:themeColor="text1"/>
                <w:sz w:val="24"/>
                <w:szCs w:val="24"/>
              </w:rPr>
              <m:t>μ</m:t>
            </m:r>
          </m:e>
          <m:sub>
            <m:sSub>
              <m:sSubPr>
                <m:ctrlPr>
                  <w:rPr>
                    <w:rFonts w:ascii="Cambria Math" w:hAnsi="Cambria Math" w:cstheme="majorBidi"/>
                    <w:b/>
                    <w:bCs/>
                    <w:i/>
                    <w:color w:val="000000" w:themeColor="text1"/>
                    <w:sz w:val="24"/>
                    <w:szCs w:val="24"/>
                  </w:rPr>
                </m:ctrlPr>
              </m:sSubPr>
              <m:e>
                <m:r>
                  <m:rPr>
                    <m:sty m:val="bi"/>
                  </m:rPr>
                  <w:rPr>
                    <w:rFonts w:ascii="Cambria Math" w:hAnsi="Cambria Math" w:cstheme="majorBidi"/>
                    <w:color w:val="000000" w:themeColor="text1"/>
                    <w:sz w:val="24"/>
                    <w:szCs w:val="24"/>
                  </w:rPr>
                  <m:t>p</m:t>
                </m:r>
              </m:e>
              <m:sub>
                <m:r>
                  <m:rPr>
                    <m:sty m:val="bi"/>
                  </m:rPr>
                  <w:rPr>
                    <w:rFonts w:ascii="Cambria Math" w:hAnsi="Cambria Math" w:cstheme="majorBidi"/>
                    <w:color w:val="000000" w:themeColor="text1"/>
                    <w:sz w:val="24"/>
                    <w:szCs w:val="24"/>
                  </w:rPr>
                  <m:t>n</m:t>
                </m:r>
              </m:sub>
            </m:sSub>
          </m:sub>
        </m:sSub>
        <m:r>
          <m:rPr>
            <m:sty m:val="bi"/>
          </m:rPr>
          <w:rPr>
            <w:rFonts w:ascii="Cambria Math" w:hAnsi="Cambria Math" w:cstheme="majorBidi"/>
            <w:color w:val="000000" w:themeColor="text1"/>
            <w:sz w:val="24"/>
            <w:szCs w:val="24"/>
          </w:rPr>
          <m:t>)</m:t>
        </m:r>
      </m:oMath>
      <w:r w:rsidR="0036086D" w:rsidRPr="00EE0407">
        <w:rPr>
          <w:rFonts w:asciiTheme="majorBidi" w:eastAsiaTheme="minorEastAsia" w:hAnsiTheme="majorBidi" w:cstheme="majorBidi"/>
          <w:b/>
          <w:bCs/>
          <w:color w:val="000000" w:themeColor="text1"/>
          <w:sz w:val="24"/>
          <w:szCs w:val="24"/>
        </w:rPr>
        <w:t xml:space="preserve"> </w:t>
      </w:r>
    </w:p>
    <w:p w:rsidR="0036086D" w:rsidRPr="00EE0407" w:rsidRDefault="0036086D" w:rsidP="00D600BD">
      <w:pPr>
        <w:pStyle w:val="Paragraphedeliste"/>
        <w:spacing w:line="360" w:lineRule="auto"/>
        <w:rPr>
          <w:rFonts w:asciiTheme="majorBidi" w:eastAsiaTheme="minorEastAsia"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t xml:space="preserve">Où </w:t>
      </w:r>
      <m:oMath>
        <m:sSub>
          <m:sSubPr>
            <m:ctrlPr>
              <w:rPr>
                <w:rFonts w:ascii="Cambria Math" w:hAnsi="Cambria Math" w:cstheme="majorBidi"/>
                <w:b/>
                <w:bCs/>
                <w:color w:val="000000" w:themeColor="text1"/>
                <w:sz w:val="24"/>
                <w:szCs w:val="24"/>
              </w:rPr>
            </m:ctrlPr>
          </m:sSubPr>
          <m:e>
            <m:r>
              <m:rPr>
                <m:sty m:val="bi"/>
              </m:rPr>
              <w:rPr>
                <w:rFonts w:ascii="Cambria Math" w:hAnsi="Cambria Math" w:cstheme="majorBidi"/>
                <w:color w:val="000000" w:themeColor="text1"/>
                <w:sz w:val="24"/>
                <w:szCs w:val="24"/>
              </w:rPr>
              <m:t>μ</m:t>
            </m:r>
          </m:e>
          <m:sub>
            <m:sSub>
              <m:sSubPr>
                <m:ctrlPr>
                  <w:rPr>
                    <w:rFonts w:ascii="Cambria Math" w:hAnsi="Cambria Math" w:cstheme="majorBidi"/>
                    <w:b/>
                    <w:bCs/>
                    <w:i/>
                    <w:color w:val="000000" w:themeColor="text1"/>
                    <w:sz w:val="24"/>
                    <w:szCs w:val="24"/>
                  </w:rPr>
                </m:ctrlPr>
              </m:sSubPr>
              <m:e>
                <m:r>
                  <m:rPr>
                    <m:sty m:val="bi"/>
                  </m:rPr>
                  <w:rPr>
                    <w:rFonts w:ascii="Cambria Math" w:hAnsi="Cambria Math" w:cstheme="majorBidi"/>
                    <w:color w:val="000000" w:themeColor="text1"/>
                    <w:sz w:val="24"/>
                    <w:szCs w:val="24"/>
                  </w:rPr>
                  <m:t>p</m:t>
                </m:r>
              </m:e>
              <m:sub>
                <m:r>
                  <m:rPr>
                    <m:sty m:val="bi"/>
                  </m:rPr>
                  <w:rPr>
                    <w:rFonts w:ascii="Cambria Math" w:hAnsi="Cambria Math" w:cstheme="majorBidi"/>
                    <w:color w:val="000000" w:themeColor="text1"/>
                    <w:sz w:val="24"/>
                    <w:szCs w:val="24"/>
                  </w:rPr>
                  <m:t>i</m:t>
                </m:r>
              </m:sub>
            </m:sSub>
          </m:sub>
        </m:sSub>
        <m:r>
          <m:rPr>
            <m:sty m:val="bi"/>
          </m:rPr>
          <w:rPr>
            <w:rFonts w:ascii="Cambria Math" w:hAnsi="Cambria Math" w:cstheme="majorBidi"/>
            <w:color w:val="000000" w:themeColor="text1"/>
            <w:sz w:val="24"/>
            <w:szCs w:val="24"/>
          </w:rPr>
          <m:t>=imp</m:t>
        </m:r>
        <m:d>
          <m:dPr>
            <m:ctrlPr>
              <w:rPr>
                <w:rFonts w:ascii="Cambria Math" w:hAnsi="Cambria Math" w:cstheme="majorBidi"/>
                <w:b/>
                <w:bCs/>
                <w:i/>
                <w:color w:val="000000" w:themeColor="text1"/>
                <w:sz w:val="24"/>
                <w:szCs w:val="24"/>
              </w:rPr>
            </m:ctrlPr>
          </m:dPr>
          <m:e>
            <m:d>
              <m:dPr>
                <m:begChr m:val="{"/>
                <m:endChr m:val="}"/>
                <m:ctrlPr>
                  <w:rPr>
                    <w:rFonts w:ascii="Cambria Math" w:hAnsi="Cambria Math" w:cstheme="majorBidi"/>
                    <w:b/>
                    <w:bCs/>
                    <w:i/>
                    <w:color w:val="000000" w:themeColor="text1"/>
                    <w:sz w:val="24"/>
                    <w:szCs w:val="24"/>
                  </w:rPr>
                </m:ctrlPr>
              </m:dPr>
              <m:e>
                <m:sSub>
                  <m:sSubPr>
                    <m:ctrlPr>
                      <w:rPr>
                        <w:rFonts w:ascii="Cambria Math" w:hAnsi="Cambria Math" w:cstheme="majorBidi"/>
                        <w:b/>
                        <w:bCs/>
                        <w:color w:val="000000" w:themeColor="text1"/>
                        <w:sz w:val="24"/>
                        <w:szCs w:val="24"/>
                      </w:rPr>
                    </m:ctrlPr>
                  </m:sSubPr>
                  <m:e>
                    <m:r>
                      <m:rPr>
                        <m:sty m:val="bi"/>
                      </m:rPr>
                      <w:rPr>
                        <w:rFonts w:ascii="Cambria Math" w:hAnsi="Cambria Math" w:cstheme="majorBidi"/>
                        <w:color w:val="000000" w:themeColor="text1"/>
                        <w:sz w:val="24"/>
                        <w:szCs w:val="24"/>
                      </w:rPr>
                      <m:t>μ</m:t>
                    </m:r>
                  </m:e>
                  <m:sub>
                    <m:sSub>
                      <m:sSubPr>
                        <m:ctrlPr>
                          <w:rPr>
                            <w:rFonts w:ascii="Cambria Math" w:hAnsi="Cambria Math" w:cstheme="majorBidi"/>
                            <w:b/>
                            <w:bCs/>
                            <w:i/>
                            <w:color w:val="000000" w:themeColor="text1"/>
                            <w:sz w:val="24"/>
                            <w:szCs w:val="24"/>
                          </w:rPr>
                        </m:ctrlPr>
                      </m:sSubPr>
                      <m:e>
                        <m:r>
                          <m:rPr>
                            <m:sty m:val="bi"/>
                          </m:rPr>
                          <w:rPr>
                            <w:rFonts w:ascii="Cambria Math" w:hAnsi="Cambria Math" w:cstheme="majorBidi"/>
                            <w:color w:val="000000" w:themeColor="text1"/>
                            <w:sz w:val="24"/>
                            <w:szCs w:val="24"/>
                          </w:rPr>
                          <m:t>A</m:t>
                        </m:r>
                      </m:e>
                      <m:sub>
                        <m:r>
                          <m:rPr>
                            <m:sty m:val="bi"/>
                          </m:rPr>
                          <w:rPr>
                            <w:rFonts w:ascii="Cambria Math" w:hAnsi="Cambria Math" w:cstheme="majorBidi"/>
                            <w:color w:val="000000" w:themeColor="text1"/>
                            <w:sz w:val="24"/>
                            <w:szCs w:val="24"/>
                          </w:rPr>
                          <m:t>i</m:t>
                        </m:r>
                      </m:sub>
                    </m:sSub>
                  </m:sub>
                </m:sSub>
                <m:d>
                  <m:dPr>
                    <m:ctrlPr>
                      <w:rPr>
                        <w:rFonts w:ascii="Cambria Math" w:hAnsi="Cambria Math" w:cstheme="majorBidi"/>
                        <w:b/>
                        <w:bCs/>
                        <w:i/>
                        <w:color w:val="000000" w:themeColor="text1"/>
                        <w:sz w:val="24"/>
                        <w:szCs w:val="24"/>
                      </w:rPr>
                    </m:ctrlPr>
                  </m:dPr>
                  <m:e>
                    <m:r>
                      <m:rPr>
                        <m:sty m:val="bi"/>
                      </m:rPr>
                      <w:rPr>
                        <w:rFonts w:ascii="Cambria Math" w:hAnsi="Cambria Math" w:cstheme="majorBidi"/>
                        <w:color w:val="000000" w:themeColor="text1"/>
                        <w:sz w:val="24"/>
                        <w:szCs w:val="24"/>
                      </w:rPr>
                      <m:t>x</m:t>
                    </m:r>
                  </m:e>
                </m:d>
                <m:r>
                  <m:rPr>
                    <m:sty m:val="bi"/>
                  </m:rPr>
                  <w:rPr>
                    <w:rFonts w:ascii="Cambria Math" w:hAnsi="Cambria Math" w:cstheme="majorBidi"/>
                    <w:color w:val="000000" w:themeColor="text1"/>
                    <w:sz w:val="24"/>
                    <w:szCs w:val="24"/>
                  </w:rPr>
                  <m:t xml:space="preserve"> et </m:t>
                </m:r>
                <m:sSub>
                  <m:sSubPr>
                    <m:ctrlPr>
                      <w:rPr>
                        <w:rFonts w:ascii="Cambria Math" w:hAnsi="Cambria Math" w:cstheme="majorBidi"/>
                        <w:b/>
                        <w:bCs/>
                        <w:color w:val="000000" w:themeColor="text1"/>
                        <w:sz w:val="24"/>
                        <w:szCs w:val="24"/>
                      </w:rPr>
                    </m:ctrlPr>
                  </m:sSubPr>
                  <m:e>
                    <m:r>
                      <m:rPr>
                        <m:sty m:val="bi"/>
                      </m:rPr>
                      <w:rPr>
                        <w:rFonts w:ascii="Cambria Math" w:hAnsi="Cambria Math" w:cstheme="majorBidi"/>
                        <w:color w:val="000000" w:themeColor="text1"/>
                        <w:sz w:val="24"/>
                        <w:szCs w:val="24"/>
                      </w:rPr>
                      <m:t>μ</m:t>
                    </m:r>
                  </m:e>
                  <m:sub>
                    <m:sSub>
                      <m:sSubPr>
                        <m:ctrlPr>
                          <w:rPr>
                            <w:rFonts w:ascii="Cambria Math" w:hAnsi="Cambria Math" w:cstheme="majorBidi"/>
                            <w:b/>
                            <w:bCs/>
                            <w:i/>
                            <w:color w:val="000000" w:themeColor="text1"/>
                            <w:sz w:val="24"/>
                            <w:szCs w:val="24"/>
                          </w:rPr>
                        </m:ctrlPr>
                      </m:sSubPr>
                      <m:e>
                        <m:r>
                          <m:rPr>
                            <m:sty m:val="bi"/>
                          </m:rPr>
                          <w:rPr>
                            <w:rFonts w:ascii="Cambria Math" w:hAnsi="Cambria Math" w:cstheme="majorBidi"/>
                            <w:color w:val="000000" w:themeColor="text1"/>
                            <w:sz w:val="24"/>
                            <w:szCs w:val="24"/>
                          </w:rPr>
                          <m:t>B</m:t>
                        </m:r>
                      </m:e>
                      <m:sub>
                        <m:r>
                          <m:rPr>
                            <m:sty m:val="bi"/>
                          </m:rPr>
                          <w:rPr>
                            <w:rFonts w:ascii="Cambria Math" w:hAnsi="Cambria Math" w:cstheme="majorBidi"/>
                            <w:color w:val="000000" w:themeColor="text1"/>
                            <w:sz w:val="24"/>
                            <w:szCs w:val="24"/>
                          </w:rPr>
                          <m:t>i</m:t>
                        </m:r>
                      </m:sub>
                    </m:sSub>
                  </m:sub>
                </m:sSub>
                <m:r>
                  <m:rPr>
                    <m:sty m:val="bi"/>
                  </m:rPr>
                  <w:rPr>
                    <w:rFonts w:ascii="Cambria Math" w:hAnsi="Cambria Math" w:cstheme="majorBidi"/>
                    <w:color w:val="000000" w:themeColor="text1"/>
                    <w:sz w:val="24"/>
                    <w:szCs w:val="24"/>
                  </w:rPr>
                  <m:t>(y)</m:t>
                </m:r>
              </m:e>
            </m:d>
            <m:r>
              <m:rPr>
                <m:sty m:val="bi"/>
              </m:rPr>
              <w:rPr>
                <w:rFonts w:ascii="Cambria Math" w:hAnsi="Cambria Math" w:cstheme="majorBidi"/>
                <w:color w:val="000000" w:themeColor="text1"/>
                <w:sz w:val="24"/>
                <w:szCs w:val="24"/>
              </w:rPr>
              <m:t>,</m:t>
            </m:r>
            <m:sSub>
              <m:sSubPr>
                <m:ctrlPr>
                  <w:rPr>
                    <w:rFonts w:ascii="Cambria Math" w:hAnsi="Cambria Math" w:cstheme="majorBidi"/>
                    <w:b/>
                    <w:bCs/>
                    <w:color w:val="000000" w:themeColor="text1"/>
                    <w:sz w:val="24"/>
                    <w:szCs w:val="24"/>
                  </w:rPr>
                </m:ctrlPr>
              </m:sSubPr>
              <m:e>
                <m:r>
                  <m:rPr>
                    <m:sty m:val="bi"/>
                  </m:rPr>
                  <w:rPr>
                    <w:rFonts w:ascii="Cambria Math" w:hAnsi="Cambria Math" w:cstheme="majorBidi"/>
                    <w:color w:val="000000" w:themeColor="text1"/>
                    <w:sz w:val="24"/>
                    <w:szCs w:val="24"/>
                  </w:rPr>
                  <m:t>μ</m:t>
                </m:r>
              </m:e>
              <m:sub>
                <m:sSub>
                  <m:sSubPr>
                    <m:ctrlPr>
                      <w:rPr>
                        <w:rFonts w:ascii="Cambria Math" w:hAnsi="Cambria Math" w:cstheme="majorBidi"/>
                        <w:b/>
                        <w:bCs/>
                        <w:i/>
                        <w:color w:val="000000" w:themeColor="text1"/>
                        <w:sz w:val="24"/>
                        <w:szCs w:val="24"/>
                      </w:rPr>
                    </m:ctrlPr>
                  </m:sSubPr>
                  <m:e>
                    <m:r>
                      <m:rPr>
                        <m:sty m:val="bi"/>
                      </m:rPr>
                      <w:rPr>
                        <w:rFonts w:ascii="Cambria Math" w:hAnsi="Cambria Math" w:cstheme="majorBidi"/>
                        <w:color w:val="000000" w:themeColor="text1"/>
                        <w:sz w:val="24"/>
                        <w:szCs w:val="24"/>
                      </w:rPr>
                      <m:t>C</m:t>
                    </m:r>
                  </m:e>
                  <m:sub>
                    <m:r>
                      <m:rPr>
                        <m:sty m:val="bi"/>
                      </m:rPr>
                      <w:rPr>
                        <w:rFonts w:ascii="Cambria Math" w:hAnsi="Cambria Math" w:cstheme="majorBidi"/>
                        <w:color w:val="000000" w:themeColor="text1"/>
                        <w:sz w:val="24"/>
                        <w:szCs w:val="24"/>
                      </w:rPr>
                      <m:t>i</m:t>
                    </m:r>
                  </m:sub>
                </m:sSub>
              </m:sub>
            </m:sSub>
          </m:e>
        </m:d>
        <m:r>
          <m:rPr>
            <m:sty m:val="bi"/>
          </m:rPr>
          <w:rPr>
            <w:rFonts w:ascii="Cambria Math" w:hAnsi="Cambria Math" w:cstheme="majorBidi"/>
            <w:color w:val="000000" w:themeColor="text1"/>
            <w:sz w:val="24"/>
            <w:szCs w:val="24"/>
          </w:rPr>
          <m:t>, i=1,…,n</m:t>
        </m:r>
      </m:oMath>
      <w:r w:rsidRPr="00EE0407">
        <w:rPr>
          <w:rFonts w:asciiTheme="majorBidi" w:eastAsiaTheme="minorEastAsia" w:hAnsiTheme="majorBidi" w:cstheme="majorBidi"/>
          <w:color w:val="000000" w:themeColor="text1"/>
          <w:sz w:val="24"/>
          <w:szCs w:val="24"/>
        </w:rPr>
        <w:t xml:space="preserve"> </w:t>
      </w:r>
    </w:p>
    <w:p w:rsidR="00D15575" w:rsidRDefault="000D4F44" w:rsidP="00D15575">
      <w:pPr>
        <w:pStyle w:val="Paragraphedeliste"/>
        <w:spacing w:line="360" w:lineRule="auto"/>
        <w:rPr>
          <w:rFonts w:asciiTheme="majorBidi" w:hAnsiTheme="majorBidi" w:cstheme="majorBidi"/>
          <w:color w:val="000000" w:themeColor="text1"/>
          <w:sz w:val="24"/>
          <w:szCs w:val="24"/>
        </w:rPr>
      </w:pPr>
      <w:r w:rsidRPr="00EE0407">
        <w:rPr>
          <w:rFonts w:asciiTheme="majorBidi" w:eastAsiaTheme="minorEastAsia" w:hAnsiTheme="majorBidi" w:cstheme="majorBidi"/>
          <w:color w:val="000000" w:themeColor="text1"/>
          <w:sz w:val="24"/>
          <w:szCs w:val="24"/>
        </w:rPr>
        <w:lastRenderedPageBreak/>
        <w:t>Les opérateurs de calcul « et » et « </w:t>
      </w:r>
      <w:proofErr w:type="spellStart"/>
      <w:r w:rsidRPr="00EE0407">
        <w:rPr>
          <w:rFonts w:asciiTheme="majorBidi" w:eastAsiaTheme="minorEastAsia" w:hAnsiTheme="majorBidi" w:cstheme="majorBidi"/>
          <w:color w:val="000000" w:themeColor="text1"/>
          <w:sz w:val="24"/>
          <w:szCs w:val="24"/>
        </w:rPr>
        <w:t>imp</w:t>
      </w:r>
      <w:proofErr w:type="spellEnd"/>
      <w:r w:rsidRPr="00EE0407">
        <w:rPr>
          <w:rFonts w:asciiTheme="majorBidi" w:eastAsiaTheme="minorEastAsia" w:hAnsiTheme="majorBidi" w:cstheme="majorBidi"/>
          <w:color w:val="000000" w:themeColor="text1"/>
          <w:sz w:val="24"/>
          <w:szCs w:val="24"/>
        </w:rPr>
        <w:t> » sont réalisés par les normes triangulaires (t-normes), et l’opérateur «</w:t>
      </w:r>
      <w:r w:rsidRPr="00EE0407">
        <w:rPr>
          <w:rFonts w:asciiTheme="majorBidi" w:hAnsiTheme="majorBidi" w:cstheme="majorBidi"/>
          <w:color w:val="000000" w:themeColor="text1"/>
          <w:sz w:val="24"/>
          <w:szCs w:val="24"/>
        </w:rPr>
        <w:t xml:space="preserve">Λ » par les </w:t>
      </w:r>
      <w:proofErr w:type="spellStart"/>
      <w:r w:rsidRPr="00EE0407">
        <w:rPr>
          <w:rFonts w:asciiTheme="majorBidi" w:hAnsiTheme="majorBidi" w:cstheme="majorBidi"/>
          <w:color w:val="000000" w:themeColor="text1"/>
          <w:sz w:val="24"/>
          <w:szCs w:val="24"/>
        </w:rPr>
        <w:t>conormes</w:t>
      </w:r>
      <w:proofErr w:type="spellEnd"/>
      <w:r w:rsidRPr="00EE0407">
        <w:rPr>
          <w:rFonts w:asciiTheme="majorBidi" w:hAnsiTheme="majorBidi" w:cstheme="majorBidi"/>
          <w:color w:val="000000" w:themeColor="text1"/>
          <w:sz w:val="24"/>
          <w:szCs w:val="24"/>
        </w:rPr>
        <w:t xml:space="preserve"> triangulaire</w:t>
      </w:r>
      <w:r w:rsidR="001240A8" w:rsidRPr="00EE0407">
        <w:rPr>
          <w:rFonts w:asciiTheme="majorBidi" w:hAnsiTheme="majorBidi" w:cstheme="majorBidi"/>
          <w:color w:val="000000" w:themeColor="text1"/>
          <w:sz w:val="24"/>
          <w:szCs w:val="24"/>
        </w:rPr>
        <w:t>s</w:t>
      </w:r>
      <w:r w:rsidRPr="00EE0407">
        <w:rPr>
          <w:rFonts w:asciiTheme="majorBidi" w:hAnsiTheme="majorBidi" w:cstheme="majorBidi"/>
          <w:color w:val="000000" w:themeColor="text1"/>
          <w:sz w:val="24"/>
          <w:szCs w:val="24"/>
        </w:rPr>
        <w:t xml:space="preserve"> (t-</w:t>
      </w:r>
      <w:proofErr w:type="spellStart"/>
      <w:r w:rsidRPr="00EE0407">
        <w:rPr>
          <w:rFonts w:asciiTheme="majorBidi" w:hAnsiTheme="majorBidi" w:cstheme="majorBidi"/>
          <w:color w:val="000000" w:themeColor="text1"/>
          <w:sz w:val="24"/>
          <w:szCs w:val="24"/>
        </w:rPr>
        <w:t>conormes</w:t>
      </w:r>
      <w:proofErr w:type="spellEnd"/>
      <w:r w:rsidRPr="00EE0407">
        <w:rPr>
          <w:rFonts w:asciiTheme="majorBidi" w:hAnsiTheme="majorBidi" w:cstheme="majorBidi"/>
          <w:color w:val="000000" w:themeColor="text1"/>
          <w:sz w:val="24"/>
          <w:szCs w:val="24"/>
        </w:rPr>
        <w:t>) comme le montre le tableau suivant </w:t>
      </w:r>
    </w:p>
    <w:p w:rsidR="00213130" w:rsidRDefault="00213130" w:rsidP="00D15575">
      <w:pPr>
        <w:pStyle w:val="Paragraphedeliste"/>
        <w:spacing w:line="360" w:lineRule="auto"/>
        <w:rPr>
          <w:rFonts w:asciiTheme="majorBidi" w:hAnsiTheme="majorBidi" w:cstheme="majorBidi"/>
          <w:color w:val="000000" w:themeColor="text1"/>
          <w:sz w:val="24"/>
          <w:szCs w:val="24"/>
        </w:rPr>
      </w:pPr>
    </w:p>
    <w:p w:rsidR="00213130" w:rsidRDefault="00213130" w:rsidP="00213130">
      <w:pPr>
        <w:pStyle w:val="Paragraphedeliste"/>
        <w:spacing w:line="360" w:lineRule="auto"/>
        <w:jc w:val="center"/>
        <w:rPr>
          <w:rFonts w:asciiTheme="majorBidi" w:hAnsiTheme="majorBidi" w:cstheme="majorBidi"/>
          <w:i/>
          <w:color w:val="000000" w:themeColor="text1"/>
          <w:sz w:val="20"/>
          <w:szCs w:val="20"/>
        </w:rPr>
      </w:pPr>
      <w:r w:rsidRPr="00EE0407">
        <w:rPr>
          <w:rFonts w:asciiTheme="majorBidi" w:eastAsiaTheme="minorEastAsia" w:hAnsiTheme="majorBidi" w:cstheme="majorBidi"/>
          <w:b/>
          <w:color w:val="000000" w:themeColor="text1"/>
          <w:sz w:val="20"/>
          <w:szCs w:val="20"/>
        </w:rPr>
        <w:t>Tableau II-1</w:t>
      </w:r>
      <w:r w:rsidRPr="00EE0407">
        <w:rPr>
          <w:rFonts w:asciiTheme="majorBidi" w:eastAsiaTheme="minorEastAsia" w:hAnsiTheme="majorBidi" w:cstheme="majorBidi"/>
          <w:color w:val="000000" w:themeColor="text1"/>
          <w:sz w:val="20"/>
          <w:szCs w:val="20"/>
        </w:rPr>
        <w:t> :</w:t>
      </w:r>
      <w:r w:rsidRPr="00EE0407">
        <w:rPr>
          <w:rFonts w:asciiTheme="majorBidi" w:hAnsiTheme="majorBidi" w:cstheme="majorBidi"/>
          <w:i/>
          <w:color w:val="000000" w:themeColor="text1"/>
          <w:sz w:val="20"/>
          <w:szCs w:val="20"/>
        </w:rPr>
        <w:t xml:space="preserve"> Les t-normes et t-</w:t>
      </w:r>
      <w:proofErr w:type="spellStart"/>
      <w:r w:rsidRPr="00EE0407">
        <w:rPr>
          <w:rFonts w:asciiTheme="majorBidi" w:hAnsiTheme="majorBidi" w:cstheme="majorBidi"/>
          <w:i/>
          <w:color w:val="000000" w:themeColor="text1"/>
          <w:sz w:val="20"/>
          <w:szCs w:val="20"/>
        </w:rPr>
        <w:t>concormes</w:t>
      </w:r>
      <w:proofErr w:type="spellEnd"/>
      <w:r w:rsidRPr="00EE0407">
        <w:rPr>
          <w:rFonts w:asciiTheme="majorBidi" w:hAnsiTheme="majorBidi" w:cstheme="majorBidi"/>
          <w:i/>
          <w:color w:val="000000" w:themeColor="text1"/>
          <w:sz w:val="20"/>
          <w:szCs w:val="20"/>
        </w:rPr>
        <w:t>.</w:t>
      </w:r>
    </w:p>
    <w:p w:rsidR="00213130" w:rsidRPr="00D15575" w:rsidRDefault="00213130" w:rsidP="00D15575">
      <w:pPr>
        <w:pStyle w:val="Paragraphedeliste"/>
        <w:spacing w:line="360" w:lineRule="auto"/>
        <w:rPr>
          <w:rFonts w:asciiTheme="majorBidi" w:hAnsiTheme="majorBidi" w:cstheme="majorBidi"/>
          <w:color w:val="000000" w:themeColor="text1"/>
          <w:sz w:val="24"/>
          <w:szCs w:val="24"/>
        </w:rPr>
      </w:pPr>
    </w:p>
    <w:tbl>
      <w:tblPr>
        <w:tblStyle w:val="Grilleclaire-Accent4"/>
        <w:tblW w:w="9616" w:type="dxa"/>
        <w:tblLook w:val="04A0" w:firstRow="1" w:lastRow="0" w:firstColumn="1" w:lastColumn="0" w:noHBand="0" w:noVBand="1"/>
      </w:tblPr>
      <w:tblGrid>
        <w:gridCol w:w="3115"/>
        <w:gridCol w:w="3116"/>
        <w:gridCol w:w="3385"/>
      </w:tblGrid>
      <w:tr w:rsidR="0036086D" w:rsidRPr="00EE0407" w:rsidTr="006D72A6">
        <w:trPr>
          <w:cnfStyle w:val="100000000000" w:firstRow="1" w:lastRow="0" w:firstColumn="0" w:lastColumn="0" w:oddVBand="0" w:evenVBand="0" w:oddHBand="0" w:evenHBand="0" w:firstRowFirstColumn="0" w:firstRowLastColumn="0" w:lastRowFirstColumn="0" w:lastRowLastColumn="0"/>
          <w:trHeight w:val="791"/>
        </w:trPr>
        <w:tc>
          <w:tcPr>
            <w:cnfStyle w:val="001000000000" w:firstRow="0" w:lastRow="0" w:firstColumn="1" w:lastColumn="0" w:oddVBand="0" w:evenVBand="0" w:oddHBand="0" w:evenHBand="0" w:firstRowFirstColumn="0" w:firstRowLastColumn="0" w:lastRowFirstColumn="0" w:lastRowLastColumn="0"/>
            <w:tcW w:w="3115" w:type="dxa"/>
          </w:tcPr>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p>
        </w:tc>
        <w:tc>
          <w:tcPr>
            <w:tcW w:w="3116" w:type="dxa"/>
          </w:tcPr>
          <w:p w:rsidR="006D72A6" w:rsidRPr="00EE0407" w:rsidRDefault="006D72A6" w:rsidP="00D600BD">
            <w:pPr>
              <w:pStyle w:val="Paragraphedeliste"/>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t-normes</w:t>
            </w:r>
          </w:p>
        </w:tc>
        <w:tc>
          <w:tcPr>
            <w:tcW w:w="3385" w:type="dxa"/>
          </w:tcPr>
          <w:p w:rsidR="006D72A6" w:rsidRPr="00EE0407" w:rsidRDefault="006D72A6" w:rsidP="00D600BD">
            <w:pPr>
              <w:pStyle w:val="Paragraphedeliste"/>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t-</w:t>
            </w:r>
            <w:proofErr w:type="spellStart"/>
            <w:r w:rsidRPr="00EE0407">
              <w:rPr>
                <w:rFonts w:asciiTheme="majorBidi" w:hAnsiTheme="majorBidi" w:cstheme="majorBidi"/>
                <w:color w:val="000000" w:themeColor="text1"/>
                <w:sz w:val="24"/>
                <w:szCs w:val="24"/>
              </w:rPr>
              <w:t>conormes</w:t>
            </w:r>
            <w:proofErr w:type="spellEnd"/>
          </w:p>
        </w:tc>
      </w:tr>
      <w:tr w:rsidR="0036086D" w:rsidRPr="00EE0407" w:rsidTr="006D72A6">
        <w:trPr>
          <w:cnfStyle w:val="000000100000" w:firstRow="0" w:lastRow="0" w:firstColumn="0" w:lastColumn="0" w:oddVBand="0" w:evenVBand="0" w:oddHBand="1" w:evenHBand="0" w:firstRowFirstColumn="0" w:firstRowLastColumn="0" w:lastRowFirstColumn="0" w:lastRowLastColumn="0"/>
          <w:trHeight w:val="769"/>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pStyle w:val="Paragraphedeliste"/>
              <w:spacing w:line="360" w:lineRule="auto"/>
              <w:ind w:left="0"/>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proofErr w:type="spellStart"/>
            <w:r w:rsidRPr="00EE0407">
              <w:rPr>
                <w:rFonts w:asciiTheme="majorBidi" w:hAnsiTheme="majorBidi" w:cstheme="majorBidi"/>
                <w:color w:val="000000" w:themeColor="text1"/>
                <w:sz w:val="24"/>
                <w:szCs w:val="24"/>
              </w:rPr>
              <w:t>Zadeh</w:t>
            </w:r>
            <w:proofErr w:type="spellEnd"/>
            <w:r w:rsidRPr="00EE0407">
              <w:rPr>
                <w:rFonts w:asciiTheme="majorBidi" w:hAnsiTheme="majorBidi" w:cstheme="majorBidi"/>
                <w:color w:val="000000" w:themeColor="text1"/>
                <w:sz w:val="24"/>
                <w:szCs w:val="24"/>
              </w:rPr>
              <w:t xml:space="preserve"> (1973)</w:t>
            </w:r>
          </w:p>
        </w:tc>
        <w:tc>
          <w:tcPr>
            <w:tcW w:w="3116" w:type="dxa"/>
          </w:tcPr>
          <w:p w:rsidR="006D72A6" w:rsidRPr="00EE0407" w:rsidRDefault="006D72A6" w:rsidP="00D600BD">
            <w:pPr>
              <w:pStyle w:val="Paragraphedeliste"/>
              <w:spacing w:line="360" w:lineRule="auto"/>
              <w:ind w:left="0"/>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36086D" w:rsidP="00D600BD">
            <w:pPr>
              <w:pStyle w:val="Paragraphedeliste"/>
              <w:spacing w:line="360" w:lineRule="auto"/>
              <w:ind w:left="0"/>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r>
                  <m:rPr>
                    <m:sty m:val="p"/>
                  </m:rPr>
                  <w:rPr>
                    <w:rFonts w:ascii="Cambria Math" w:eastAsiaTheme="minorEastAsia" w:hAnsi="Cambria Math" w:cstheme="majorBidi"/>
                    <w:color w:val="000000" w:themeColor="text1"/>
                    <w:sz w:val="24"/>
                    <w:szCs w:val="24"/>
                  </w:rPr>
                  <m:t>min⁡</m:t>
                </m:r>
                <m:r>
                  <w:rPr>
                    <w:rFonts w:ascii="Cambria Math" w:eastAsiaTheme="minorEastAsia" w:hAnsi="Cambria Math" w:cstheme="majorBidi"/>
                    <w:color w:val="000000" w:themeColor="text1"/>
                    <w:sz w:val="24"/>
                    <w:szCs w:val="24"/>
                  </w:rPr>
                  <m:t>(x,y)</m:t>
                </m:r>
              </m:oMath>
            </m:oMathPara>
          </w:p>
        </w:tc>
        <w:tc>
          <w:tcPr>
            <w:tcW w:w="3385" w:type="dxa"/>
          </w:tcPr>
          <w:p w:rsidR="006D72A6" w:rsidRPr="00EE0407" w:rsidRDefault="006D72A6"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r>
                  <m:rPr>
                    <m:sty m:val="p"/>
                  </m:rPr>
                  <w:rPr>
                    <w:rFonts w:ascii="Cambria Math" w:eastAsiaTheme="minorEastAsia" w:hAnsi="Cambria Math" w:cstheme="majorBidi"/>
                    <w:color w:val="000000" w:themeColor="text1"/>
                    <w:sz w:val="24"/>
                    <w:szCs w:val="24"/>
                  </w:rPr>
                  <m:t>max⁡</m:t>
                </m:r>
                <m:r>
                  <w:rPr>
                    <w:rFonts w:ascii="Cambria Math" w:eastAsiaTheme="minorEastAsia" w:hAnsi="Cambria Math" w:cstheme="majorBidi"/>
                    <w:color w:val="000000" w:themeColor="text1"/>
                    <w:sz w:val="24"/>
                    <w:szCs w:val="24"/>
                  </w:rPr>
                  <m:t>(x,y)</m:t>
                </m:r>
              </m:oMath>
            </m:oMathPara>
          </w:p>
        </w:tc>
      </w:tr>
      <w:tr w:rsidR="0036086D" w:rsidRPr="00EE0407" w:rsidTr="006D72A6">
        <w:trPr>
          <w:cnfStyle w:val="000000010000" w:firstRow="0" w:lastRow="0" w:firstColumn="0" w:lastColumn="0" w:oddVBand="0" w:evenVBand="0" w:oddHBand="0" w:evenHBand="1" w:firstRowFirstColumn="0" w:firstRowLastColumn="0" w:lastRowFirstColumn="0" w:lastRowLastColumn="0"/>
          <w:trHeight w:val="791"/>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pStyle w:val="Paragraphedeliste"/>
              <w:spacing w:line="360" w:lineRule="auto"/>
              <w:ind w:left="0"/>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proofErr w:type="spellStart"/>
            <w:r w:rsidRPr="00EE0407">
              <w:rPr>
                <w:rFonts w:asciiTheme="majorBidi" w:hAnsiTheme="majorBidi" w:cstheme="majorBidi"/>
                <w:color w:val="000000" w:themeColor="text1"/>
                <w:sz w:val="24"/>
                <w:szCs w:val="24"/>
              </w:rPr>
              <w:t>Bandler</w:t>
            </w:r>
            <w:proofErr w:type="spellEnd"/>
            <w:r w:rsidRPr="00EE0407">
              <w:rPr>
                <w:rFonts w:asciiTheme="majorBidi" w:hAnsiTheme="majorBidi" w:cstheme="majorBidi"/>
                <w:color w:val="000000" w:themeColor="text1"/>
                <w:sz w:val="24"/>
                <w:szCs w:val="24"/>
              </w:rPr>
              <w:t xml:space="preserve"> (1980)</w:t>
            </w:r>
          </w:p>
        </w:tc>
        <w:tc>
          <w:tcPr>
            <w:tcW w:w="3116" w:type="dxa"/>
          </w:tcPr>
          <w:p w:rsidR="006D72A6" w:rsidRPr="00EE0407" w:rsidRDefault="006D72A6"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r>
                  <w:rPr>
                    <w:rFonts w:ascii="Cambria Math" w:eastAsiaTheme="minorEastAsia" w:hAnsi="Cambria Math" w:cstheme="majorBidi"/>
                    <w:color w:val="000000" w:themeColor="text1"/>
                    <w:sz w:val="24"/>
                    <w:szCs w:val="24"/>
                  </w:rPr>
                  <m:t>x.y</m:t>
                </m:r>
              </m:oMath>
            </m:oMathPara>
          </w:p>
        </w:tc>
        <w:tc>
          <w:tcPr>
            <w:tcW w:w="3385" w:type="dxa"/>
          </w:tcPr>
          <w:p w:rsidR="006D72A6" w:rsidRPr="00EE0407" w:rsidRDefault="006D72A6"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r>
                  <w:rPr>
                    <w:rFonts w:ascii="Cambria Math" w:eastAsiaTheme="minorEastAsia" w:hAnsi="Cambria Math" w:cstheme="majorBidi"/>
                    <w:color w:val="000000" w:themeColor="text1"/>
                    <w:sz w:val="24"/>
                    <w:szCs w:val="24"/>
                  </w:rPr>
                  <m:t>x+y-x.y</m:t>
                </m:r>
              </m:oMath>
            </m:oMathPara>
          </w:p>
        </w:tc>
      </w:tr>
      <w:tr w:rsidR="0036086D" w:rsidRPr="00EE0407" w:rsidTr="006D72A6">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pStyle w:val="Paragraphedeliste"/>
              <w:spacing w:line="360" w:lineRule="auto"/>
              <w:ind w:left="0"/>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Giles (1976)</w:t>
            </w:r>
          </w:p>
        </w:tc>
        <w:tc>
          <w:tcPr>
            <w:tcW w:w="3116" w:type="dxa"/>
          </w:tcPr>
          <w:p w:rsidR="006D72A6" w:rsidRPr="00EE0407" w:rsidRDefault="006D72A6"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func>
                  <m:funcPr>
                    <m:ctrlPr>
                      <w:rPr>
                        <w:rFonts w:ascii="Cambria Math" w:eastAsiaTheme="minorEastAsia" w:hAnsi="Cambria Math" w:cstheme="majorBidi"/>
                        <w:color w:val="000000" w:themeColor="text1"/>
                        <w:sz w:val="24"/>
                        <w:szCs w:val="24"/>
                      </w:rPr>
                    </m:ctrlPr>
                  </m:funcPr>
                  <m:fName>
                    <m:r>
                      <m:rPr>
                        <m:sty m:val="p"/>
                      </m:rPr>
                      <w:rPr>
                        <w:rFonts w:ascii="Cambria Math" w:eastAsiaTheme="minorEastAsia" w:hAnsi="Cambria Math" w:cstheme="majorBidi"/>
                        <w:color w:val="000000" w:themeColor="text1"/>
                        <w:sz w:val="24"/>
                        <w:szCs w:val="24"/>
                      </w:rPr>
                      <m:t>max</m:t>
                    </m:r>
                  </m:fName>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x+y-1,0</m:t>
                        </m:r>
                      </m:e>
                    </m:d>
                  </m:e>
                </m:func>
              </m:oMath>
            </m:oMathPara>
          </w:p>
        </w:tc>
        <w:tc>
          <w:tcPr>
            <w:tcW w:w="3385" w:type="dxa"/>
          </w:tcPr>
          <w:p w:rsidR="006D72A6" w:rsidRPr="00EE0407" w:rsidRDefault="006D72A6"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func>
                  <m:funcPr>
                    <m:ctrlPr>
                      <w:rPr>
                        <w:rFonts w:ascii="Cambria Math" w:eastAsiaTheme="minorEastAsia" w:hAnsi="Cambria Math" w:cstheme="majorBidi"/>
                        <w:color w:val="000000" w:themeColor="text1"/>
                        <w:sz w:val="24"/>
                        <w:szCs w:val="24"/>
                      </w:rPr>
                    </m:ctrlPr>
                  </m:funcPr>
                  <m:fName>
                    <m:r>
                      <m:rPr>
                        <m:sty m:val="p"/>
                      </m:rPr>
                      <w:rPr>
                        <w:rFonts w:ascii="Cambria Math" w:eastAsiaTheme="minorEastAsia" w:hAnsi="Cambria Math" w:cstheme="majorBidi"/>
                        <w:color w:val="000000" w:themeColor="text1"/>
                        <w:sz w:val="24"/>
                        <w:szCs w:val="24"/>
                      </w:rPr>
                      <m:t>min</m:t>
                    </m:r>
                  </m:fName>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x+y,1</m:t>
                        </m:r>
                      </m:e>
                    </m:d>
                  </m:e>
                </m:func>
              </m:oMath>
            </m:oMathPara>
          </w:p>
        </w:tc>
      </w:tr>
      <w:tr w:rsidR="0036086D" w:rsidRPr="00EE0407" w:rsidTr="006D72A6">
        <w:trPr>
          <w:cnfStyle w:val="000000010000" w:firstRow="0" w:lastRow="0" w:firstColumn="0" w:lastColumn="0" w:oddVBand="0" w:evenVBand="0" w:oddHBand="0" w:evenHBand="1" w:firstRowFirstColumn="0" w:firstRowLastColumn="0" w:lastRowFirstColumn="0" w:lastRowLastColumn="0"/>
          <w:trHeight w:val="1560"/>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pStyle w:val="Paragraphedeliste"/>
              <w:spacing w:line="360" w:lineRule="auto"/>
              <w:ind w:left="0"/>
              <w:jc w:val="center"/>
              <w:rPr>
                <w:rFonts w:asciiTheme="majorBidi" w:hAnsiTheme="majorBidi" w:cstheme="majorBidi"/>
                <w:color w:val="000000" w:themeColor="text1"/>
                <w:sz w:val="24"/>
                <w:szCs w:val="24"/>
              </w:rPr>
            </w:pPr>
          </w:p>
          <w:p w:rsidR="006D72A6" w:rsidRPr="00EE0407" w:rsidRDefault="006D72A6" w:rsidP="00D600BD">
            <w:pPr>
              <w:pStyle w:val="Paragraphedeliste"/>
              <w:spacing w:line="360" w:lineRule="auto"/>
              <w:ind w:left="0"/>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Weber (1983)</w:t>
            </w:r>
          </w:p>
        </w:tc>
        <w:tc>
          <w:tcPr>
            <w:tcW w:w="3116" w:type="dxa"/>
          </w:tcPr>
          <w:p w:rsidR="006D72A6" w:rsidRPr="00EE0407" w:rsidRDefault="006D72A6"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d>
                  <m:dPr>
                    <m:begChr m:val="{"/>
                    <m:endChr m:val=""/>
                    <m:ctrlPr>
                      <w:rPr>
                        <w:rFonts w:ascii="Cambria Math" w:eastAsiaTheme="minorEastAsia" w:hAnsi="Cambria Math" w:cstheme="majorBidi"/>
                        <w:i/>
                        <w:color w:val="000000" w:themeColor="text1"/>
                        <w:sz w:val="24"/>
                        <w:szCs w:val="24"/>
                      </w:rPr>
                    </m:ctrlPr>
                  </m:dPr>
                  <m:e>
                    <m:eqArr>
                      <m:eqArrPr>
                        <m:ctrlPr>
                          <w:rPr>
                            <w:rFonts w:ascii="Cambria Math" w:eastAsiaTheme="minorEastAsia" w:hAnsi="Cambria Math" w:cstheme="majorBidi"/>
                            <w:i/>
                            <w:color w:val="000000" w:themeColor="text1"/>
                            <w:sz w:val="24"/>
                            <w:szCs w:val="24"/>
                          </w:rPr>
                        </m:ctrlPr>
                      </m:eqArrPr>
                      <m:e>
                        <m:r>
                          <w:rPr>
                            <w:rFonts w:ascii="Cambria Math" w:eastAsiaTheme="minorEastAsia" w:hAnsi="Cambria Math" w:cstheme="majorBidi"/>
                            <w:color w:val="000000" w:themeColor="text1"/>
                            <w:sz w:val="24"/>
                            <w:szCs w:val="24"/>
                          </w:rPr>
                          <m:t>x,si y=1</m:t>
                        </m:r>
                      </m:e>
                      <m:e>
                        <m:r>
                          <w:rPr>
                            <w:rFonts w:ascii="Cambria Math" w:eastAsiaTheme="minorEastAsia" w:hAnsi="Cambria Math" w:cstheme="majorBidi"/>
                            <w:color w:val="000000" w:themeColor="text1"/>
                            <w:sz w:val="24"/>
                            <w:szCs w:val="24"/>
                          </w:rPr>
                          <m:t>y,si x=1</m:t>
                        </m:r>
                      </m:e>
                      <m:e>
                        <m:r>
                          <w:rPr>
                            <w:rFonts w:ascii="Cambria Math" w:eastAsiaTheme="minorEastAsia" w:hAnsi="Cambria Math" w:cstheme="majorBidi"/>
                            <w:color w:val="000000" w:themeColor="text1"/>
                            <w:sz w:val="24"/>
                            <w:szCs w:val="24"/>
                          </w:rPr>
                          <m:t>0, sinon</m:t>
                        </m:r>
                      </m:e>
                    </m:eqArr>
                  </m:e>
                </m:d>
              </m:oMath>
            </m:oMathPara>
          </w:p>
        </w:tc>
        <w:tc>
          <w:tcPr>
            <w:tcW w:w="3385" w:type="dxa"/>
          </w:tcPr>
          <w:p w:rsidR="006D72A6" w:rsidRPr="00EE0407" w:rsidRDefault="006D72A6"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d>
                  <m:dPr>
                    <m:begChr m:val="{"/>
                    <m:endChr m:val=""/>
                    <m:ctrlPr>
                      <w:rPr>
                        <w:rFonts w:ascii="Cambria Math" w:eastAsiaTheme="minorEastAsia" w:hAnsi="Cambria Math" w:cstheme="majorBidi"/>
                        <w:i/>
                        <w:color w:val="000000" w:themeColor="text1"/>
                        <w:sz w:val="24"/>
                        <w:szCs w:val="24"/>
                      </w:rPr>
                    </m:ctrlPr>
                  </m:dPr>
                  <m:e>
                    <m:eqArr>
                      <m:eqArrPr>
                        <m:ctrlPr>
                          <w:rPr>
                            <w:rFonts w:ascii="Cambria Math" w:eastAsiaTheme="minorEastAsia" w:hAnsi="Cambria Math" w:cstheme="majorBidi"/>
                            <w:i/>
                            <w:color w:val="000000" w:themeColor="text1"/>
                            <w:sz w:val="24"/>
                            <w:szCs w:val="24"/>
                          </w:rPr>
                        </m:ctrlPr>
                      </m:eqArrPr>
                      <m:e>
                        <m:r>
                          <w:rPr>
                            <w:rFonts w:ascii="Cambria Math" w:eastAsiaTheme="minorEastAsia" w:hAnsi="Cambria Math" w:cstheme="majorBidi"/>
                            <w:color w:val="000000" w:themeColor="text1"/>
                            <w:sz w:val="24"/>
                            <w:szCs w:val="24"/>
                          </w:rPr>
                          <m:t>x,si y=0</m:t>
                        </m:r>
                      </m:e>
                      <m:e>
                        <m:r>
                          <w:rPr>
                            <w:rFonts w:ascii="Cambria Math" w:eastAsiaTheme="minorEastAsia" w:hAnsi="Cambria Math" w:cstheme="majorBidi"/>
                            <w:color w:val="000000" w:themeColor="text1"/>
                            <w:sz w:val="24"/>
                            <w:szCs w:val="24"/>
                          </w:rPr>
                          <m:t>y,si x=0</m:t>
                        </m:r>
                      </m:e>
                      <m:e>
                        <m:r>
                          <w:rPr>
                            <w:rFonts w:ascii="Cambria Math" w:eastAsiaTheme="minorEastAsia" w:hAnsi="Cambria Math" w:cstheme="majorBidi"/>
                            <w:color w:val="000000" w:themeColor="text1"/>
                            <w:sz w:val="24"/>
                            <w:szCs w:val="24"/>
                          </w:rPr>
                          <m:t>1, sinon</m:t>
                        </m:r>
                      </m:e>
                    </m:eqArr>
                  </m:e>
                </m:d>
              </m:oMath>
            </m:oMathPara>
          </w:p>
        </w:tc>
      </w:tr>
      <w:tr w:rsidR="0036086D" w:rsidRPr="00EE0407" w:rsidTr="006D72A6">
        <w:trPr>
          <w:cnfStyle w:val="000000100000" w:firstRow="0" w:lastRow="0" w:firstColumn="0" w:lastColumn="0" w:oddVBand="0" w:evenVBand="0" w:oddHBand="1" w:evenHBand="0" w:firstRowFirstColumn="0" w:firstRowLastColumn="0" w:lastRowFirstColumn="0" w:lastRowLastColumn="0"/>
          <w:trHeight w:val="1276"/>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autoSpaceDE w:val="0"/>
              <w:autoSpaceDN w:val="0"/>
              <w:adjustRightInd w:val="0"/>
              <w:spacing w:line="360" w:lineRule="auto"/>
              <w:jc w:val="center"/>
              <w:rPr>
                <w:rFonts w:asciiTheme="majorBidi" w:hAnsiTheme="majorBidi" w:cstheme="majorBidi"/>
                <w:color w:val="000000" w:themeColor="text1"/>
              </w:rPr>
            </w:pPr>
          </w:p>
          <w:p w:rsidR="0036086D" w:rsidRPr="00EE0407" w:rsidRDefault="0036086D" w:rsidP="00D600BD">
            <w:pPr>
              <w:autoSpaceDE w:val="0"/>
              <w:autoSpaceDN w:val="0"/>
              <w:adjustRightInd w:val="0"/>
              <w:spacing w:line="360" w:lineRule="auto"/>
              <w:jc w:val="center"/>
              <w:rPr>
                <w:rFonts w:asciiTheme="majorBidi" w:hAnsiTheme="majorBidi" w:cstheme="majorBidi"/>
                <w:color w:val="000000" w:themeColor="text1"/>
              </w:rPr>
            </w:pPr>
            <w:proofErr w:type="spellStart"/>
            <w:r w:rsidRPr="00EE0407">
              <w:rPr>
                <w:rFonts w:asciiTheme="majorBidi" w:hAnsiTheme="majorBidi" w:cstheme="majorBidi"/>
                <w:color w:val="000000" w:themeColor="text1"/>
              </w:rPr>
              <w:t>Hamacher</w:t>
            </w:r>
            <w:proofErr w:type="spellEnd"/>
            <w:r w:rsidRPr="00EE0407">
              <w:rPr>
                <w:rFonts w:asciiTheme="majorBidi" w:hAnsiTheme="majorBidi" w:cstheme="majorBidi"/>
                <w:color w:val="000000" w:themeColor="text1"/>
              </w:rPr>
              <w:t xml:space="preserve"> (1978)</w:t>
            </w: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γ &gt; 0</w:t>
            </w:r>
          </w:p>
        </w:tc>
        <w:tc>
          <w:tcPr>
            <w:tcW w:w="3116" w:type="dxa"/>
          </w:tcPr>
          <w:p w:rsidR="006D72A6" w:rsidRPr="00EE0407" w:rsidRDefault="006D72A6"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x.y</m:t>
                    </m:r>
                  </m:num>
                  <m:den>
                    <m:r>
                      <w:rPr>
                        <w:rFonts w:ascii="Cambria Math" w:eastAsiaTheme="minorEastAsia" w:hAnsi="Cambria Math" w:cstheme="majorBidi"/>
                        <w:color w:val="000000" w:themeColor="text1"/>
                        <w:sz w:val="24"/>
                        <w:szCs w:val="24"/>
                      </w:rPr>
                      <m:t>γ+(1-γ)(x+y-x.y)</m:t>
                    </m:r>
                  </m:den>
                </m:f>
              </m:oMath>
            </m:oMathPara>
          </w:p>
        </w:tc>
        <w:tc>
          <w:tcPr>
            <w:tcW w:w="3385" w:type="dxa"/>
          </w:tcPr>
          <w:p w:rsidR="006D72A6" w:rsidRPr="00EE0407" w:rsidRDefault="006D72A6"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x+y-</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2-γ</m:t>
                        </m:r>
                      </m:e>
                    </m:d>
                    <m:r>
                      <w:rPr>
                        <w:rFonts w:ascii="Cambria Math" w:eastAsiaTheme="minorEastAsia" w:hAnsi="Cambria Math" w:cstheme="majorBidi"/>
                        <w:color w:val="000000" w:themeColor="text1"/>
                        <w:sz w:val="24"/>
                        <w:szCs w:val="24"/>
                      </w:rPr>
                      <m:t>x.y</m:t>
                    </m:r>
                  </m:num>
                  <m:den>
                    <m:r>
                      <w:rPr>
                        <w:rFonts w:ascii="Cambria Math" w:eastAsiaTheme="minorEastAsia" w:hAnsi="Cambria Math" w:cstheme="majorBidi"/>
                        <w:color w:val="000000" w:themeColor="text1"/>
                        <w:sz w:val="24"/>
                        <w:szCs w:val="24"/>
                      </w:rPr>
                      <m:t>1-</m:t>
                    </m:r>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1-γ</m:t>
                        </m:r>
                      </m:e>
                    </m:d>
                    <m:r>
                      <w:rPr>
                        <w:rFonts w:ascii="Cambria Math" w:eastAsiaTheme="minorEastAsia" w:hAnsi="Cambria Math" w:cstheme="majorBidi"/>
                        <w:color w:val="000000" w:themeColor="text1"/>
                        <w:sz w:val="24"/>
                        <w:szCs w:val="24"/>
                      </w:rPr>
                      <m:t>x.y</m:t>
                    </m:r>
                  </m:den>
                </m:f>
              </m:oMath>
            </m:oMathPara>
          </w:p>
        </w:tc>
      </w:tr>
      <w:tr w:rsidR="0036086D" w:rsidRPr="00EE0407" w:rsidTr="006D72A6">
        <w:trPr>
          <w:cnfStyle w:val="000000010000" w:firstRow="0" w:lastRow="0" w:firstColumn="0" w:lastColumn="0" w:oddVBand="0" w:evenVBand="0" w:oddHBand="0" w:evenHBand="1" w:firstRowFirstColumn="0" w:firstRowLastColumn="0" w:lastRowFirstColumn="0" w:lastRowLastColumn="0"/>
          <w:trHeight w:val="1276"/>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autoSpaceDE w:val="0"/>
              <w:autoSpaceDN w:val="0"/>
              <w:adjustRightInd w:val="0"/>
              <w:spacing w:line="360" w:lineRule="auto"/>
              <w:jc w:val="center"/>
              <w:rPr>
                <w:rFonts w:asciiTheme="majorBidi" w:hAnsiTheme="majorBidi" w:cstheme="majorBidi"/>
                <w:color w:val="000000" w:themeColor="text1"/>
              </w:rPr>
            </w:pPr>
          </w:p>
          <w:p w:rsidR="0036086D" w:rsidRPr="00EE0407" w:rsidRDefault="0036086D" w:rsidP="00D600BD">
            <w:pPr>
              <w:autoSpaceDE w:val="0"/>
              <w:autoSpaceDN w:val="0"/>
              <w:adjustRightInd w:val="0"/>
              <w:spacing w:line="360" w:lineRule="auto"/>
              <w:jc w:val="center"/>
              <w:rPr>
                <w:rFonts w:asciiTheme="majorBidi" w:hAnsiTheme="majorBidi" w:cstheme="majorBidi"/>
                <w:color w:val="000000" w:themeColor="text1"/>
              </w:rPr>
            </w:pPr>
            <w:r w:rsidRPr="00EE0407">
              <w:rPr>
                <w:rFonts w:asciiTheme="majorBidi" w:hAnsiTheme="majorBidi" w:cstheme="majorBidi"/>
                <w:color w:val="000000" w:themeColor="text1"/>
              </w:rPr>
              <w:t>Dubois et Prade</w:t>
            </w: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 xml:space="preserve">(1986), α </w:t>
            </w:r>
            <m:oMath>
              <m:r>
                <m:rPr>
                  <m:sty m:val="bi"/>
                </m:rPr>
                <w:rPr>
                  <w:rFonts w:ascii="Cambria Math" w:hAnsi="Cambria Math" w:cstheme="majorBidi"/>
                  <w:color w:val="000000" w:themeColor="text1"/>
                  <w:sz w:val="24"/>
                  <w:szCs w:val="24"/>
                </w:rPr>
                <m:t>∈</m:t>
              </m:r>
              <m:d>
                <m:dPr>
                  <m:begChr m:val="["/>
                  <m:endChr m:val="]"/>
                  <m:ctrlPr>
                    <w:rPr>
                      <w:rFonts w:ascii="Cambria Math" w:hAnsi="Cambria Math" w:cstheme="majorBidi"/>
                      <w:i/>
                      <w:color w:val="000000" w:themeColor="text1"/>
                      <w:sz w:val="24"/>
                      <w:szCs w:val="24"/>
                    </w:rPr>
                  </m:ctrlPr>
                </m:dPr>
                <m:e>
                  <m:r>
                    <m:rPr>
                      <m:sty m:val="bi"/>
                    </m:rPr>
                    <w:rPr>
                      <w:rFonts w:ascii="Cambria Math" w:hAnsi="Cambria Math" w:cstheme="majorBidi"/>
                      <w:color w:val="000000" w:themeColor="text1"/>
                      <w:sz w:val="24"/>
                      <w:szCs w:val="24"/>
                    </w:rPr>
                    <m:t>0,1</m:t>
                  </m:r>
                </m:e>
              </m:d>
            </m:oMath>
          </w:p>
        </w:tc>
        <w:tc>
          <w:tcPr>
            <w:tcW w:w="3116" w:type="dxa"/>
          </w:tcPr>
          <w:p w:rsidR="00196221" w:rsidRPr="00EE0407" w:rsidRDefault="00196221"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x.y</m:t>
                    </m:r>
                  </m:num>
                  <m:den>
                    <m:r>
                      <m:rPr>
                        <m:sty m:val="p"/>
                      </m:rPr>
                      <w:rPr>
                        <w:rFonts w:ascii="Cambria Math" w:eastAsiaTheme="minorEastAsia" w:hAnsi="Cambria Math" w:cstheme="majorBidi"/>
                        <w:color w:val="000000" w:themeColor="text1"/>
                        <w:sz w:val="24"/>
                        <w:szCs w:val="24"/>
                      </w:rPr>
                      <m:t>max⁡</m:t>
                    </m:r>
                    <m:r>
                      <w:rPr>
                        <w:rFonts w:ascii="Cambria Math" w:eastAsiaTheme="minorEastAsia" w:hAnsi="Cambria Math" w:cstheme="majorBidi"/>
                        <w:color w:val="000000" w:themeColor="text1"/>
                        <w:sz w:val="24"/>
                        <w:szCs w:val="24"/>
                      </w:rPr>
                      <m:t>(x,y,α)</m:t>
                    </m:r>
                  </m:den>
                </m:f>
              </m:oMath>
            </m:oMathPara>
          </w:p>
        </w:tc>
        <w:tc>
          <w:tcPr>
            <w:tcW w:w="3385" w:type="dxa"/>
          </w:tcPr>
          <w:p w:rsidR="00196221" w:rsidRPr="00EE0407" w:rsidRDefault="00196221"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f>
                  <m:fPr>
                    <m:ctrlPr>
                      <w:rPr>
                        <w:rFonts w:ascii="Cambria Math" w:eastAsiaTheme="minorEastAsia" w:hAnsi="Cambria Math" w:cstheme="majorBidi"/>
                        <w:i/>
                        <w:color w:val="000000" w:themeColor="text1"/>
                        <w:sz w:val="24"/>
                        <w:szCs w:val="24"/>
                      </w:rPr>
                    </m:ctrlPr>
                  </m:fPr>
                  <m:num>
                    <m:r>
                      <w:rPr>
                        <w:rFonts w:ascii="Cambria Math" w:eastAsiaTheme="minorEastAsia" w:hAnsi="Cambria Math" w:cstheme="majorBidi"/>
                        <w:color w:val="000000" w:themeColor="text1"/>
                        <w:sz w:val="24"/>
                        <w:szCs w:val="24"/>
                      </w:rPr>
                      <m:t>x+y-x.y-</m:t>
                    </m:r>
                    <m:func>
                      <m:funcPr>
                        <m:ctrlPr>
                          <w:rPr>
                            <w:rFonts w:ascii="Cambria Math" w:eastAsiaTheme="minorEastAsia" w:hAnsi="Cambria Math" w:cstheme="majorBidi"/>
                            <w:color w:val="000000" w:themeColor="text1"/>
                            <w:sz w:val="24"/>
                            <w:szCs w:val="24"/>
                          </w:rPr>
                        </m:ctrlPr>
                      </m:funcPr>
                      <m:fName>
                        <m:r>
                          <m:rPr>
                            <m:sty m:val="p"/>
                          </m:rPr>
                          <w:rPr>
                            <w:rFonts w:ascii="Cambria Math" w:eastAsiaTheme="minorEastAsia" w:hAnsi="Cambria Math" w:cstheme="majorBidi"/>
                            <w:color w:val="000000" w:themeColor="text1"/>
                            <w:sz w:val="24"/>
                            <w:szCs w:val="24"/>
                          </w:rPr>
                          <m:t>min</m:t>
                        </m:r>
                        <m:ctrlPr>
                          <w:rPr>
                            <w:rFonts w:ascii="Cambria Math" w:eastAsiaTheme="minorEastAsia" w:hAnsi="Cambria Math" w:cstheme="majorBidi"/>
                            <w:i/>
                            <w:color w:val="000000" w:themeColor="text1"/>
                            <w:sz w:val="24"/>
                            <w:szCs w:val="24"/>
                          </w:rPr>
                        </m:ctrlPr>
                      </m:fName>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x,y,1-α</m:t>
                            </m:r>
                          </m:e>
                        </m:d>
                      </m:e>
                    </m:func>
                  </m:num>
                  <m:den>
                    <m:func>
                      <m:funcPr>
                        <m:ctrlPr>
                          <w:rPr>
                            <w:rFonts w:ascii="Cambria Math" w:eastAsiaTheme="minorEastAsia" w:hAnsi="Cambria Math" w:cstheme="majorBidi"/>
                            <w:color w:val="000000" w:themeColor="text1"/>
                            <w:sz w:val="24"/>
                            <w:szCs w:val="24"/>
                          </w:rPr>
                        </m:ctrlPr>
                      </m:funcPr>
                      <m:fName>
                        <m:r>
                          <m:rPr>
                            <m:sty m:val="p"/>
                          </m:rPr>
                          <w:rPr>
                            <w:rFonts w:ascii="Cambria Math" w:eastAsiaTheme="minorEastAsia" w:hAnsi="Cambria Math" w:cstheme="majorBidi"/>
                            <w:color w:val="000000" w:themeColor="text1"/>
                            <w:sz w:val="24"/>
                            <w:szCs w:val="24"/>
                          </w:rPr>
                          <m:t>max</m:t>
                        </m:r>
                      </m:fName>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1-x,1-y,α</m:t>
                            </m:r>
                          </m:e>
                        </m:d>
                      </m:e>
                    </m:func>
                  </m:den>
                </m:f>
              </m:oMath>
            </m:oMathPara>
          </w:p>
        </w:tc>
      </w:tr>
      <w:tr w:rsidR="0036086D" w:rsidRPr="00EE0407" w:rsidTr="006D72A6">
        <w:trPr>
          <w:cnfStyle w:val="000000100000" w:firstRow="0" w:lastRow="0" w:firstColumn="0" w:lastColumn="0" w:oddVBand="0" w:evenVBand="0" w:oddHBand="1" w:evenHBand="0" w:firstRowFirstColumn="0" w:firstRowLastColumn="0" w:lastRowFirstColumn="0" w:lastRowLastColumn="0"/>
          <w:trHeight w:val="791"/>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pStyle w:val="Paragraphedeliste"/>
              <w:spacing w:line="360" w:lineRule="auto"/>
              <w:ind w:left="0"/>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Mamdani</w:t>
            </w:r>
          </w:p>
        </w:tc>
        <w:tc>
          <w:tcPr>
            <w:tcW w:w="3116" w:type="dxa"/>
          </w:tcPr>
          <w:p w:rsidR="00196221" w:rsidRPr="00EE0407" w:rsidRDefault="00196221"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r>
                  <m:rPr>
                    <m:sty m:val="p"/>
                  </m:rPr>
                  <w:rPr>
                    <w:rFonts w:ascii="Cambria Math" w:eastAsiaTheme="minorEastAsia" w:hAnsi="Cambria Math" w:cstheme="majorBidi"/>
                    <w:color w:val="000000" w:themeColor="text1"/>
                    <w:sz w:val="24"/>
                    <w:szCs w:val="24"/>
                  </w:rPr>
                  <m:t>min⁡</m:t>
                </m:r>
                <m:r>
                  <w:rPr>
                    <w:rFonts w:ascii="Cambria Math" w:eastAsiaTheme="minorEastAsia" w:hAnsi="Cambria Math" w:cstheme="majorBidi"/>
                    <w:color w:val="000000" w:themeColor="text1"/>
                    <w:sz w:val="24"/>
                    <w:szCs w:val="24"/>
                  </w:rPr>
                  <m:t>(x,y)</m:t>
                </m:r>
              </m:oMath>
            </m:oMathPara>
          </w:p>
        </w:tc>
        <w:tc>
          <w:tcPr>
            <w:tcW w:w="3385" w:type="dxa"/>
          </w:tcPr>
          <w:p w:rsidR="00196221" w:rsidRPr="00EE0407" w:rsidRDefault="00196221"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4F5C84" w:rsidP="00D600BD">
            <w:pPr>
              <w:pStyle w:val="Paragraphedeliste"/>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heme="majorBidi" w:eastAsiaTheme="minorEastAsia" w:hAnsiTheme="majorBidi" w:cstheme="majorBidi"/>
                <w:color w:val="000000" w:themeColor="text1"/>
                <w:sz w:val="24"/>
                <w:szCs w:val="24"/>
              </w:rPr>
            </w:pPr>
            <m:oMathPara>
              <m:oMath>
                <m:func>
                  <m:funcPr>
                    <m:ctrlPr>
                      <w:rPr>
                        <w:rFonts w:ascii="Cambria Math" w:eastAsiaTheme="minorEastAsia" w:hAnsi="Cambria Math" w:cstheme="majorBidi"/>
                        <w:color w:val="000000" w:themeColor="text1"/>
                        <w:sz w:val="24"/>
                        <w:szCs w:val="24"/>
                      </w:rPr>
                    </m:ctrlPr>
                  </m:funcPr>
                  <m:fName>
                    <m:r>
                      <m:rPr>
                        <m:sty m:val="p"/>
                      </m:rPr>
                      <w:rPr>
                        <w:rFonts w:ascii="Cambria Math" w:eastAsiaTheme="minorEastAsia" w:hAnsi="Cambria Math" w:cstheme="majorBidi"/>
                        <w:color w:val="000000" w:themeColor="text1"/>
                        <w:sz w:val="24"/>
                        <w:szCs w:val="24"/>
                      </w:rPr>
                      <m:t>max</m:t>
                    </m:r>
                  </m:fName>
                  <m:e>
                    <m:d>
                      <m:dPr>
                        <m:ctrlPr>
                          <w:rPr>
                            <w:rFonts w:ascii="Cambria Math" w:eastAsiaTheme="minorEastAsia" w:hAnsi="Cambria Math" w:cstheme="majorBidi"/>
                            <w:i/>
                            <w:color w:val="000000" w:themeColor="text1"/>
                            <w:sz w:val="24"/>
                            <w:szCs w:val="24"/>
                          </w:rPr>
                        </m:ctrlPr>
                      </m:dPr>
                      <m:e>
                        <m:r>
                          <w:rPr>
                            <w:rFonts w:ascii="Cambria Math" w:eastAsiaTheme="minorEastAsia" w:hAnsi="Cambria Math" w:cstheme="majorBidi"/>
                            <w:color w:val="000000" w:themeColor="text1"/>
                            <w:sz w:val="24"/>
                            <w:szCs w:val="24"/>
                          </w:rPr>
                          <m:t>x,y</m:t>
                        </m:r>
                      </m:e>
                    </m:d>
                  </m:e>
                </m:func>
              </m:oMath>
            </m:oMathPara>
          </w:p>
        </w:tc>
      </w:tr>
      <w:tr w:rsidR="0036086D" w:rsidRPr="00EE0407" w:rsidTr="006D72A6">
        <w:trPr>
          <w:cnfStyle w:val="000000010000" w:firstRow="0" w:lastRow="0" w:firstColumn="0" w:lastColumn="0" w:oddVBand="0" w:evenVBand="0" w:oddHBand="0" w:evenHBand="1"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3115" w:type="dxa"/>
          </w:tcPr>
          <w:p w:rsidR="006D72A6" w:rsidRPr="00EE0407" w:rsidRDefault="006D72A6" w:rsidP="00D600BD">
            <w:pPr>
              <w:pStyle w:val="Paragraphedeliste"/>
              <w:spacing w:line="360" w:lineRule="auto"/>
              <w:ind w:left="0"/>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ind w:left="0"/>
              <w:jc w:val="center"/>
              <w:rPr>
                <w:rFonts w:asciiTheme="majorBidi" w:eastAsiaTheme="minorEastAsia" w:hAnsiTheme="majorBidi" w:cstheme="majorBidi"/>
                <w:color w:val="000000" w:themeColor="text1"/>
                <w:sz w:val="24"/>
                <w:szCs w:val="24"/>
              </w:rPr>
            </w:pPr>
            <w:r w:rsidRPr="00EE0407">
              <w:rPr>
                <w:rFonts w:asciiTheme="majorBidi" w:hAnsiTheme="majorBidi" w:cstheme="majorBidi"/>
                <w:color w:val="000000" w:themeColor="text1"/>
                <w:sz w:val="24"/>
                <w:szCs w:val="24"/>
              </w:rPr>
              <w:t>Larsen</w:t>
            </w:r>
          </w:p>
        </w:tc>
        <w:tc>
          <w:tcPr>
            <w:tcW w:w="3116" w:type="dxa"/>
          </w:tcPr>
          <w:p w:rsidR="00196221" w:rsidRPr="00EE0407" w:rsidRDefault="00196221"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r>
                  <w:rPr>
                    <w:rFonts w:ascii="Cambria Math" w:eastAsiaTheme="minorEastAsia" w:hAnsi="Cambria Math" w:cstheme="majorBidi"/>
                    <w:color w:val="000000" w:themeColor="text1"/>
                    <w:sz w:val="24"/>
                    <w:szCs w:val="24"/>
                  </w:rPr>
                  <m:t>x.y</m:t>
                </m:r>
              </m:oMath>
            </m:oMathPara>
          </w:p>
        </w:tc>
        <w:tc>
          <w:tcPr>
            <w:tcW w:w="3385" w:type="dxa"/>
          </w:tcPr>
          <w:p w:rsidR="00196221" w:rsidRPr="00EE0407" w:rsidRDefault="00196221"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w:p>
          <w:p w:rsidR="0036086D" w:rsidRPr="00EE0407" w:rsidRDefault="0036086D" w:rsidP="00D600BD">
            <w:pPr>
              <w:pStyle w:val="Paragraphedeliste"/>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heme="majorBidi" w:eastAsiaTheme="minorEastAsia" w:hAnsiTheme="majorBidi" w:cstheme="majorBidi"/>
                <w:color w:val="000000" w:themeColor="text1"/>
                <w:sz w:val="24"/>
                <w:szCs w:val="24"/>
              </w:rPr>
            </w:pPr>
            <m:oMathPara>
              <m:oMath>
                <m:r>
                  <m:rPr>
                    <m:sty m:val="p"/>
                  </m:rPr>
                  <w:rPr>
                    <w:rFonts w:ascii="Cambria Math" w:eastAsiaTheme="minorEastAsia" w:hAnsi="Cambria Math" w:cstheme="majorBidi"/>
                    <w:color w:val="000000" w:themeColor="text1"/>
                    <w:sz w:val="24"/>
                    <w:szCs w:val="24"/>
                  </w:rPr>
                  <m:t>max⁡</m:t>
                </m:r>
                <m:r>
                  <w:rPr>
                    <w:rFonts w:ascii="Cambria Math" w:eastAsiaTheme="minorEastAsia" w:hAnsi="Cambria Math" w:cstheme="majorBidi"/>
                    <w:color w:val="000000" w:themeColor="text1"/>
                    <w:sz w:val="24"/>
                    <w:szCs w:val="24"/>
                  </w:rPr>
                  <m:t>(x,y)</m:t>
                </m:r>
              </m:oMath>
            </m:oMathPara>
          </w:p>
        </w:tc>
      </w:tr>
    </w:tbl>
    <w:p w:rsidR="006C07DC" w:rsidRPr="00EE0407" w:rsidRDefault="006C07DC" w:rsidP="00D600BD">
      <w:pPr>
        <w:pStyle w:val="Paragraphedeliste"/>
        <w:spacing w:line="360" w:lineRule="auto"/>
        <w:jc w:val="center"/>
        <w:rPr>
          <w:rFonts w:asciiTheme="majorBidi" w:eastAsiaTheme="minorEastAsia" w:hAnsiTheme="majorBidi" w:cstheme="majorBidi"/>
          <w:b/>
          <w:color w:val="000000" w:themeColor="text1"/>
          <w:sz w:val="20"/>
          <w:szCs w:val="20"/>
        </w:rPr>
      </w:pPr>
    </w:p>
    <w:p w:rsidR="00DA55CB" w:rsidRPr="00EE0407" w:rsidRDefault="00DA55CB" w:rsidP="00D600BD">
      <w:pPr>
        <w:pStyle w:val="Paragraphedeliste"/>
        <w:spacing w:line="360" w:lineRule="auto"/>
        <w:jc w:val="center"/>
        <w:rPr>
          <w:rFonts w:asciiTheme="majorBidi" w:hAnsiTheme="majorBidi" w:cstheme="majorBidi"/>
          <w:i/>
          <w:color w:val="000000" w:themeColor="text1"/>
          <w:sz w:val="20"/>
          <w:szCs w:val="20"/>
        </w:rPr>
      </w:pPr>
      <w:bookmarkStart w:id="28" w:name="_Toc418413294"/>
    </w:p>
    <w:p w:rsidR="00EF7EB9" w:rsidRPr="00DA55CB" w:rsidRDefault="00A6228F" w:rsidP="00DA55CB">
      <w:pPr>
        <w:pStyle w:val="Titre1"/>
        <w:spacing w:after="240" w:line="360" w:lineRule="auto"/>
        <w:rPr>
          <w:rFonts w:asciiTheme="majorBidi" w:hAnsiTheme="majorBidi" w:cstheme="majorBidi"/>
          <w:color w:val="000000" w:themeColor="text1"/>
          <w:sz w:val="28"/>
          <w:szCs w:val="28"/>
        </w:rPr>
      </w:pPr>
      <w:bookmarkStart w:id="29" w:name="_Toc419412513"/>
      <w:bookmarkStart w:id="30" w:name="_Toc420147528"/>
      <w:bookmarkStart w:id="31" w:name="_Toc420233061"/>
      <w:bookmarkStart w:id="32" w:name="_Toc420800139"/>
      <w:r w:rsidRPr="00EE0407">
        <w:rPr>
          <w:rFonts w:asciiTheme="majorBidi" w:hAnsiTheme="majorBidi" w:cstheme="majorBidi"/>
          <w:color w:val="000000" w:themeColor="text1"/>
          <w:sz w:val="28"/>
          <w:szCs w:val="28"/>
        </w:rPr>
        <w:lastRenderedPageBreak/>
        <w:t>II.</w:t>
      </w:r>
      <w:r w:rsidR="00077EBE" w:rsidRPr="00EE0407">
        <w:rPr>
          <w:rFonts w:asciiTheme="majorBidi" w:hAnsiTheme="majorBidi" w:cstheme="majorBidi"/>
          <w:color w:val="000000" w:themeColor="text1"/>
          <w:sz w:val="28"/>
          <w:szCs w:val="28"/>
        </w:rPr>
        <w:t>2</w:t>
      </w:r>
      <w:r w:rsidR="00291C59" w:rsidRPr="00EE0407">
        <w:rPr>
          <w:rFonts w:asciiTheme="majorBidi" w:hAnsiTheme="majorBidi" w:cstheme="majorBidi"/>
          <w:color w:val="000000" w:themeColor="text1"/>
          <w:sz w:val="28"/>
          <w:szCs w:val="28"/>
        </w:rPr>
        <w:t>. C</w:t>
      </w:r>
      <w:r w:rsidR="0036086D" w:rsidRPr="00EE0407">
        <w:rPr>
          <w:rFonts w:asciiTheme="majorBidi" w:hAnsiTheme="majorBidi" w:cstheme="majorBidi"/>
          <w:color w:val="000000" w:themeColor="text1"/>
          <w:sz w:val="28"/>
          <w:szCs w:val="28"/>
        </w:rPr>
        <w:t>ommande par logique floue</w:t>
      </w:r>
      <w:bookmarkEnd w:id="28"/>
      <w:bookmarkEnd w:id="29"/>
      <w:bookmarkEnd w:id="30"/>
      <w:bookmarkEnd w:id="31"/>
      <w:bookmarkEnd w:id="32"/>
    </w:p>
    <w:p w:rsidR="00DA55CB" w:rsidRDefault="0036086D" w:rsidP="00DA55CB">
      <w:pPr>
        <w:pStyle w:val="Paragraphedeliste"/>
        <w:spacing w:line="360" w:lineRule="auto"/>
        <w:ind w:left="0" w:firstLine="708"/>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 xml:space="preserve">Bien que la logique floue possède un champ d’application </w:t>
      </w:r>
      <w:r w:rsidR="003F48FB" w:rsidRPr="00EE0407">
        <w:rPr>
          <w:rFonts w:asciiTheme="majorBidi" w:hAnsiTheme="majorBidi" w:cstheme="majorBidi"/>
          <w:color w:val="000000" w:themeColor="text1"/>
          <w:sz w:val="24"/>
          <w:szCs w:val="24"/>
        </w:rPr>
        <w:t>extrêmement</w:t>
      </w:r>
      <w:r w:rsidRPr="00EE0407">
        <w:rPr>
          <w:rFonts w:asciiTheme="majorBidi" w:hAnsiTheme="majorBidi" w:cstheme="majorBidi"/>
          <w:color w:val="000000" w:themeColor="text1"/>
          <w:sz w:val="24"/>
          <w:szCs w:val="24"/>
        </w:rPr>
        <w:t xml:space="preserve"> vaste (commande, classification, aide à la décision, base de donné</w:t>
      </w:r>
      <w:r w:rsidR="001240A8" w:rsidRPr="00EE0407">
        <w:rPr>
          <w:rFonts w:asciiTheme="majorBidi" w:hAnsiTheme="majorBidi" w:cstheme="majorBidi"/>
          <w:color w:val="000000" w:themeColor="text1"/>
          <w:sz w:val="24"/>
          <w:szCs w:val="24"/>
        </w:rPr>
        <w:t>es</w:t>
      </w:r>
      <w:r w:rsidRPr="00EE0407">
        <w:rPr>
          <w:rFonts w:asciiTheme="majorBidi" w:hAnsiTheme="majorBidi" w:cstheme="majorBidi"/>
          <w:color w:val="000000" w:themeColor="text1"/>
          <w:sz w:val="24"/>
          <w:szCs w:val="24"/>
        </w:rPr>
        <w:t xml:space="preserve"> imprécis</w:t>
      </w:r>
      <w:r w:rsidR="001240A8" w:rsidRPr="00EE0407">
        <w:rPr>
          <w:rFonts w:asciiTheme="majorBidi" w:hAnsiTheme="majorBidi" w:cstheme="majorBidi"/>
          <w:color w:val="000000" w:themeColor="text1"/>
          <w:sz w:val="24"/>
          <w:szCs w:val="24"/>
        </w:rPr>
        <w:t>es</w:t>
      </w:r>
      <w:r w:rsidRPr="00EE0407">
        <w:rPr>
          <w:rFonts w:asciiTheme="majorBidi" w:hAnsiTheme="majorBidi" w:cstheme="majorBidi"/>
          <w:color w:val="000000" w:themeColor="text1"/>
          <w:sz w:val="24"/>
          <w:szCs w:val="24"/>
        </w:rPr>
        <w:t>,…). Nous nous intéressons ici qu’à son utilisation dans le cadre de la commande, c’est-à-dire, traiter les problèmes de commande d</w:t>
      </w:r>
      <w:r w:rsidR="001240A8" w:rsidRPr="00EE0407">
        <w:rPr>
          <w:rFonts w:asciiTheme="majorBidi" w:hAnsiTheme="majorBidi" w:cstheme="majorBidi"/>
          <w:color w:val="000000" w:themeColor="text1"/>
          <w:sz w:val="24"/>
          <w:szCs w:val="24"/>
        </w:rPr>
        <w:t xml:space="preserve">u </w:t>
      </w:r>
      <w:r w:rsidRPr="00EE0407">
        <w:rPr>
          <w:rFonts w:asciiTheme="majorBidi" w:hAnsiTheme="majorBidi" w:cstheme="majorBidi"/>
          <w:color w:val="000000" w:themeColor="text1"/>
          <w:sz w:val="24"/>
          <w:szCs w:val="24"/>
        </w:rPr>
        <w:t xml:space="preserve"> processus avec une approche différente de l’automatique classique, le plus souvent à partir des connaissances des experts ou d’opérateurs qualifiés travaillant sur le processus.</w:t>
      </w:r>
      <w:bookmarkStart w:id="33" w:name="_Toc418413295"/>
      <w:bookmarkStart w:id="34" w:name="_Toc419412514"/>
      <w:bookmarkStart w:id="35" w:name="_Toc420147529"/>
      <w:bookmarkStart w:id="36" w:name="_Toc420233062"/>
    </w:p>
    <w:p w:rsidR="00EC3772" w:rsidRPr="00DA55CB" w:rsidRDefault="00581984" w:rsidP="00DA55CB">
      <w:pPr>
        <w:spacing w:after="240" w:line="360" w:lineRule="auto"/>
        <w:jc w:val="both"/>
        <w:rPr>
          <w:rFonts w:asciiTheme="majorBidi" w:hAnsiTheme="majorBidi" w:cstheme="majorBidi"/>
          <w:b/>
          <w:bCs/>
          <w:color w:val="000000" w:themeColor="text1"/>
        </w:rPr>
      </w:pPr>
      <w:r w:rsidRPr="00DA55CB">
        <w:rPr>
          <w:rFonts w:asciiTheme="majorBidi" w:hAnsiTheme="majorBidi" w:cstheme="majorBidi"/>
          <w:b/>
          <w:bCs/>
          <w:color w:val="000000" w:themeColor="text1"/>
        </w:rPr>
        <w:t>II.</w:t>
      </w:r>
      <w:r w:rsidR="008B67C0" w:rsidRPr="00DA55CB">
        <w:rPr>
          <w:rFonts w:asciiTheme="majorBidi" w:hAnsiTheme="majorBidi" w:cstheme="majorBidi"/>
          <w:b/>
          <w:bCs/>
          <w:color w:val="000000" w:themeColor="text1"/>
        </w:rPr>
        <w:t>2</w:t>
      </w:r>
      <w:r w:rsidR="0036086D" w:rsidRPr="00DA55CB">
        <w:rPr>
          <w:rFonts w:asciiTheme="majorBidi" w:hAnsiTheme="majorBidi" w:cstheme="majorBidi"/>
          <w:b/>
          <w:bCs/>
          <w:color w:val="000000" w:themeColor="text1"/>
        </w:rPr>
        <w:t xml:space="preserve">.1. </w:t>
      </w:r>
      <w:r w:rsidR="00CA4EDE" w:rsidRPr="00DA55CB">
        <w:rPr>
          <w:rFonts w:asciiTheme="majorBidi" w:hAnsiTheme="majorBidi" w:cstheme="majorBidi"/>
          <w:b/>
          <w:bCs/>
          <w:color w:val="000000" w:themeColor="text1"/>
        </w:rPr>
        <w:t>Propriétés</w:t>
      </w:r>
      <w:r w:rsidR="0036086D" w:rsidRPr="00DA55CB">
        <w:rPr>
          <w:rFonts w:asciiTheme="majorBidi" w:hAnsiTheme="majorBidi" w:cstheme="majorBidi"/>
          <w:b/>
          <w:bCs/>
          <w:color w:val="000000" w:themeColor="text1"/>
        </w:rPr>
        <w:t xml:space="preserve"> d’une commande par logique floue</w:t>
      </w:r>
      <w:bookmarkEnd w:id="33"/>
      <w:bookmarkEnd w:id="34"/>
      <w:bookmarkEnd w:id="35"/>
      <w:bookmarkEnd w:id="36"/>
    </w:p>
    <w:p w:rsidR="0036086D" w:rsidRPr="00EE0407" w:rsidRDefault="0036086D" w:rsidP="00D600BD">
      <w:pPr>
        <w:pStyle w:val="Paragraphedeliste"/>
        <w:spacing w:line="360" w:lineRule="auto"/>
        <w:ind w:left="0" w:firstLine="708"/>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 xml:space="preserve">Les propriétés essentielles d’une commande par logique floue peuvent </w:t>
      </w:r>
      <w:r w:rsidR="003F48FB" w:rsidRPr="00EE0407">
        <w:rPr>
          <w:rFonts w:asciiTheme="majorBidi" w:hAnsiTheme="majorBidi" w:cstheme="majorBidi"/>
          <w:color w:val="000000" w:themeColor="text1"/>
          <w:sz w:val="24"/>
          <w:szCs w:val="24"/>
        </w:rPr>
        <w:t>être</w:t>
      </w:r>
      <w:r w:rsidRPr="00EE0407">
        <w:rPr>
          <w:rFonts w:asciiTheme="majorBidi" w:hAnsiTheme="majorBidi" w:cstheme="majorBidi"/>
          <w:color w:val="000000" w:themeColor="text1"/>
          <w:sz w:val="24"/>
          <w:szCs w:val="24"/>
        </w:rPr>
        <w:t xml:space="preserve"> </w:t>
      </w:r>
      <w:r w:rsidR="003F48FB" w:rsidRPr="00EE0407">
        <w:rPr>
          <w:rFonts w:asciiTheme="majorBidi" w:hAnsiTheme="majorBidi" w:cstheme="majorBidi"/>
          <w:color w:val="000000" w:themeColor="text1"/>
          <w:sz w:val="24"/>
          <w:szCs w:val="24"/>
        </w:rPr>
        <w:t>résumées</w:t>
      </w:r>
      <w:r w:rsidRPr="00EE0407">
        <w:rPr>
          <w:rFonts w:asciiTheme="majorBidi" w:hAnsiTheme="majorBidi" w:cstheme="majorBidi"/>
          <w:color w:val="000000" w:themeColor="text1"/>
          <w:sz w:val="24"/>
          <w:szCs w:val="24"/>
        </w:rPr>
        <w:t xml:space="preserve"> dans les points suivants</w:t>
      </w:r>
    </w:p>
    <w:p w:rsidR="0036086D" w:rsidRPr="00EE0407" w:rsidRDefault="0036086D" w:rsidP="00D600BD">
      <w:pPr>
        <w:pStyle w:val="Paragraphedeliste"/>
        <w:numPr>
          <w:ilvl w:val="0"/>
          <w:numId w:val="9"/>
        </w:numPr>
        <w:spacing w:line="360" w:lineRule="auto"/>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 xml:space="preserve">Aptitude à commander </w:t>
      </w:r>
      <w:r w:rsidR="003F48FB" w:rsidRPr="00EE0407">
        <w:rPr>
          <w:rFonts w:asciiTheme="majorBidi" w:hAnsiTheme="majorBidi" w:cstheme="majorBidi"/>
          <w:color w:val="000000" w:themeColor="text1"/>
          <w:sz w:val="24"/>
          <w:szCs w:val="24"/>
        </w:rPr>
        <w:t>convenablement</w:t>
      </w:r>
      <w:r w:rsidRPr="00EE0407">
        <w:rPr>
          <w:rFonts w:asciiTheme="majorBidi" w:hAnsiTheme="majorBidi" w:cstheme="majorBidi"/>
          <w:color w:val="000000" w:themeColor="text1"/>
          <w:sz w:val="24"/>
          <w:szCs w:val="24"/>
        </w:rPr>
        <w:t xml:space="preserve"> les systèmes avec un comp</w:t>
      </w:r>
      <w:r w:rsidR="003F48FB" w:rsidRPr="00EE0407">
        <w:rPr>
          <w:rFonts w:asciiTheme="majorBidi" w:hAnsiTheme="majorBidi" w:cstheme="majorBidi"/>
          <w:color w:val="000000" w:themeColor="text1"/>
          <w:sz w:val="24"/>
          <w:szCs w:val="24"/>
        </w:rPr>
        <w:t>o</w:t>
      </w:r>
      <w:r w:rsidRPr="00EE0407">
        <w:rPr>
          <w:rFonts w:asciiTheme="majorBidi" w:hAnsiTheme="majorBidi" w:cstheme="majorBidi"/>
          <w:color w:val="000000" w:themeColor="text1"/>
          <w:sz w:val="24"/>
          <w:szCs w:val="24"/>
        </w:rPr>
        <w:t>rtem</w:t>
      </w:r>
      <w:r w:rsidR="003F48FB" w:rsidRPr="00EE0407">
        <w:rPr>
          <w:rFonts w:asciiTheme="majorBidi" w:hAnsiTheme="majorBidi" w:cstheme="majorBidi"/>
          <w:color w:val="000000" w:themeColor="text1"/>
          <w:sz w:val="24"/>
          <w:szCs w:val="24"/>
        </w:rPr>
        <w:t>e</w:t>
      </w:r>
      <w:r w:rsidRPr="00EE0407">
        <w:rPr>
          <w:rFonts w:asciiTheme="majorBidi" w:hAnsiTheme="majorBidi" w:cstheme="majorBidi"/>
          <w:color w:val="000000" w:themeColor="text1"/>
          <w:sz w:val="24"/>
          <w:szCs w:val="24"/>
        </w:rPr>
        <w:t xml:space="preserve">nt dynamique compliqué </w:t>
      </w:r>
      <w:r w:rsidR="00F72767" w:rsidRPr="00EE0407">
        <w:rPr>
          <w:rFonts w:asciiTheme="majorBidi" w:hAnsiTheme="majorBidi" w:cstheme="majorBidi"/>
          <w:color w:val="000000" w:themeColor="text1"/>
          <w:sz w:val="24"/>
          <w:szCs w:val="24"/>
        </w:rPr>
        <w:t xml:space="preserve"> ou </w:t>
      </w:r>
      <w:r w:rsidRPr="00EE0407">
        <w:rPr>
          <w:rFonts w:asciiTheme="majorBidi" w:hAnsiTheme="majorBidi" w:cstheme="majorBidi"/>
          <w:color w:val="000000" w:themeColor="text1"/>
          <w:sz w:val="24"/>
          <w:szCs w:val="24"/>
        </w:rPr>
        <w:t xml:space="preserve"> difficile à modéliser ou inconnu.</w:t>
      </w:r>
    </w:p>
    <w:p w:rsidR="0036086D" w:rsidRPr="00EE0407" w:rsidRDefault="0036086D" w:rsidP="00D600BD">
      <w:pPr>
        <w:pStyle w:val="Paragraphedeliste"/>
        <w:numPr>
          <w:ilvl w:val="0"/>
          <w:numId w:val="9"/>
        </w:numPr>
        <w:spacing w:line="360" w:lineRule="auto"/>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La clarté des règles qui sont facilem</w:t>
      </w:r>
      <w:r w:rsidR="003F48FB" w:rsidRPr="00EE0407">
        <w:rPr>
          <w:rFonts w:asciiTheme="majorBidi" w:hAnsiTheme="majorBidi" w:cstheme="majorBidi"/>
          <w:color w:val="000000" w:themeColor="text1"/>
          <w:sz w:val="24"/>
          <w:szCs w:val="24"/>
        </w:rPr>
        <w:t>e</w:t>
      </w:r>
      <w:r w:rsidRPr="00EE0407">
        <w:rPr>
          <w:rFonts w:asciiTheme="majorBidi" w:hAnsiTheme="majorBidi" w:cstheme="majorBidi"/>
          <w:color w:val="000000" w:themeColor="text1"/>
          <w:sz w:val="24"/>
          <w:szCs w:val="24"/>
        </w:rPr>
        <w:t>nt compréhensibles par les personnes expérimentés.</w:t>
      </w:r>
    </w:p>
    <w:p w:rsidR="0036086D" w:rsidRPr="00EE0407" w:rsidRDefault="0036086D" w:rsidP="00D600BD">
      <w:pPr>
        <w:pStyle w:val="Paragraphedeliste"/>
        <w:numPr>
          <w:ilvl w:val="0"/>
          <w:numId w:val="9"/>
        </w:numPr>
        <w:spacing w:line="360" w:lineRule="auto"/>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La commande est simple à réaliser.</w:t>
      </w:r>
    </w:p>
    <w:p w:rsidR="0036086D" w:rsidRPr="00EE0407" w:rsidRDefault="0036086D" w:rsidP="00D600BD">
      <w:pPr>
        <w:pStyle w:val="Paragraphedeliste"/>
        <w:numPr>
          <w:ilvl w:val="0"/>
          <w:numId w:val="9"/>
        </w:numPr>
        <w:spacing w:line="360" w:lineRule="auto"/>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Dans la plupart du temps un petit nombre de règle</w:t>
      </w:r>
      <w:r w:rsidR="00F72767" w:rsidRPr="00EE0407">
        <w:rPr>
          <w:rFonts w:asciiTheme="majorBidi" w:hAnsiTheme="majorBidi" w:cstheme="majorBidi"/>
          <w:color w:val="000000" w:themeColor="text1"/>
          <w:sz w:val="24"/>
          <w:szCs w:val="24"/>
        </w:rPr>
        <w:t>s</w:t>
      </w:r>
      <w:r w:rsidRPr="00EE0407">
        <w:rPr>
          <w:rFonts w:asciiTheme="majorBidi" w:hAnsiTheme="majorBidi" w:cstheme="majorBidi"/>
          <w:color w:val="000000" w:themeColor="text1"/>
          <w:sz w:val="24"/>
          <w:szCs w:val="24"/>
        </w:rPr>
        <w:t xml:space="preserve"> suffit à décrire le système.</w:t>
      </w:r>
    </w:p>
    <w:p w:rsidR="00DA55CB" w:rsidRPr="00DA55CB" w:rsidRDefault="0036086D" w:rsidP="00DA55CB">
      <w:pPr>
        <w:pStyle w:val="Paragraphedeliste"/>
        <w:numPr>
          <w:ilvl w:val="0"/>
          <w:numId w:val="9"/>
        </w:numPr>
        <w:spacing w:line="360" w:lineRule="auto"/>
        <w:rPr>
          <w:rFonts w:asciiTheme="majorBidi" w:hAnsiTheme="majorBidi" w:cstheme="majorBidi"/>
          <w:color w:val="000000" w:themeColor="text1"/>
        </w:rPr>
      </w:pPr>
      <w:r w:rsidRPr="00DA55CB">
        <w:rPr>
          <w:rFonts w:asciiTheme="majorBidi" w:hAnsiTheme="majorBidi" w:cstheme="majorBidi"/>
          <w:color w:val="000000" w:themeColor="text1"/>
          <w:sz w:val="24"/>
          <w:szCs w:val="24"/>
        </w:rPr>
        <w:t xml:space="preserve">Cet outil permet de concevoir des commandes non linéaires qui </w:t>
      </w:r>
      <w:r w:rsidR="00F72767" w:rsidRPr="00DA55CB">
        <w:rPr>
          <w:rFonts w:asciiTheme="majorBidi" w:hAnsiTheme="majorBidi" w:cstheme="majorBidi"/>
          <w:color w:val="000000" w:themeColor="text1"/>
          <w:sz w:val="24"/>
          <w:szCs w:val="24"/>
        </w:rPr>
        <w:t xml:space="preserve">sont </w:t>
      </w:r>
      <w:r w:rsidRPr="00DA55CB">
        <w:rPr>
          <w:rFonts w:asciiTheme="majorBidi" w:hAnsiTheme="majorBidi" w:cstheme="majorBidi"/>
          <w:color w:val="000000" w:themeColor="text1"/>
          <w:sz w:val="24"/>
          <w:szCs w:val="24"/>
        </w:rPr>
        <w:t>réputées robustes.</w:t>
      </w:r>
      <w:bookmarkStart w:id="37" w:name="_Toc418413296"/>
      <w:bookmarkStart w:id="38" w:name="_Toc419412515"/>
      <w:bookmarkStart w:id="39" w:name="_Toc420147530"/>
      <w:bookmarkStart w:id="40" w:name="_Toc420233063"/>
    </w:p>
    <w:p w:rsidR="00EC3772" w:rsidRPr="001D4868" w:rsidRDefault="00F2146B" w:rsidP="005C2411">
      <w:pPr>
        <w:pStyle w:val="Titre2"/>
        <w:spacing w:after="240"/>
        <w:rPr>
          <w:rFonts w:asciiTheme="majorBidi" w:hAnsiTheme="majorBidi" w:cstheme="majorBidi"/>
          <w:color w:val="000000" w:themeColor="text1"/>
        </w:rPr>
      </w:pPr>
      <w:bookmarkStart w:id="41" w:name="_Toc420800140"/>
      <w:r w:rsidRPr="001D4868">
        <w:rPr>
          <w:rFonts w:asciiTheme="majorBidi" w:hAnsiTheme="majorBidi" w:cstheme="majorBidi"/>
          <w:color w:val="000000" w:themeColor="text1"/>
        </w:rPr>
        <w:t>II.</w:t>
      </w:r>
      <w:r w:rsidR="008B67C0" w:rsidRPr="001D4868">
        <w:rPr>
          <w:rFonts w:asciiTheme="majorBidi" w:hAnsiTheme="majorBidi" w:cstheme="majorBidi"/>
          <w:color w:val="000000" w:themeColor="text1"/>
        </w:rPr>
        <w:t>2</w:t>
      </w:r>
      <w:r w:rsidR="0036086D" w:rsidRPr="001D4868">
        <w:rPr>
          <w:rFonts w:asciiTheme="majorBidi" w:hAnsiTheme="majorBidi" w:cstheme="majorBidi"/>
          <w:color w:val="000000" w:themeColor="text1"/>
        </w:rPr>
        <w:t xml:space="preserve">.2. </w:t>
      </w:r>
      <w:r w:rsidR="00CA4EDE" w:rsidRPr="001D4868">
        <w:rPr>
          <w:rFonts w:asciiTheme="majorBidi" w:hAnsiTheme="majorBidi" w:cstheme="majorBidi"/>
          <w:color w:val="000000" w:themeColor="text1"/>
        </w:rPr>
        <w:t>Structure</w:t>
      </w:r>
      <w:r w:rsidR="0036086D" w:rsidRPr="001D4868">
        <w:rPr>
          <w:rFonts w:asciiTheme="majorBidi" w:hAnsiTheme="majorBidi" w:cstheme="majorBidi"/>
          <w:color w:val="000000" w:themeColor="text1"/>
        </w:rPr>
        <w:t xml:space="preserve"> de base d’un régulateur flou</w:t>
      </w:r>
      <w:bookmarkEnd w:id="37"/>
      <w:bookmarkEnd w:id="38"/>
      <w:bookmarkEnd w:id="39"/>
      <w:bookmarkEnd w:id="40"/>
      <w:bookmarkEnd w:id="41"/>
    </w:p>
    <w:p w:rsidR="0036086D" w:rsidRDefault="0036086D" w:rsidP="00D600BD">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Un régulateur flou peut </w:t>
      </w:r>
      <w:r w:rsidR="00CA4EDE" w:rsidRPr="00EE0407">
        <w:rPr>
          <w:rFonts w:asciiTheme="majorBidi" w:hAnsiTheme="majorBidi" w:cstheme="majorBidi"/>
          <w:color w:val="000000" w:themeColor="text1"/>
        </w:rPr>
        <w:t>être</w:t>
      </w:r>
      <w:r w:rsidRPr="00EE0407">
        <w:rPr>
          <w:rFonts w:asciiTheme="majorBidi" w:hAnsiTheme="majorBidi" w:cstheme="majorBidi"/>
          <w:color w:val="000000" w:themeColor="text1"/>
        </w:rPr>
        <w:t xml:space="preserve"> vu comme un système expert simple fonctionnant à partir d’une représ</w:t>
      </w:r>
      <w:r w:rsidR="00F72767" w:rsidRPr="00EE0407">
        <w:rPr>
          <w:rFonts w:asciiTheme="majorBidi" w:hAnsiTheme="majorBidi" w:cstheme="majorBidi"/>
          <w:color w:val="000000" w:themeColor="text1"/>
        </w:rPr>
        <w:t xml:space="preserve">entation des connaissances basées </w:t>
      </w:r>
      <w:r w:rsidRPr="00EE0407">
        <w:rPr>
          <w:rFonts w:asciiTheme="majorBidi" w:hAnsiTheme="majorBidi" w:cstheme="majorBidi"/>
          <w:color w:val="000000" w:themeColor="text1"/>
        </w:rPr>
        <w:t xml:space="preserve"> sur les ensembles flous. Il</w:t>
      </w:r>
      <w:r w:rsidR="00F32652" w:rsidRPr="00EE0407">
        <w:rPr>
          <w:rFonts w:asciiTheme="majorBidi" w:hAnsiTheme="majorBidi" w:cstheme="majorBidi"/>
          <w:color w:val="000000" w:themeColor="text1"/>
        </w:rPr>
        <w:t xml:space="preserve"> est décrit dans la figure II-4</w:t>
      </w:r>
    </w:p>
    <w:p w:rsidR="00DA55CB" w:rsidRDefault="00DA55CB" w:rsidP="00D600BD">
      <w:pPr>
        <w:spacing w:line="360" w:lineRule="auto"/>
        <w:ind w:firstLine="708"/>
        <w:jc w:val="both"/>
        <w:rPr>
          <w:rFonts w:asciiTheme="majorBidi" w:hAnsiTheme="majorBidi" w:cstheme="majorBidi"/>
          <w:color w:val="000000" w:themeColor="text1"/>
        </w:rPr>
      </w:pPr>
    </w:p>
    <w:p w:rsidR="00DA55CB" w:rsidRDefault="00DA55CB" w:rsidP="00D600BD">
      <w:pPr>
        <w:spacing w:line="360" w:lineRule="auto"/>
        <w:ind w:firstLine="708"/>
        <w:jc w:val="both"/>
        <w:rPr>
          <w:rFonts w:asciiTheme="majorBidi" w:hAnsiTheme="majorBidi" w:cstheme="majorBidi"/>
          <w:color w:val="000000" w:themeColor="text1"/>
        </w:rPr>
      </w:pPr>
    </w:p>
    <w:p w:rsidR="00DA55CB" w:rsidRDefault="00DA55CB" w:rsidP="00D600BD">
      <w:pPr>
        <w:spacing w:line="360" w:lineRule="auto"/>
        <w:ind w:firstLine="708"/>
        <w:jc w:val="both"/>
        <w:rPr>
          <w:rFonts w:asciiTheme="majorBidi" w:hAnsiTheme="majorBidi" w:cstheme="majorBidi"/>
          <w:color w:val="000000" w:themeColor="text1"/>
        </w:rPr>
      </w:pPr>
    </w:p>
    <w:p w:rsidR="00DA55CB" w:rsidRDefault="00DA55CB" w:rsidP="00D600BD">
      <w:pPr>
        <w:spacing w:line="360" w:lineRule="auto"/>
        <w:ind w:firstLine="708"/>
        <w:jc w:val="both"/>
        <w:rPr>
          <w:rFonts w:asciiTheme="majorBidi" w:hAnsiTheme="majorBidi" w:cstheme="majorBidi"/>
          <w:color w:val="000000" w:themeColor="text1"/>
        </w:rPr>
      </w:pPr>
    </w:p>
    <w:p w:rsidR="00DA55CB" w:rsidRDefault="00DA55CB" w:rsidP="00D600BD">
      <w:pPr>
        <w:spacing w:line="360" w:lineRule="auto"/>
        <w:ind w:firstLine="708"/>
        <w:jc w:val="both"/>
        <w:rPr>
          <w:rFonts w:asciiTheme="majorBidi" w:hAnsiTheme="majorBidi" w:cstheme="majorBidi"/>
          <w:color w:val="000000" w:themeColor="text1"/>
        </w:rPr>
      </w:pPr>
    </w:p>
    <w:p w:rsidR="00DA55CB" w:rsidRDefault="00DA55CB" w:rsidP="00D600BD">
      <w:pPr>
        <w:spacing w:line="360" w:lineRule="auto"/>
        <w:ind w:firstLine="708"/>
        <w:jc w:val="both"/>
        <w:rPr>
          <w:rFonts w:asciiTheme="majorBidi" w:hAnsiTheme="majorBidi" w:cstheme="majorBidi"/>
          <w:color w:val="000000" w:themeColor="text1"/>
        </w:rPr>
      </w:pPr>
    </w:p>
    <w:p w:rsidR="00DA55CB" w:rsidRDefault="00DA55CB" w:rsidP="00D600BD">
      <w:pPr>
        <w:spacing w:line="360" w:lineRule="auto"/>
        <w:ind w:firstLine="708"/>
        <w:jc w:val="both"/>
        <w:rPr>
          <w:rFonts w:asciiTheme="majorBidi" w:hAnsiTheme="majorBidi" w:cstheme="majorBidi"/>
          <w:color w:val="000000" w:themeColor="text1"/>
        </w:rPr>
      </w:pPr>
    </w:p>
    <w:p w:rsidR="00317A50" w:rsidRDefault="00317A50" w:rsidP="00D600BD">
      <w:pPr>
        <w:spacing w:line="360" w:lineRule="auto"/>
        <w:ind w:firstLine="708"/>
        <w:jc w:val="both"/>
        <w:rPr>
          <w:rFonts w:asciiTheme="majorBidi" w:hAnsiTheme="majorBidi" w:cstheme="majorBidi"/>
          <w:color w:val="000000" w:themeColor="text1"/>
        </w:rPr>
      </w:pPr>
    </w:p>
    <w:p w:rsidR="00317A50" w:rsidRDefault="00317A50" w:rsidP="00D600BD">
      <w:pPr>
        <w:spacing w:line="360" w:lineRule="auto"/>
        <w:ind w:firstLine="708"/>
        <w:jc w:val="both"/>
        <w:rPr>
          <w:rFonts w:asciiTheme="majorBidi" w:hAnsiTheme="majorBidi" w:cstheme="majorBidi"/>
          <w:color w:val="000000" w:themeColor="text1"/>
        </w:rPr>
      </w:pPr>
    </w:p>
    <w:p w:rsidR="00317A50" w:rsidRDefault="00317A50" w:rsidP="00D600BD">
      <w:pPr>
        <w:spacing w:line="360" w:lineRule="auto"/>
        <w:ind w:firstLine="708"/>
        <w:jc w:val="both"/>
        <w:rPr>
          <w:rFonts w:asciiTheme="majorBidi" w:hAnsiTheme="majorBidi" w:cstheme="majorBidi"/>
          <w:color w:val="000000" w:themeColor="text1"/>
        </w:rPr>
      </w:pPr>
    </w:p>
    <w:p w:rsidR="00CE33B3" w:rsidRPr="00EE0407" w:rsidRDefault="00CE33B3" w:rsidP="00D600BD">
      <w:pPr>
        <w:spacing w:line="360" w:lineRule="auto"/>
        <w:ind w:left="720"/>
        <w:rPr>
          <w:rFonts w:asciiTheme="majorBidi" w:hAnsiTheme="majorBidi" w:cstheme="majorBidi"/>
          <w:noProof/>
          <w:color w:val="000000" w:themeColor="text1"/>
          <w:lang w:bidi="ar-SA"/>
        </w:rPr>
      </w:pPr>
    </w:p>
    <w:p w:rsidR="00CE33B3" w:rsidRPr="00EE0407" w:rsidRDefault="00317A50" w:rsidP="00D600BD">
      <w:pPr>
        <w:spacing w:line="360" w:lineRule="auto"/>
        <w:ind w:left="720"/>
        <w:rPr>
          <w:rFonts w:asciiTheme="majorBidi" w:hAnsiTheme="majorBidi" w:cstheme="majorBidi"/>
          <w:noProof/>
          <w:color w:val="000000" w:themeColor="text1"/>
          <w:lang w:bidi="ar-SA"/>
        </w:rPr>
      </w:pP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9472" behindDoc="0" locked="0" layoutInCell="1" allowOverlap="1" wp14:anchorId="36F06F77" wp14:editId="40F105AB">
                <wp:simplePos x="0" y="0"/>
                <wp:positionH relativeFrom="column">
                  <wp:posOffset>2852420</wp:posOffset>
                </wp:positionH>
                <wp:positionV relativeFrom="paragraph">
                  <wp:posOffset>-2540</wp:posOffset>
                </wp:positionV>
                <wp:extent cx="0" cy="1095375"/>
                <wp:effectExtent l="114300" t="19050" r="76200" b="85725"/>
                <wp:wrapNone/>
                <wp:docPr id="13" name="Connecteur droit avec flèche 13"/>
                <wp:cNvGraphicFramePr/>
                <a:graphic xmlns:a="http://schemas.openxmlformats.org/drawingml/2006/main">
                  <a:graphicData uri="http://schemas.microsoft.com/office/word/2010/wordprocessingShape">
                    <wps:wsp>
                      <wps:cNvCnPr/>
                      <wps:spPr>
                        <a:xfrm>
                          <a:off x="0" y="0"/>
                          <a:ext cx="0" cy="109537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13" o:spid="_x0000_s1026" type="#_x0000_t32" style="position:absolute;margin-left:224.6pt;margin-top:-.2pt;width:0;height:86.2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" strokecolor="black [3200]" strokeweight="2pt">
                <v:stroke endarrow="open"/>
                <v:shadow on="t" color="black" opacity="24903f" origin=",.5" offset="0,.55556mm"/>
              </v:shape>
            </w:pict>
          </mc:Fallback>
        </mc:AlternateContent>
      </w:r>
    </w:p>
    <w:p w:rsidR="00CE33B3" w:rsidRPr="00EE0407" w:rsidRDefault="00CE33B3" w:rsidP="00D600BD">
      <w:pPr>
        <w:spacing w:after="200" w:line="360" w:lineRule="auto"/>
        <w:rPr>
          <w:rFonts w:asciiTheme="majorBidi" w:eastAsiaTheme="minorHAnsi" w:hAnsiTheme="majorBidi" w:cstheme="majorBidi"/>
          <w:noProof/>
          <w:color w:val="000000" w:themeColor="text1"/>
          <w:sz w:val="22"/>
          <w:szCs w:val="22"/>
          <w:lang w:eastAsia="en-US" w:bidi="ar-SA"/>
        </w:rPr>
      </w:pP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2304" behindDoc="0" locked="0" layoutInCell="1" allowOverlap="1" wp14:anchorId="2B6E733E" wp14:editId="4747CEB3">
                <wp:simplePos x="0" y="0"/>
                <wp:positionH relativeFrom="column">
                  <wp:posOffset>1920875</wp:posOffset>
                </wp:positionH>
                <wp:positionV relativeFrom="paragraph">
                  <wp:posOffset>-647931</wp:posOffset>
                </wp:positionV>
                <wp:extent cx="1906270" cy="368300"/>
                <wp:effectExtent l="0" t="0" r="17780" b="12700"/>
                <wp:wrapNone/>
                <wp:docPr id="36" name="Rectangle à coins arrondis 36"/>
                <wp:cNvGraphicFramePr/>
                <a:graphic xmlns:a="http://schemas.openxmlformats.org/drawingml/2006/main">
                  <a:graphicData uri="http://schemas.microsoft.com/office/word/2010/wordprocessingShape">
                    <wps:wsp>
                      <wps:cNvSpPr/>
                      <wps:spPr>
                        <a:xfrm>
                          <a:off x="0" y="0"/>
                          <a:ext cx="1906270" cy="368300"/>
                        </a:xfrm>
                        <a:prstGeom prst="roundRect">
                          <a:avLst/>
                        </a:prstGeom>
                        <a:ln/>
                      </wps:spPr>
                      <wps:style>
                        <a:lnRef idx="2">
                          <a:schemeClr val="dk1"/>
                        </a:lnRef>
                        <a:fillRef idx="1">
                          <a:schemeClr val="lt1"/>
                        </a:fillRef>
                        <a:effectRef idx="0">
                          <a:schemeClr val="dk1"/>
                        </a:effectRef>
                        <a:fontRef idx="minor">
                          <a:schemeClr val="dk1"/>
                        </a:fontRef>
                      </wps:style>
                      <wps:txbx>
                        <w:txbxContent>
                          <w:p w:rsidR="00F122F3" w:rsidRPr="000B6D87" w:rsidRDefault="00F122F3" w:rsidP="00CE33B3">
                            <w:pPr>
                              <w:jc w:val="center"/>
                              <w:rPr>
                                <w:rFonts w:asciiTheme="majorBidi" w:hAnsiTheme="majorBidi" w:cstheme="majorBidi"/>
                                <w:i/>
                                <w:iCs/>
                                <w14:textOutline w14:w="9525" w14:cap="rnd" w14:cmpd="sng" w14:algn="ctr">
                                  <w14:solidFill>
                                    <w14:schemeClr w14:val="tx1"/>
                                  </w14:solidFill>
                                  <w14:prstDash w14:val="solid"/>
                                  <w14:bevel/>
                                </w14:textOutline>
                              </w:rPr>
                            </w:pPr>
                            <w:r w:rsidRPr="000B6D87">
                              <w:rPr>
                                <w:rFonts w:asciiTheme="majorBidi" w:hAnsiTheme="majorBidi" w:cstheme="majorBidi"/>
                                <w:i/>
                                <w:iCs/>
                                <w14:textOutline w14:w="9525" w14:cap="rnd" w14:cmpd="sng" w14:algn="ctr">
                                  <w14:solidFill>
                                    <w14:schemeClr w14:val="tx1"/>
                                  </w14:solidFill>
                                  <w14:prstDash w14:val="solid"/>
                                  <w14:bevel/>
                                </w14:textOutline>
                              </w:rPr>
                              <w:t>Basé de connaissances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à coins arrondis 36" o:spid="_x0000_s1027" style="position:absolute;margin-left:151.25pt;margin-top:-51pt;width:150.1pt;height:29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" fillcolor="white [3201]" strokecolor="black [3200]" strokeweight="2pt">
                <v:textbox>
                  <w:txbxContent>
                    <w:p w:rsidR="00D600BD" w:rsidRPr="000B6D87" w:rsidRDefault="00D600BD" w:rsidP="00CE33B3">
                      <w:pPr>
                        <w:jc w:val="center"/>
                        <w:rPr>
                          <w:rFonts w:asciiTheme="majorBidi" w:hAnsiTheme="majorBidi" w:cstheme="majorBidi"/>
                          <w:i/>
                          <w:iCs/>
                          <w14:textOutline w14:w="9525" w14:cap="rnd" w14:cmpd="sng" w14:algn="ctr">
                            <w14:solidFill>
                              <w14:schemeClr w14:val="tx1"/>
                            </w14:solidFill>
                            <w14:prstDash w14:val="solid"/>
                            <w14:bevel/>
                          </w14:textOutline>
                        </w:rPr>
                      </w:pPr>
                      <w:r w:rsidRPr="000B6D87">
                        <w:rPr>
                          <w:rFonts w:asciiTheme="majorBidi" w:hAnsiTheme="majorBidi" w:cstheme="majorBidi"/>
                          <w:i/>
                          <w:iCs/>
                          <w14:textOutline w14:w="9525" w14:cap="rnd" w14:cmpd="sng" w14:algn="ctr">
                            <w14:solidFill>
                              <w14:schemeClr w14:val="tx1"/>
                            </w14:solidFill>
                            <w14:prstDash w14:val="solid"/>
                            <w14:bevel/>
                          </w14:textOutline>
                        </w:rPr>
                        <w:t>Basé de connaissances</w:t>
                      </w:r>
                    </w:p>
                  </w:txbxContent>
                </v:textbox>
              </v:roundrect>
            </w:pict>
          </mc:Fallback>
        </mc:AlternateContent>
      </w: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91520" behindDoc="0" locked="0" layoutInCell="1" allowOverlap="1" wp14:anchorId="28D18DCF" wp14:editId="0A39FD71">
                <wp:simplePos x="0" y="0"/>
                <wp:positionH relativeFrom="column">
                  <wp:posOffset>3827145</wp:posOffset>
                </wp:positionH>
                <wp:positionV relativeFrom="paragraph">
                  <wp:posOffset>-417195</wp:posOffset>
                </wp:positionV>
                <wp:extent cx="991870" cy="0"/>
                <wp:effectExtent l="38100" t="38100" r="55880" b="95250"/>
                <wp:wrapNone/>
                <wp:docPr id="15" name="Connecteur droit 15"/>
                <wp:cNvGraphicFramePr/>
                <a:graphic xmlns:a="http://schemas.openxmlformats.org/drawingml/2006/main">
                  <a:graphicData uri="http://schemas.microsoft.com/office/word/2010/wordprocessingShape">
                    <wps:wsp>
                      <wps:cNvCnPr/>
                      <wps:spPr>
                        <a:xfrm>
                          <a:off x="0" y="0"/>
                          <a:ext cx="99187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5"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35pt,-32.85pt" to="379.4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" strokecolor="black [3200]" strokeweight="2pt">
                <v:shadow on="t" color="black" opacity="24903f" origin=",.5" offset="0,.55556mm"/>
              </v:line>
            </w:pict>
          </mc:Fallback>
        </mc:AlternateContent>
      </w: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90496" behindDoc="0" locked="0" layoutInCell="1" allowOverlap="1" wp14:anchorId="6DBC9736" wp14:editId="7701F789">
                <wp:simplePos x="0" y="0"/>
                <wp:positionH relativeFrom="column">
                  <wp:posOffset>902970</wp:posOffset>
                </wp:positionH>
                <wp:positionV relativeFrom="paragraph">
                  <wp:posOffset>-468630</wp:posOffset>
                </wp:positionV>
                <wp:extent cx="1008380" cy="0"/>
                <wp:effectExtent l="38100" t="38100" r="58420" b="95250"/>
                <wp:wrapNone/>
                <wp:docPr id="14" name="Connecteur droit 14"/>
                <wp:cNvGraphicFramePr/>
                <a:graphic xmlns:a="http://schemas.openxmlformats.org/drawingml/2006/main">
                  <a:graphicData uri="http://schemas.microsoft.com/office/word/2010/wordprocessingShape">
                    <wps:wsp>
                      <wps:cNvCnPr/>
                      <wps:spPr>
                        <a:xfrm>
                          <a:off x="0" y="0"/>
                          <a:ext cx="100838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4"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1pt,-36.9pt" to="150.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" strokecolor="black [3200]" strokeweight="2pt">
                <v:shadow on="t" color="black" opacity="24903f" origin=",.5" offset="0,.55556mm"/>
              </v:line>
            </w:pict>
          </mc:Fallback>
        </mc:AlternateContent>
      </w: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7424" behindDoc="0" locked="0" layoutInCell="1" allowOverlap="1" wp14:anchorId="21824BF7" wp14:editId="1EA90CB0">
                <wp:simplePos x="0" y="0"/>
                <wp:positionH relativeFrom="column">
                  <wp:posOffset>903126</wp:posOffset>
                </wp:positionH>
                <wp:positionV relativeFrom="paragraph">
                  <wp:posOffset>-468474</wp:posOffset>
                </wp:positionV>
                <wp:extent cx="0" cy="594743"/>
                <wp:effectExtent l="95250" t="19050" r="95250" b="91440"/>
                <wp:wrapNone/>
                <wp:docPr id="11" name="Connecteur droit avec flèche 11"/>
                <wp:cNvGraphicFramePr/>
                <a:graphic xmlns:a="http://schemas.openxmlformats.org/drawingml/2006/main">
                  <a:graphicData uri="http://schemas.microsoft.com/office/word/2010/wordprocessingShape">
                    <wps:wsp>
                      <wps:cNvCnPr/>
                      <wps:spPr>
                        <a:xfrm>
                          <a:off x="0" y="0"/>
                          <a:ext cx="0" cy="59474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11" o:spid="_x0000_s1026" type="#_x0000_t32" style="position:absolute;margin-left:71.1pt;margin-top:-36.9pt;width:0;height:46.8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" strokecolor="black [3200]" strokeweight="2pt">
                <v:stroke endarrow="open"/>
                <v:shadow on="t" color="black" opacity="24903f" origin=",.5" offset="0,.55556mm"/>
              </v:shape>
            </w:pict>
          </mc:Fallback>
        </mc:AlternateContent>
      </w: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8448" behindDoc="0" locked="0" layoutInCell="1" allowOverlap="1" wp14:anchorId="56587A20" wp14:editId="1B5214B0">
                <wp:simplePos x="0" y="0"/>
                <wp:positionH relativeFrom="column">
                  <wp:posOffset>4819015</wp:posOffset>
                </wp:positionH>
                <wp:positionV relativeFrom="paragraph">
                  <wp:posOffset>-417195</wp:posOffset>
                </wp:positionV>
                <wp:extent cx="0" cy="542925"/>
                <wp:effectExtent l="114300" t="19050" r="76200" b="85725"/>
                <wp:wrapNone/>
                <wp:docPr id="12" name="Connecteur droit avec flèche 12"/>
                <wp:cNvGraphicFramePr/>
                <a:graphic xmlns:a="http://schemas.openxmlformats.org/drawingml/2006/main">
                  <a:graphicData uri="http://schemas.microsoft.com/office/word/2010/wordprocessingShape">
                    <wps:wsp>
                      <wps:cNvCnPr/>
                      <wps:spPr>
                        <a:xfrm>
                          <a:off x="0" y="0"/>
                          <a:ext cx="0" cy="5429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12" o:spid="_x0000_s1026" type="#_x0000_t32" style="position:absolute;margin-left:379.45pt;margin-top:-32.85pt;width:0;height:42.7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" strokecolor="black [3200]" strokeweight="2pt">
                <v:stroke endarrow="open"/>
                <v:shadow on="t" color="black" opacity="24903f" origin=",.5" offset="0,.55556mm"/>
              </v:shape>
            </w:pict>
          </mc:Fallback>
        </mc:AlternateContent>
      </w: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5376" behindDoc="0" locked="0" layoutInCell="1" allowOverlap="1" wp14:anchorId="1061C6F7" wp14:editId="121AA3F0">
                <wp:simplePos x="0" y="0"/>
                <wp:positionH relativeFrom="column">
                  <wp:posOffset>-14917</wp:posOffset>
                </wp:positionH>
                <wp:positionV relativeFrom="paragraph">
                  <wp:posOffset>122926</wp:posOffset>
                </wp:positionV>
                <wp:extent cx="1906270" cy="491706"/>
                <wp:effectExtent l="0" t="0" r="17780" b="22860"/>
                <wp:wrapNone/>
                <wp:docPr id="37" name="Rectangle à coins arrondis 37"/>
                <wp:cNvGraphicFramePr/>
                <a:graphic xmlns:a="http://schemas.openxmlformats.org/drawingml/2006/main">
                  <a:graphicData uri="http://schemas.microsoft.com/office/word/2010/wordprocessingShape">
                    <wps:wsp>
                      <wps:cNvSpPr/>
                      <wps:spPr>
                        <a:xfrm>
                          <a:off x="0" y="0"/>
                          <a:ext cx="1906270" cy="491706"/>
                        </a:xfrm>
                        <a:prstGeom prst="roundRect">
                          <a:avLst/>
                        </a:prstGeom>
                        <a:ln/>
                      </wps:spPr>
                      <wps:style>
                        <a:lnRef idx="2">
                          <a:schemeClr val="dk1"/>
                        </a:lnRef>
                        <a:fillRef idx="1">
                          <a:schemeClr val="lt1"/>
                        </a:fillRef>
                        <a:effectRef idx="0">
                          <a:schemeClr val="dk1"/>
                        </a:effectRef>
                        <a:fontRef idx="minor">
                          <a:schemeClr val="dk1"/>
                        </a:fontRef>
                      </wps:style>
                      <wps:txbx>
                        <w:txbxContent>
                          <w:p w:rsidR="00F122F3" w:rsidRPr="000B6D87" w:rsidRDefault="00F122F3" w:rsidP="00CE33B3">
                            <w:pPr>
                              <w:jc w:val="center"/>
                              <w:rPr>
                                <w:rFonts w:asciiTheme="majorBidi" w:hAnsiTheme="majorBidi"/>
                                <w:b/>
                                <w:bCs/>
                                <w:i/>
                                <w:color w:val="000000" w:themeColor="text1"/>
                              </w:rPr>
                            </w:pPr>
                            <w:r w:rsidRPr="000B6D87">
                              <w:rPr>
                                <w:rFonts w:asciiTheme="majorBidi" w:hAnsiTheme="majorBidi"/>
                                <w:b/>
                                <w:bCs/>
                                <w:i/>
                                <w:color w:val="000000" w:themeColor="text1"/>
                              </w:rPr>
                              <w:t>Fuzzification</w:t>
                            </w:r>
                          </w:p>
                          <w:p w:rsidR="00F122F3" w:rsidRDefault="00F122F3" w:rsidP="00CE33B3">
                            <w:pPr>
                              <w:jc w:val="center"/>
                            </w:pPr>
                            <w:r>
                              <w:rPr>
                                <w:rFonts w:asciiTheme="majorBidi" w:hAnsiTheme="majorBidi"/>
                                <w:i/>
                                <w:color w:val="000000" w:themeColor="text1"/>
                              </w:rPr>
                              <w:t>(</w:t>
                            </w:r>
                            <w:proofErr w:type="gramStart"/>
                            <w:r>
                              <w:rPr>
                                <w:rFonts w:asciiTheme="majorBidi" w:hAnsiTheme="majorBidi"/>
                                <w:i/>
                                <w:color w:val="000000" w:themeColor="text1"/>
                              </w:rPr>
                              <w:t>interface</w:t>
                            </w:r>
                            <w:proofErr w:type="gramEnd"/>
                            <w:r>
                              <w:rPr>
                                <w:rFonts w:asciiTheme="majorBidi" w:hAnsiTheme="majorBidi"/>
                                <w:i/>
                                <w:color w:val="000000" w:themeColor="text1"/>
                              </w:rPr>
                              <w:t xml:space="preserve"> avec le flou)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à coins arrondis 37" o:spid="_x0000_s1028" style="position:absolute;margin-left:-1.15pt;margin-top:9.7pt;width:150.1pt;height:38.7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" fillcolor="white [3201]" strokecolor="black [3200]" strokeweight="2pt">
                <v:textbox>
                  <w:txbxContent>
                    <w:p w:rsidR="00D600BD" w:rsidRPr="000B6D87" w:rsidRDefault="00D600BD" w:rsidP="00CE33B3">
                      <w:pPr>
                        <w:jc w:val="center"/>
                        <w:rPr>
                          <w:rFonts w:asciiTheme="majorBidi" w:hAnsiTheme="majorBidi"/>
                          <w:b/>
                          <w:bCs/>
                          <w:i/>
                          <w:color w:val="000000" w:themeColor="text1"/>
                        </w:rPr>
                      </w:pPr>
                      <w:r w:rsidRPr="000B6D87">
                        <w:rPr>
                          <w:rFonts w:asciiTheme="majorBidi" w:hAnsiTheme="majorBidi"/>
                          <w:b/>
                          <w:bCs/>
                          <w:i/>
                          <w:color w:val="000000" w:themeColor="text1"/>
                        </w:rPr>
                        <w:t>Fuzzification</w:t>
                      </w:r>
                    </w:p>
                    <w:p w:rsidR="00D600BD" w:rsidRDefault="00D600BD" w:rsidP="00CE33B3">
                      <w:pPr>
                        <w:jc w:val="center"/>
                      </w:pPr>
                      <w:r>
                        <w:rPr>
                          <w:rFonts w:asciiTheme="majorBidi" w:hAnsiTheme="majorBidi"/>
                          <w:i/>
                          <w:color w:val="000000" w:themeColor="text1"/>
                        </w:rPr>
                        <w:t>(</w:t>
                      </w:r>
                      <w:proofErr w:type="gramStart"/>
                      <w:r>
                        <w:rPr>
                          <w:rFonts w:asciiTheme="majorBidi" w:hAnsiTheme="majorBidi"/>
                          <w:i/>
                          <w:color w:val="000000" w:themeColor="text1"/>
                        </w:rPr>
                        <w:t>interface</w:t>
                      </w:r>
                      <w:proofErr w:type="gramEnd"/>
                      <w:r>
                        <w:rPr>
                          <w:rFonts w:asciiTheme="majorBidi" w:hAnsiTheme="majorBidi"/>
                          <w:i/>
                          <w:color w:val="000000" w:themeColor="text1"/>
                        </w:rPr>
                        <w:t xml:space="preserve"> avec le flou)</w:t>
                      </w:r>
                    </w:p>
                  </w:txbxContent>
                </v:textbox>
              </v:roundrect>
            </w:pict>
          </mc:Fallback>
        </mc:AlternateContent>
      </w: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3328" behindDoc="0" locked="0" layoutInCell="1" allowOverlap="1" wp14:anchorId="230FD620" wp14:editId="31965C59">
                <wp:simplePos x="0" y="0"/>
                <wp:positionH relativeFrom="column">
                  <wp:posOffset>3827480</wp:posOffset>
                </wp:positionH>
                <wp:positionV relativeFrom="paragraph">
                  <wp:posOffset>126748</wp:posOffset>
                </wp:positionV>
                <wp:extent cx="1906270" cy="491706"/>
                <wp:effectExtent l="0" t="0" r="17780" b="22860"/>
                <wp:wrapNone/>
                <wp:docPr id="7" name="Rectangle à coins arrondis 7"/>
                <wp:cNvGraphicFramePr/>
                <a:graphic xmlns:a="http://schemas.openxmlformats.org/drawingml/2006/main">
                  <a:graphicData uri="http://schemas.microsoft.com/office/word/2010/wordprocessingShape">
                    <wps:wsp>
                      <wps:cNvSpPr/>
                      <wps:spPr>
                        <a:xfrm>
                          <a:off x="0" y="0"/>
                          <a:ext cx="1906270" cy="491706"/>
                        </a:xfrm>
                        <a:prstGeom prst="roundRect">
                          <a:avLst/>
                        </a:prstGeom>
                        <a:ln/>
                      </wps:spPr>
                      <wps:style>
                        <a:lnRef idx="2">
                          <a:schemeClr val="dk1"/>
                        </a:lnRef>
                        <a:fillRef idx="1">
                          <a:schemeClr val="lt1"/>
                        </a:fillRef>
                        <a:effectRef idx="0">
                          <a:schemeClr val="dk1"/>
                        </a:effectRef>
                        <a:fontRef idx="minor">
                          <a:schemeClr val="dk1"/>
                        </a:fontRef>
                      </wps:style>
                      <wps:txbx>
                        <w:txbxContent>
                          <w:p w:rsidR="00F122F3" w:rsidRPr="000B6D87" w:rsidRDefault="00F122F3" w:rsidP="00CE33B3">
                            <w:pPr>
                              <w:jc w:val="center"/>
                              <w:rPr>
                                <w:rFonts w:asciiTheme="majorBidi" w:hAnsiTheme="majorBidi"/>
                                <w:b/>
                                <w:bCs/>
                                <w:i/>
                                <w:color w:val="000000" w:themeColor="text1"/>
                              </w:rPr>
                            </w:pPr>
                            <w:r w:rsidRPr="000B6D87">
                              <w:rPr>
                                <w:rFonts w:asciiTheme="majorBidi" w:hAnsiTheme="majorBidi"/>
                                <w:b/>
                                <w:bCs/>
                                <w:i/>
                                <w:color w:val="000000" w:themeColor="text1"/>
                              </w:rPr>
                              <w:t>Défuzzification</w:t>
                            </w:r>
                          </w:p>
                          <w:p w:rsidR="00F122F3" w:rsidRPr="00D931FF" w:rsidRDefault="00F122F3" w:rsidP="00CE33B3">
                            <w:pPr>
                              <w:jc w:val="center"/>
                              <w:rPr>
                                <w:sz w:val="22"/>
                                <w:szCs w:val="22"/>
                              </w:rPr>
                            </w:pPr>
                            <w:r w:rsidRPr="00D931FF">
                              <w:rPr>
                                <w:rFonts w:asciiTheme="majorBidi" w:hAnsiTheme="majorBidi"/>
                                <w:i/>
                                <w:color w:val="000000" w:themeColor="text1"/>
                                <w:sz w:val="22"/>
                                <w:szCs w:val="22"/>
                              </w:rPr>
                              <w:t>(</w:t>
                            </w:r>
                            <w:proofErr w:type="gramStart"/>
                            <w:r w:rsidRPr="00D931FF">
                              <w:rPr>
                                <w:rFonts w:asciiTheme="majorBidi" w:hAnsiTheme="majorBidi"/>
                                <w:i/>
                                <w:color w:val="000000" w:themeColor="text1"/>
                                <w:sz w:val="22"/>
                                <w:szCs w:val="22"/>
                              </w:rPr>
                              <w:t>interface</w:t>
                            </w:r>
                            <w:proofErr w:type="gramEnd"/>
                            <w:r w:rsidRPr="00D931FF">
                              <w:rPr>
                                <w:rFonts w:asciiTheme="majorBidi" w:hAnsiTheme="majorBidi"/>
                                <w:i/>
                                <w:color w:val="000000" w:themeColor="text1"/>
                                <w:sz w:val="22"/>
                                <w:szCs w:val="22"/>
                              </w:rPr>
                              <w:t xml:space="preserve"> avec le non flou)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à coins arrondis 7" o:spid="_x0000_s1029" style="position:absolute;margin-left:301.4pt;margin-top:10pt;width:150.1pt;height:38.7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" fillcolor="white [3201]" strokecolor="black [3200]" strokeweight="2pt">
                <v:textbox>
                  <w:txbxContent>
                    <w:p w:rsidR="00D600BD" w:rsidRPr="000B6D87" w:rsidRDefault="00D600BD" w:rsidP="00CE33B3">
                      <w:pPr>
                        <w:jc w:val="center"/>
                        <w:rPr>
                          <w:rFonts w:asciiTheme="majorBidi" w:hAnsiTheme="majorBidi"/>
                          <w:b/>
                          <w:bCs/>
                          <w:i/>
                          <w:color w:val="000000" w:themeColor="text1"/>
                        </w:rPr>
                      </w:pPr>
                      <w:r w:rsidRPr="000B6D87">
                        <w:rPr>
                          <w:rFonts w:asciiTheme="majorBidi" w:hAnsiTheme="majorBidi"/>
                          <w:b/>
                          <w:bCs/>
                          <w:i/>
                          <w:color w:val="000000" w:themeColor="text1"/>
                        </w:rPr>
                        <w:t>Défuzzification</w:t>
                      </w:r>
                    </w:p>
                    <w:p w:rsidR="00D600BD" w:rsidRPr="00D931FF" w:rsidRDefault="00D600BD" w:rsidP="00CE33B3">
                      <w:pPr>
                        <w:jc w:val="center"/>
                        <w:rPr>
                          <w:sz w:val="22"/>
                          <w:szCs w:val="22"/>
                        </w:rPr>
                      </w:pPr>
                      <w:r w:rsidRPr="00D931FF">
                        <w:rPr>
                          <w:rFonts w:asciiTheme="majorBidi" w:hAnsiTheme="majorBidi"/>
                          <w:i/>
                          <w:color w:val="000000" w:themeColor="text1"/>
                          <w:sz w:val="22"/>
                          <w:szCs w:val="22"/>
                        </w:rPr>
                        <w:t>(</w:t>
                      </w:r>
                      <w:proofErr w:type="gramStart"/>
                      <w:r w:rsidRPr="00D931FF">
                        <w:rPr>
                          <w:rFonts w:asciiTheme="majorBidi" w:hAnsiTheme="majorBidi"/>
                          <w:i/>
                          <w:color w:val="000000" w:themeColor="text1"/>
                          <w:sz w:val="22"/>
                          <w:szCs w:val="22"/>
                        </w:rPr>
                        <w:t>interface</w:t>
                      </w:r>
                      <w:proofErr w:type="gramEnd"/>
                      <w:r w:rsidRPr="00D931FF">
                        <w:rPr>
                          <w:rFonts w:asciiTheme="majorBidi" w:hAnsiTheme="majorBidi"/>
                          <w:i/>
                          <w:color w:val="000000" w:themeColor="text1"/>
                          <w:sz w:val="22"/>
                          <w:szCs w:val="22"/>
                        </w:rPr>
                        <w:t xml:space="preserve"> avec le non flou)</w:t>
                      </w:r>
                    </w:p>
                  </w:txbxContent>
                </v:textbox>
              </v:roundrect>
            </w:pict>
          </mc:Fallback>
        </mc:AlternateContent>
      </w:r>
    </w:p>
    <w:p w:rsidR="00CE33B3" w:rsidRPr="00EE0407" w:rsidRDefault="00317A50" w:rsidP="00D600BD">
      <w:pPr>
        <w:spacing w:after="200" w:line="360" w:lineRule="auto"/>
        <w:rPr>
          <w:rFonts w:asciiTheme="majorBidi" w:eastAsiaTheme="minorHAnsi" w:hAnsiTheme="majorBidi" w:cstheme="majorBidi"/>
          <w:noProof/>
          <w:color w:val="000000" w:themeColor="text1"/>
          <w:sz w:val="22"/>
          <w:szCs w:val="22"/>
          <w:lang w:eastAsia="en-US" w:bidi="ar-SA"/>
        </w:rPr>
      </w:pP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2544" behindDoc="0" locked="0" layoutInCell="1" allowOverlap="1" wp14:anchorId="19FAE9E4" wp14:editId="49EB89F9">
                <wp:simplePos x="0" y="0"/>
                <wp:positionH relativeFrom="column">
                  <wp:posOffset>899795</wp:posOffset>
                </wp:positionH>
                <wp:positionV relativeFrom="paragraph">
                  <wp:posOffset>243205</wp:posOffset>
                </wp:positionV>
                <wp:extent cx="0" cy="504825"/>
                <wp:effectExtent l="57150" t="19050" r="76200" b="85725"/>
                <wp:wrapNone/>
                <wp:docPr id="16" name="Connecteur droit 16"/>
                <wp:cNvGraphicFramePr/>
                <a:graphic xmlns:a="http://schemas.openxmlformats.org/drawingml/2006/main">
                  <a:graphicData uri="http://schemas.microsoft.com/office/word/2010/wordprocessingShape">
                    <wps:wsp>
                      <wps:cNvCnPr/>
                      <wps:spPr>
                        <a:xfrm flipH="1">
                          <a:off x="0" y="0"/>
                          <a:ext cx="0" cy="504825"/>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6" o:spid="_x0000_s1026" style="position:absolute;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85pt,19.15pt" to="70.85pt,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" strokecolor="black [3200]" strokeweight="2pt">
                <v:shadow on="t" color="black" opacity="24903f" origin=",.5" offset="0,.55556mm"/>
              </v:line>
            </w:pict>
          </mc:Fallback>
        </mc:AlternateContent>
      </w: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6640" behindDoc="0" locked="0" layoutInCell="1" allowOverlap="1" wp14:anchorId="7FEEB9B3" wp14:editId="0457096F">
                <wp:simplePos x="0" y="0"/>
                <wp:positionH relativeFrom="column">
                  <wp:posOffset>4824095</wp:posOffset>
                </wp:positionH>
                <wp:positionV relativeFrom="paragraph">
                  <wp:posOffset>252730</wp:posOffset>
                </wp:positionV>
                <wp:extent cx="1270" cy="513715"/>
                <wp:effectExtent l="114300" t="38100" r="93980" b="76835"/>
                <wp:wrapNone/>
                <wp:docPr id="20" name="Connecteur droit avec flèche 20"/>
                <wp:cNvGraphicFramePr/>
                <a:graphic xmlns:a="http://schemas.openxmlformats.org/drawingml/2006/main">
                  <a:graphicData uri="http://schemas.microsoft.com/office/word/2010/wordprocessingShape">
                    <wps:wsp>
                      <wps:cNvCnPr/>
                      <wps:spPr>
                        <a:xfrm flipH="1" flipV="1">
                          <a:off x="0" y="0"/>
                          <a:ext cx="1270" cy="5137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Connecteur droit avec flèche 20" o:spid="_x0000_s1026" type="#_x0000_t32" style="position:absolute;margin-left:379.85pt;margin-top:19.9pt;width:.1pt;height:40.45pt;flip:x y;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" strokecolor="black [3200]" strokeweight="2pt">
                <v:stroke endarrow="open"/>
                <v:shadow on="t" color="black" opacity="24903f" origin=",.5" offset="0,.55556mm"/>
              </v:shape>
            </w:pict>
          </mc:Fallback>
        </mc:AlternateContent>
      </w: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8688" behindDoc="0" locked="0" layoutInCell="1" allowOverlap="1" wp14:anchorId="1A118F1D" wp14:editId="2EAC1052">
                <wp:simplePos x="0" y="0"/>
                <wp:positionH relativeFrom="column">
                  <wp:posOffset>452120</wp:posOffset>
                </wp:positionH>
                <wp:positionV relativeFrom="paragraph">
                  <wp:posOffset>290830</wp:posOffset>
                </wp:positionV>
                <wp:extent cx="8890" cy="1028065"/>
                <wp:effectExtent l="95250" t="38100" r="86360" b="76835"/>
                <wp:wrapNone/>
                <wp:docPr id="22" name="Connecteur droit avec flèche 22"/>
                <wp:cNvGraphicFramePr/>
                <a:graphic xmlns:a="http://schemas.openxmlformats.org/drawingml/2006/main">
                  <a:graphicData uri="http://schemas.microsoft.com/office/word/2010/wordprocessingShape">
                    <wps:wsp>
                      <wps:cNvCnPr/>
                      <wps:spPr>
                        <a:xfrm flipH="1" flipV="1">
                          <a:off x="0" y="0"/>
                          <a:ext cx="8890" cy="102806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22" o:spid="_x0000_s1026" type="#_x0000_t32" style="position:absolute;margin-left:35.6pt;margin-top:22.9pt;width:.7pt;height:80.95pt;flip:x y;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" strokecolor="black [3200]" strokeweight="2pt">
                <v:stroke endarrow="open"/>
                <v:shadow on="t" color="black" opacity="24903f" origin=",.5" offset="0,.55556mm"/>
              </v:shape>
            </w:pict>
          </mc:Fallback>
        </mc:AlternateContent>
      </w: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3568" behindDoc="0" locked="0" layoutInCell="1" allowOverlap="1" wp14:anchorId="2E5E2BD6" wp14:editId="6DC46F01">
                <wp:simplePos x="0" y="0"/>
                <wp:positionH relativeFrom="column">
                  <wp:posOffset>5309870</wp:posOffset>
                </wp:positionH>
                <wp:positionV relativeFrom="paragraph">
                  <wp:posOffset>290830</wp:posOffset>
                </wp:positionV>
                <wp:extent cx="0" cy="1028700"/>
                <wp:effectExtent l="57150" t="19050" r="76200" b="76200"/>
                <wp:wrapNone/>
                <wp:docPr id="17" name="Connecteur droit 17"/>
                <wp:cNvGraphicFramePr/>
                <a:graphic xmlns:a="http://schemas.openxmlformats.org/drawingml/2006/main">
                  <a:graphicData uri="http://schemas.microsoft.com/office/word/2010/wordprocessingShape">
                    <wps:wsp>
                      <wps:cNvCnPr/>
                      <wps:spPr>
                        <a:xfrm>
                          <a:off x="0" y="0"/>
                          <a:ext cx="0" cy="102870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7"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8.1pt,22.9pt" to="418.1pt,10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" strokecolor="black [3200]" strokeweight="2pt">
                <v:shadow on="t" color="black" opacity="24903f" origin=",.5" offset="0,.55556mm"/>
              </v:line>
            </w:pict>
          </mc:Fallback>
        </mc:AlternateContent>
      </w:r>
    </w:p>
    <w:p w:rsidR="00CE33B3" w:rsidRPr="00EE0407" w:rsidRDefault="00CE33B3" w:rsidP="00D600BD">
      <w:pPr>
        <w:spacing w:after="200" w:line="360" w:lineRule="auto"/>
        <w:rPr>
          <w:rFonts w:asciiTheme="majorBidi" w:eastAsiaTheme="minorHAnsi" w:hAnsiTheme="majorBidi" w:cstheme="majorBidi"/>
          <w:noProof/>
          <w:color w:val="000000" w:themeColor="text1"/>
          <w:sz w:val="22"/>
          <w:szCs w:val="22"/>
          <w:lang w:eastAsia="en-US" w:bidi="ar-SA"/>
        </w:rPr>
      </w:pP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6400" behindDoc="0" locked="0" layoutInCell="1" allowOverlap="1" wp14:anchorId="38DD7D21" wp14:editId="2416356E">
                <wp:simplePos x="0" y="0"/>
                <wp:positionH relativeFrom="column">
                  <wp:posOffset>1923415</wp:posOffset>
                </wp:positionH>
                <wp:positionV relativeFrom="paragraph">
                  <wp:posOffset>93980</wp:posOffset>
                </wp:positionV>
                <wp:extent cx="1906270" cy="491490"/>
                <wp:effectExtent l="0" t="0" r="17780" b="22860"/>
                <wp:wrapNone/>
                <wp:docPr id="38" name="Rectangle à coins arrondis 38"/>
                <wp:cNvGraphicFramePr/>
                <a:graphic xmlns:a="http://schemas.openxmlformats.org/drawingml/2006/main">
                  <a:graphicData uri="http://schemas.microsoft.com/office/word/2010/wordprocessingShape">
                    <wps:wsp>
                      <wps:cNvSpPr/>
                      <wps:spPr>
                        <a:xfrm>
                          <a:off x="0" y="0"/>
                          <a:ext cx="1906270" cy="491490"/>
                        </a:xfrm>
                        <a:prstGeom prst="roundRect">
                          <a:avLst/>
                        </a:prstGeom>
                        <a:ln/>
                      </wps:spPr>
                      <wps:style>
                        <a:lnRef idx="2">
                          <a:schemeClr val="dk1"/>
                        </a:lnRef>
                        <a:fillRef idx="1">
                          <a:schemeClr val="lt1"/>
                        </a:fillRef>
                        <a:effectRef idx="0">
                          <a:schemeClr val="dk1"/>
                        </a:effectRef>
                        <a:fontRef idx="minor">
                          <a:schemeClr val="dk1"/>
                        </a:fontRef>
                      </wps:style>
                      <wps:txbx>
                        <w:txbxContent>
                          <w:p w:rsidR="00F122F3" w:rsidRDefault="00F122F3" w:rsidP="00CE33B3">
                            <w:pPr>
                              <w:jc w:val="center"/>
                            </w:pPr>
                            <w:r w:rsidRPr="000B6D87">
                              <w:rPr>
                                <w:rFonts w:asciiTheme="majorBidi" w:hAnsiTheme="majorBidi"/>
                                <w:b/>
                                <w:bCs/>
                                <w:i/>
                                <w:color w:val="000000" w:themeColor="text1"/>
                              </w:rPr>
                              <w:t>Moteur d’inférence</w:t>
                            </w:r>
                            <w:r>
                              <w:rPr>
                                <w:rFonts w:asciiTheme="majorBidi" w:hAnsiTheme="majorBidi"/>
                                <w:i/>
                                <w:color w:val="000000" w:themeColor="text1"/>
                              </w:rPr>
                              <w:t xml:space="preserve"> (raisonnement flou)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à coins arrondis 38" o:spid="_x0000_s1030" style="position:absolute;margin-left:151.45pt;margin-top:7.4pt;width:150.1pt;height:38.7pt;z-index:251686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" fillcolor="white [3201]" strokecolor="black [3200]" strokeweight="2pt">
                <v:textbox>
                  <w:txbxContent>
                    <w:p w:rsidR="00D600BD" w:rsidRDefault="00D600BD" w:rsidP="00CE33B3">
                      <w:pPr>
                        <w:jc w:val="center"/>
                      </w:pPr>
                      <w:r w:rsidRPr="000B6D87">
                        <w:rPr>
                          <w:rFonts w:asciiTheme="majorBidi" w:hAnsiTheme="majorBidi"/>
                          <w:b/>
                          <w:bCs/>
                          <w:i/>
                          <w:color w:val="000000" w:themeColor="text1"/>
                        </w:rPr>
                        <w:t>Moteur d’inférence</w:t>
                      </w:r>
                      <w:r>
                        <w:rPr>
                          <w:rFonts w:asciiTheme="majorBidi" w:hAnsiTheme="majorBidi"/>
                          <w:i/>
                          <w:color w:val="000000" w:themeColor="text1"/>
                        </w:rPr>
                        <w:t xml:space="preserve"> (raisonnement flou)</w:t>
                      </w:r>
                    </w:p>
                  </w:txbxContent>
                </v:textbox>
              </v:roundrect>
            </w:pict>
          </mc:Fallback>
        </mc:AlternateContent>
      </w:r>
    </w:p>
    <w:p w:rsidR="00CE33B3" w:rsidRPr="00EE0407" w:rsidRDefault="00CE33B3" w:rsidP="00D600BD">
      <w:pPr>
        <w:tabs>
          <w:tab w:val="left" w:pos="3614"/>
        </w:tabs>
        <w:spacing w:after="200" w:line="360" w:lineRule="auto"/>
        <w:rPr>
          <w:rFonts w:asciiTheme="majorBidi" w:eastAsiaTheme="minorHAnsi" w:hAnsiTheme="majorBidi" w:cstheme="majorBidi"/>
          <w:noProof/>
          <w:color w:val="000000" w:themeColor="text1"/>
          <w:sz w:val="22"/>
          <w:szCs w:val="22"/>
          <w:lang w:eastAsia="en-US" w:bidi="ar-SA"/>
        </w:rPr>
      </w:pP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7664" behindDoc="0" locked="0" layoutInCell="1" allowOverlap="1" wp14:anchorId="030C79A8" wp14:editId="10A3DA75">
                <wp:simplePos x="0" y="0"/>
                <wp:positionH relativeFrom="column">
                  <wp:posOffset>3836035</wp:posOffset>
                </wp:positionH>
                <wp:positionV relativeFrom="paragraph">
                  <wp:posOffset>25664</wp:posOffset>
                </wp:positionV>
                <wp:extent cx="991870" cy="0"/>
                <wp:effectExtent l="38100" t="38100" r="55880" b="95250"/>
                <wp:wrapNone/>
                <wp:docPr id="21" name="Connecteur droit 21"/>
                <wp:cNvGraphicFramePr/>
                <a:graphic xmlns:a="http://schemas.openxmlformats.org/drawingml/2006/main">
                  <a:graphicData uri="http://schemas.microsoft.com/office/word/2010/wordprocessingShape">
                    <wps:wsp>
                      <wps:cNvCnPr/>
                      <wps:spPr>
                        <a:xfrm flipH="1">
                          <a:off x="0" y="0"/>
                          <a:ext cx="99187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Connecteur droit 21" o:spid="_x0000_s1026" style="position:absolute;flip:x;z-index:251697664;visibility:visible;mso-wrap-style:square;mso-wrap-distance-left:9pt;mso-wrap-distance-top:0;mso-wrap-distance-right:9pt;mso-wrap-distance-bottom:0;mso-position-horizontal:absolute;mso-position-horizontal-relative:text;mso-position-vertical:absolute;mso-position-vertical-relative:text" from="302.05pt,2pt" to="380.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" strokecolor="black [3200]" strokeweight="2pt">
                <v:shadow on="t" color="black" opacity="24903f" origin=",.5" offset="0,.55556mm"/>
              </v:line>
            </w:pict>
          </mc:Fallback>
        </mc:AlternateContent>
      </w: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4592" behindDoc="0" locked="0" layoutInCell="1" allowOverlap="1" wp14:anchorId="7900655D" wp14:editId="1F3D8DBC">
                <wp:simplePos x="0" y="0"/>
                <wp:positionH relativeFrom="column">
                  <wp:posOffset>894499</wp:posOffset>
                </wp:positionH>
                <wp:positionV relativeFrom="paragraph">
                  <wp:posOffset>1869</wp:posOffset>
                </wp:positionV>
                <wp:extent cx="1017474" cy="0"/>
                <wp:effectExtent l="0" t="76200" r="30480" b="152400"/>
                <wp:wrapNone/>
                <wp:docPr id="18" name="Connecteur droit avec flèche 18"/>
                <wp:cNvGraphicFramePr/>
                <a:graphic xmlns:a="http://schemas.openxmlformats.org/drawingml/2006/main">
                  <a:graphicData uri="http://schemas.microsoft.com/office/word/2010/wordprocessingShape">
                    <wps:wsp>
                      <wps:cNvCnPr/>
                      <wps:spPr>
                        <a:xfrm>
                          <a:off x="0" y="0"/>
                          <a:ext cx="1017474"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Connecteur droit avec flèche 18" o:spid="_x0000_s1026" type="#_x0000_t32" style="position:absolute;margin-left:70.45pt;margin-top:.15pt;width:80.1pt;height:0;z-index:25169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" strokecolor="black [3200]" strokeweight="2pt">
                <v:stroke endarrow="open"/>
                <v:shadow on="t" color="black" opacity="24903f" origin=",.5" offset="0,.55556mm"/>
              </v:shape>
            </w:pict>
          </mc:Fallback>
        </mc:AlternateContent>
      </w:r>
    </w:p>
    <w:p w:rsidR="00CE33B3" w:rsidRPr="00EE0407" w:rsidRDefault="00CE33B3" w:rsidP="00D600BD">
      <w:pPr>
        <w:spacing w:after="200" w:line="360" w:lineRule="auto"/>
        <w:rPr>
          <w:rFonts w:asciiTheme="majorBidi" w:eastAsiaTheme="minorHAnsi" w:hAnsiTheme="majorBidi" w:cstheme="majorBidi"/>
          <w:noProof/>
          <w:color w:val="000000" w:themeColor="text1"/>
          <w:sz w:val="22"/>
          <w:szCs w:val="22"/>
          <w:lang w:eastAsia="en-US" w:bidi="ar-SA"/>
        </w:rPr>
      </w:pP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9712" behindDoc="0" locked="0" layoutInCell="1" allowOverlap="1" wp14:anchorId="17731CF9" wp14:editId="362B2E5C">
                <wp:simplePos x="0" y="0"/>
                <wp:positionH relativeFrom="column">
                  <wp:posOffset>462915</wp:posOffset>
                </wp:positionH>
                <wp:positionV relativeFrom="paragraph">
                  <wp:posOffset>213360</wp:posOffset>
                </wp:positionV>
                <wp:extent cx="1466215" cy="0"/>
                <wp:effectExtent l="38100" t="38100" r="57785" b="95250"/>
                <wp:wrapNone/>
                <wp:docPr id="39" name="Connecteur droit 39"/>
                <wp:cNvGraphicFramePr/>
                <a:graphic xmlns:a="http://schemas.openxmlformats.org/drawingml/2006/main">
                  <a:graphicData uri="http://schemas.microsoft.com/office/word/2010/wordprocessingShape">
                    <wps:wsp>
                      <wps:cNvCnPr/>
                      <wps:spPr>
                        <a:xfrm flipV="1">
                          <a:off x="0" y="0"/>
                          <a:ext cx="1466215"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Connecteur droit 39" o:spid="_x0000_s1026" style="position:absolute;flip:y;z-index:251699712;visibility:visible;mso-wrap-style:square;mso-wrap-distance-left:9pt;mso-wrap-distance-top:0;mso-wrap-distance-right:9pt;mso-wrap-distance-bottom:0;mso-position-horizontal:absolute;mso-position-horizontal-relative:text;mso-position-vertical:absolute;mso-position-vertical-relative:text" from="36.45pt,16.8pt" to="151.9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" strokecolor="black [3200]" strokeweight="2pt">
                <v:shadow on="t" color="black" opacity="24903f" origin=",.5" offset="0,.55556mm"/>
              </v:line>
            </w:pict>
          </mc:Fallback>
        </mc:AlternateContent>
      </w:r>
      <w:r w:rsidRPr="00EE0407">
        <w:rPr>
          <w:rFonts w:asciiTheme="majorBidi" w:eastAsiaTheme="minorHAnsi" w:hAnsiTheme="majorBidi" w:cstheme="majorBidi"/>
          <w:noProof/>
          <w:sz w:val="22"/>
          <w:szCs w:val="22"/>
          <w:lang w:bidi="ar-SA"/>
        </w:rPr>
        <mc:AlternateContent>
          <mc:Choice Requires="wps">
            <w:drawing>
              <wp:anchor distT="0" distB="0" distL="114300" distR="114300" simplePos="0" relativeHeight="251684352" behindDoc="0" locked="0" layoutInCell="1" allowOverlap="1" wp14:anchorId="319E5837" wp14:editId="22AAF2D3">
                <wp:simplePos x="0" y="0"/>
                <wp:positionH relativeFrom="column">
                  <wp:posOffset>1929130</wp:posOffset>
                </wp:positionH>
                <wp:positionV relativeFrom="paragraph">
                  <wp:posOffset>40904</wp:posOffset>
                </wp:positionV>
                <wp:extent cx="1906270" cy="335915"/>
                <wp:effectExtent l="0" t="0" r="17780" b="26035"/>
                <wp:wrapNone/>
                <wp:docPr id="8" name="Rectangle à coins arrondis 8"/>
                <wp:cNvGraphicFramePr/>
                <a:graphic xmlns:a="http://schemas.openxmlformats.org/drawingml/2006/main">
                  <a:graphicData uri="http://schemas.microsoft.com/office/word/2010/wordprocessingShape">
                    <wps:wsp>
                      <wps:cNvSpPr/>
                      <wps:spPr>
                        <a:xfrm>
                          <a:off x="0" y="0"/>
                          <a:ext cx="1906270" cy="335915"/>
                        </a:xfrm>
                        <a:prstGeom prst="roundRect">
                          <a:avLst/>
                        </a:prstGeom>
                        <a:ln/>
                      </wps:spPr>
                      <wps:style>
                        <a:lnRef idx="2">
                          <a:schemeClr val="dk1"/>
                        </a:lnRef>
                        <a:fillRef idx="1">
                          <a:schemeClr val="lt1"/>
                        </a:fillRef>
                        <a:effectRef idx="0">
                          <a:schemeClr val="dk1"/>
                        </a:effectRef>
                        <a:fontRef idx="minor">
                          <a:schemeClr val="dk1"/>
                        </a:fontRef>
                      </wps:style>
                      <wps:txbx>
                        <w:txbxContent>
                          <w:p w:rsidR="00F122F3" w:rsidRPr="000B6D87" w:rsidRDefault="00F122F3" w:rsidP="00CE33B3">
                            <w:pPr>
                              <w:jc w:val="center"/>
                              <w:rPr>
                                <w:i/>
                                <w:iCs/>
                                <w14:textOutline w14:w="9525" w14:cap="rnd" w14:cmpd="sng" w14:algn="ctr">
                                  <w14:solidFill>
                                    <w14:schemeClr w14:val="tx1"/>
                                  </w14:solidFill>
                                  <w14:prstDash w14:val="solid"/>
                                  <w14:bevel/>
                                </w14:textOutline>
                              </w:rPr>
                            </w:pPr>
                            <w:r w:rsidRPr="000B6D87">
                              <w:rPr>
                                <w:i/>
                                <w:iCs/>
                                <w14:textOutline w14:w="9525" w14:cap="rnd" w14:cmpd="sng" w14:algn="ctr">
                                  <w14:solidFill>
                                    <w14:schemeClr w14:val="tx1"/>
                                  </w14:solidFill>
                                  <w14:prstDash w14:val="solid"/>
                                  <w14:bevel/>
                                </w14:textOutline>
                              </w:rPr>
                              <w:t>Système commandé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angle à coins arrondis 8" o:spid="_x0000_s1031" style="position:absolute;margin-left:151.9pt;margin-top:3.2pt;width:150.1pt;height:26.45pt;z-index:251684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" fillcolor="white [3201]" strokecolor="black [3200]" strokeweight="2pt">
                <v:textbox>
                  <w:txbxContent>
                    <w:p w:rsidR="00D600BD" w:rsidRPr="000B6D87" w:rsidRDefault="00D600BD" w:rsidP="00CE33B3">
                      <w:pPr>
                        <w:jc w:val="center"/>
                        <w:rPr>
                          <w:i/>
                          <w:iCs/>
                          <w14:textOutline w14:w="9525" w14:cap="rnd" w14:cmpd="sng" w14:algn="ctr">
                            <w14:solidFill>
                              <w14:schemeClr w14:val="tx1"/>
                            </w14:solidFill>
                            <w14:prstDash w14:val="solid"/>
                            <w14:bevel/>
                          </w14:textOutline>
                        </w:rPr>
                      </w:pPr>
                      <w:r w:rsidRPr="000B6D87">
                        <w:rPr>
                          <w:i/>
                          <w:iCs/>
                          <w14:textOutline w14:w="9525" w14:cap="rnd" w14:cmpd="sng" w14:algn="ctr">
                            <w14:solidFill>
                              <w14:schemeClr w14:val="tx1"/>
                            </w14:solidFill>
                            <w14:prstDash w14:val="solid"/>
                            <w14:bevel/>
                          </w14:textOutline>
                        </w:rPr>
                        <w:t>Système commandé</w:t>
                      </w:r>
                    </w:p>
                  </w:txbxContent>
                </v:textbox>
              </v:roundrect>
            </w:pict>
          </mc:Fallback>
        </mc:AlternateContent>
      </w:r>
      <w:r w:rsidRPr="00EE0407">
        <w:rPr>
          <w:rFonts w:asciiTheme="majorBidi" w:eastAsiaTheme="minorHAnsi" w:hAnsiTheme="majorBidi" w:cstheme="majorBidi"/>
          <w:noProof/>
          <w:color w:val="000000" w:themeColor="text1"/>
          <w:sz w:val="22"/>
          <w:szCs w:val="22"/>
          <w:lang w:bidi="ar-SA"/>
        </w:rPr>
        <mc:AlternateContent>
          <mc:Choice Requires="wps">
            <w:drawing>
              <wp:anchor distT="0" distB="0" distL="114300" distR="114300" simplePos="0" relativeHeight="251695616" behindDoc="0" locked="0" layoutInCell="1" allowOverlap="1" wp14:anchorId="13324F03" wp14:editId="0C0DEF13">
                <wp:simplePos x="0" y="0"/>
                <wp:positionH relativeFrom="column">
                  <wp:posOffset>3836035</wp:posOffset>
                </wp:positionH>
                <wp:positionV relativeFrom="paragraph">
                  <wp:posOffset>213995</wp:posOffset>
                </wp:positionV>
                <wp:extent cx="1475105" cy="0"/>
                <wp:effectExtent l="57150" t="76200" r="0" b="152400"/>
                <wp:wrapNone/>
                <wp:docPr id="19" name="Connecteur droit avec flèche 19"/>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Connecteur droit avec flèche 19" o:spid="_x0000_s1026" type="#_x0000_t32" style="position:absolute;margin-left:302.05pt;margin-top:16.85pt;width:116.15pt;height:0;flip:x;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" strokecolor="black [3200]" strokeweight="2pt">
                <v:stroke endarrow="open"/>
                <v:shadow on="t" color="black" opacity="24903f" origin=",.5" offset="0,.55556mm"/>
              </v:shape>
            </w:pict>
          </mc:Fallback>
        </mc:AlternateContent>
      </w:r>
    </w:p>
    <w:p w:rsidR="00CE33B3" w:rsidRPr="00EE0407" w:rsidRDefault="00CE33B3" w:rsidP="00317A50">
      <w:pPr>
        <w:spacing w:line="360" w:lineRule="auto"/>
        <w:rPr>
          <w:rFonts w:asciiTheme="majorBidi" w:hAnsiTheme="majorBidi" w:cstheme="majorBidi"/>
          <w:noProof/>
          <w:color w:val="000000" w:themeColor="text1"/>
          <w:lang w:bidi="ar-SA"/>
        </w:rPr>
      </w:pPr>
    </w:p>
    <w:p w:rsidR="00E8456C" w:rsidRPr="00EE0407" w:rsidRDefault="00E8456C" w:rsidP="00D600BD">
      <w:pPr>
        <w:tabs>
          <w:tab w:val="left" w:pos="537"/>
        </w:tabs>
        <w:spacing w:before="50" w:line="360" w:lineRule="auto"/>
        <w:jc w:val="center"/>
        <w:rPr>
          <w:rFonts w:asciiTheme="majorBidi" w:eastAsia="Calibri" w:hAnsiTheme="majorBidi" w:cstheme="majorBidi"/>
          <w:i/>
          <w:iCs/>
          <w:color w:val="000000" w:themeColor="text1"/>
          <w:sz w:val="20"/>
          <w:szCs w:val="20"/>
          <w:rtl/>
          <w:lang w:eastAsia="en-US"/>
        </w:rPr>
      </w:pPr>
      <w:r w:rsidRPr="00EE0407">
        <w:rPr>
          <w:rFonts w:asciiTheme="majorBidi" w:eastAsia="Calibri" w:hAnsiTheme="majorBidi" w:cstheme="majorBidi"/>
          <w:b/>
          <w:bCs/>
          <w:color w:val="000000" w:themeColor="text1"/>
          <w:sz w:val="20"/>
          <w:szCs w:val="20"/>
          <w:lang w:eastAsia="en-US"/>
        </w:rPr>
        <w:t>Figure</w:t>
      </w:r>
      <w:r w:rsidRPr="00EE0407">
        <w:rPr>
          <w:rFonts w:asciiTheme="majorBidi" w:hAnsiTheme="majorBidi" w:cstheme="majorBidi"/>
          <w:b/>
          <w:color w:val="000000" w:themeColor="text1"/>
          <w:spacing w:val="1"/>
          <w:w w:val="112"/>
          <w:sz w:val="20"/>
          <w:szCs w:val="20"/>
        </w:rPr>
        <w:t xml:space="preserve"> II.4 </w:t>
      </w:r>
      <w:r w:rsidRPr="00EE0407">
        <w:rPr>
          <w:rFonts w:asciiTheme="majorBidi" w:eastAsia="Calibri" w:hAnsiTheme="majorBidi" w:cstheme="majorBidi"/>
          <w:i/>
          <w:iCs/>
          <w:color w:val="000000" w:themeColor="text1"/>
          <w:sz w:val="20"/>
          <w:szCs w:val="20"/>
          <w:lang w:eastAsia="en-US"/>
        </w:rPr>
        <w:t xml:space="preserve">configuration générale d’un </w:t>
      </w:r>
      <w:r w:rsidR="006A3412" w:rsidRPr="00EE0407">
        <w:rPr>
          <w:rFonts w:asciiTheme="majorBidi" w:eastAsia="Calibri" w:hAnsiTheme="majorBidi" w:cstheme="majorBidi"/>
          <w:i/>
          <w:iCs/>
          <w:color w:val="000000" w:themeColor="text1"/>
          <w:sz w:val="20"/>
          <w:szCs w:val="20"/>
          <w:lang w:eastAsia="en-US"/>
        </w:rPr>
        <w:t>contrôleur</w:t>
      </w:r>
      <w:r w:rsidRPr="00EE0407">
        <w:rPr>
          <w:rFonts w:asciiTheme="majorBidi" w:eastAsia="Calibri" w:hAnsiTheme="majorBidi" w:cstheme="majorBidi"/>
          <w:i/>
          <w:iCs/>
          <w:color w:val="000000" w:themeColor="text1"/>
          <w:sz w:val="20"/>
          <w:szCs w:val="20"/>
          <w:lang w:eastAsia="en-US"/>
        </w:rPr>
        <w:t xml:space="preserve"> </w:t>
      </w:r>
      <w:r w:rsidR="00291C59" w:rsidRPr="00EE0407">
        <w:rPr>
          <w:rFonts w:asciiTheme="majorBidi" w:eastAsia="Calibri" w:hAnsiTheme="majorBidi" w:cstheme="majorBidi"/>
          <w:i/>
          <w:iCs/>
          <w:color w:val="000000" w:themeColor="text1"/>
          <w:sz w:val="20"/>
          <w:szCs w:val="20"/>
          <w:lang w:eastAsia="en-US"/>
        </w:rPr>
        <w:t>flou [</w:t>
      </w:r>
      <w:r w:rsidR="005B1799" w:rsidRPr="00EE0407">
        <w:rPr>
          <w:rFonts w:asciiTheme="majorBidi" w:eastAsia="Calibri" w:hAnsiTheme="majorBidi" w:cstheme="majorBidi"/>
          <w:i/>
          <w:iCs/>
          <w:color w:val="000000" w:themeColor="text1"/>
          <w:sz w:val="20"/>
          <w:szCs w:val="20"/>
          <w:lang w:eastAsia="en-US"/>
        </w:rPr>
        <w:t>12</w:t>
      </w:r>
      <w:r w:rsidR="003C5454" w:rsidRPr="00EE0407">
        <w:rPr>
          <w:rFonts w:asciiTheme="majorBidi" w:eastAsia="Calibri" w:hAnsiTheme="majorBidi" w:cstheme="majorBidi"/>
          <w:i/>
          <w:iCs/>
          <w:color w:val="000000" w:themeColor="text1"/>
          <w:sz w:val="20"/>
          <w:szCs w:val="20"/>
          <w:lang w:eastAsia="en-US"/>
        </w:rPr>
        <w:t>]</w:t>
      </w:r>
    </w:p>
    <w:p w:rsidR="00EC3772" w:rsidRPr="00EE0407" w:rsidRDefault="00581984" w:rsidP="00317A50">
      <w:pPr>
        <w:pStyle w:val="Titre3"/>
        <w:spacing w:after="240" w:line="360" w:lineRule="auto"/>
        <w:rPr>
          <w:rFonts w:asciiTheme="majorBidi" w:hAnsiTheme="majorBidi"/>
          <w:color w:val="000000" w:themeColor="text1"/>
        </w:rPr>
      </w:pPr>
      <w:bookmarkStart w:id="42" w:name="_Toc418413297"/>
      <w:bookmarkStart w:id="43" w:name="_Toc419412516"/>
      <w:bookmarkStart w:id="44" w:name="_Toc420147531"/>
      <w:bookmarkStart w:id="45" w:name="_Toc420233064"/>
      <w:bookmarkStart w:id="46" w:name="_Toc420800141"/>
      <w:r w:rsidRPr="00EE0407">
        <w:rPr>
          <w:rFonts w:asciiTheme="majorBidi" w:hAnsiTheme="majorBidi"/>
          <w:i/>
          <w:color w:val="000000" w:themeColor="text1"/>
        </w:rPr>
        <w:t>II.</w:t>
      </w:r>
      <w:r w:rsidR="008B67C0" w:rsidRPr="00EE0407">
        <w:rPr>
          <w:rFonts w:asciiTheme="majorBidi" w:hAnsiTheme="majorBidi"/>
          <w:i/>
          <w:color w:val="000000" w:themeColor="text1"/>
        </w:rPr>
        <w:t>2</w:t>
      </w:r>
      <w:r w:rsidR="0036086D" w:rsidRPr="00EE0407">
        <w:rPr>
          <w:rFonts w:asciiTheme="majorBidi" w:hAnsiTheme="majorBidi"/>
          <w:i/>
          <w:color w:val="000000" w:themeColor="text1"/>
        </w:rPr>
        <w:t xml:space="preserve">.2.1 </w:t>
      </w:r>
      <w:r w:rsidR="00CA4EDE" w:rsidRPr="00EE0407">
        <w:rPr>
          <w:rFonts w:asciiTheme="majorBidi" w:hAnsiTheme="majorBidi"/>
          <w:i/>
          <w:color w:val="000000" w:themeColor="text1"/>
        </w:rPr>
        <w:t>Fuzzification</w:t>
      </w:r>
      <w:bookmarkEnd w:id="42"/>
      <w:bookmarkEnd w:id="43"/>
      <w:bookmarkEnd w:id="44"/>
      <w:bookmarkEnd w:id="45"/>
      <w:bookmarkEnd w:id="46"/>
    </w:p>
    <w:p w:rsidR="0036086D" w:rsidRPr="00EE0407" w:rsidRDefault="0036086D"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La fuzzification est le premier traitement qui entre en compte dans la structure d'un système</w:t>
      </w:r>
      <w:r w:rsidR="00CB11FA" w:rsidRPr="00EE0407">
        <w:rPr>
          <w:rFonts w:asciiTheme="majorBidi" w:hAnsiTheme="majorBidi" w:cstheme="majorBidi"/>
          <w:color w:val="000000" w:themeColor="text1"/>
        </w:rPr>
        <w:t xml:space="preserve"> </w:t>
      </w:r>
      <w:r w:rsidR="00F72767" w:rsidRPr="00EE0407">
        <w:rPr>
          <w:rFonts w:asciiTheme="majorBidi" w:hAnsiTheme="majorBidi" w:cstheme="majorBidi"/>
          <w:color w:val="000000" w:themeColor="text1"/>
        </w:rPr>
        <w:t>f</w:t>
      </w:r>
      <w:r w:rsidR="00CA4EDE" w:rsidRPr="00EE0407">
        <w:rPr>
          <w:rFonts w:asciiTheme="majorBidi" w:hAnsiTheme="majorBidi" w:cstheme="majorBidi"/>
          <w:color w:val="000000" w:themeColor="text1"/>
        </w:rPr>
        <w:t>lou</w:t>
      </w:r>
      <w:r w:rsidRPr="00EE0407">
        <w:rPr>
          <w:rFonts w:asciiTheme="majorBidi" w:hAnsiTheme="majorBidi" w:cstheme="majorBidi"/>
          <w:color w:val="000000" w:themeColor="text1"/>
        </w:rPr>
        <w:t>. Elle consiste à donner un degré d'appartenance à une val</w:t>
      </w:r>
      <w:r w:rsidR="00CB11FA" w:rsidRPr="00EE0407">
        <w:rPr>
          <w:rFonts w:asciiTheme="majorBidi" w:hAnsiTheme="majorBidi" w:cstheme="majorBidi"/>
          <w:color w:val="000000" w:themeColor="text1"/>
        </w:rPr>
        <w:t>eur réelle d'entrée en fonction</w:t>
      </w:r>
      <w:r w:rsidR="00F72767" w:rsidRPr="00EE0407">
        <w:rPr>
          <w:rFonts w:asciiTheme="majorBidi" w:hAnsiTheme="majorBidi" w:cstheme="majorBidi"/>
          <w:color w:val="000000" w:themeColor="text1"/>
        </w:rPr>
        <w:t xml:space="preserve"> </w:t>
      </w:r>
      <w:r w:rsidR="00CB11FA"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des ensembles flous. Dans un système flou, il faut rendre floues</w:t>
      </w:r>
      <w:r w:rsidR="00CB11FA" w:rsidRPr="00EE0407">
        <w:rPr>
          <w:rFonts w:asciiTheme="majorBidi" w:hAnsiTheme="majorBidi" w:cstheme="majorBidi"/>
          <w:color w:val="000000" w:themeColor="text1"/>
        </w:rPr>
        <w:t xml:space="preserve"> (fuzzifier) les entrées et les </w:t>
      </w:r>
      <w:r w:rsidRPr="00EE0407">
        <w:rPr>
          <w:rFonts w:asciiTheme="majorBidi" w:hAnsiTheme="majorBidi" w:cstheme="majorBidi"/>
          <w:color w:val="000000" w:themeColor="text1"/>
        </w:rPr>
        <w:t xml:space="preserve">sorties du système. Pour le système flou, la fuzzification des variables est une étape importante du processus de mise en </w:t>
      </w:r>
      <w:r w:rsidR="00CA4EDE" w:rsidRPr="00EE0407">
        <w:rPr>
          <w:rFonts w:asciiTheme="majorBidi" w:hAnsiTheme="majorBidi" w:cstheme="majorBidi"/>
          <w:color w:val="000000" w:themeColor="text1"/>
        </w:rPr>
        <w:t>œuvre</w:t>
      </w:r>
      <w:r w:rsidRPr="00EE0407">
        <w:rPr>
          <w:rFonts w:asciiTheme="majorBidi" w:hAnsiTheme="majorBidi" w:cstheme="majorBidi"/>
          <w:color w:val="000000" w:themeColor="text1"/>
        </w:rPr>
        <w:t>. Les caractéristiques de cette étape sont habituellement déterminées par des experts ou des opérateu</w:t>
      </w:r>
      <w:r w:rsidR="00CB11FA" w:rsidRPr="00EE0407">
        <w:rPr>
          <w:rFonts w:asciiTheme="majorBidi" w:hAnsiTheme="majorBidi" w:cstheme="majorBidi"/>
          <w:color w:val="000000" w:themeColor="text1"/>
        </w:rPr>
        <w:t xml:space="preserve">rs qualifiés travaillant sur le </w:t>
      </w:r>
      <w:r w:rsidRPr="00EE0407">
        <w:rPr>
          <w:rFonts w:asciiTheme="majorBidi" w:hAnsiTheme="majorBidi" w:cstheme="majorBidi"/>
          <w:color w:val="000000" w:themeColor="text1"/>
        </w:rPr>
        <w:t xml:space="preserve">processus et recourant le plus souvent à leurs connaissances. De plus, les performances du système flou seront influencées par la fuzzification </w:t>
      </w:r>
      <w:r w:rsidR="00CB11FA" w:rsidRPr="00EE0407">
        <w:rPr>
          <w:rFonts w:asciiTheme="majorBidi" w:hAnsiTheme="majorBidi" w:cstheme="majorBidi"/>
          <w:color w:val="000000" w:themeColor="text1"/>
        </w:rPr>
        <w:t>(</w:t>
      </w:r>
      <w:proofErr w:type="spellStart"/>
      <w:r w:rsidR="00CB11FA" w:rsidRPr="00EE0407">
        <w:rPr>
          <w:rFonts w:asciiTheme="majorBidi" w:hAnsiTheme="majorBidi" w:cstheme="majorBidi"/>
          <w:color w:val="000000" w:themeColor="text1"/>
        </w:rPr>
        <w:t>Flaus</w:t>
      </w:r>
      <w:proofErr w:type="spellEnd"/>
      <w:r w:rsidR="00CB11FA" w:rsidRPr="00EE0407">
        <w:rPr>
          <w:rFonts w:asciiTheme="majorBidi" w:hAnsiTheme="majorBidi" w:cstheme="majorBidi"/>
          <w:color w:val="000000" w:themeColor="text1"/>
        </w:rPr>
        <w:t xml:space="preserve">, 1994). Les étapes de la </w:t>
      </w:r>
      <w:r w:rsidRPr="00EE0407">
        <w:rPr>
          <w:rFonts w:asciiTheme="majorBidi" w:hAnsiTheme="majorBidi" w:cstheme="majorBidi"/>
          <w:color w:val="000000" w:themeColor="text1"/>
        </w:rPr>
        <w:t>fuzzification consistent à :</w:t>
      </w:r>
    </w:p>
    <w:p w:rsidR="0036086D" w:rsidRPr="00EE0407" w:rsidRDefault="0036086D" w:rsidP="00D600BD">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1. Etablir les variables linguistiques;</w:t>
      </w:r>
    </w:p>
    <w:p w:rsidR="0036086D" w:rsidRPr="00EE0407" w:rsidRDefault="004E0193" w:rsidP="00D600BD">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2. E</w:t>
      </w:r>
      <w:r w:rsidR="0036086D" w:rsidRPr="00EE0407">
        <w:rPr>
          <w:rFonts w:asciiTheme="majorBidi" w:hAnsiTheme="majorBidi" w:cstheme="majorBidi"/>
          <w:color w:val="000000" w:themeColor="text1"/>
        </w:rPr>
        <w:t>tablir les quantificateurs flous (nombre de valeurs linguistiques);</w:t>
      </w:r>
    </w:p>
    <w:p w:rsidR="0036086D" w:rsidRPr="00EE0407" w:rsidRDefault="0036086D" w:rsidP="00D600BD">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3. Attribuer une signification numérique à chaque quantificateur f</w:t>
      </w:r>
      <w:r w:rsidR="00082476" w:rsidRPr="00EE0407">
        <w:rPr>
          <w:rFonts w:asciiTheme="majorBidi" w:hAnsiTheme="majorBidi" w:cstheme="majorBidi"/>
          <w:color w:val="000000" w:themeColor="text1"/>
        </w:rPr>
        <w:t>lou:</w:t>
      </w:r>
      <w:r w:rsidR="00A14C4A" w:rsidRPr="00EE0407">
        <w:rPr>
          <w:rFonts w:asciiTheme="majorBidi" w:hAnsiTheme="majorBidi" w:cstheme="majorBidi"/>
          <w:color w:val="000000" w:themeColor="text1"/>
        </w:rPr>
        <w:t xml:space="preserve"> </w:t>
      </w:r>
      <w:r w:rsidR="00082476" w:rsidRPr="00EE0407">
        <w:rPr>
          <w:rFonts w:asciiTheme="majorBidi" w:hAnsiTheme="majorBidi" w:cstheme="majorBidi"/>
          <w:color w:val="000000" w:themeColor="text1"/>
        </w:rPr>
        <w:t>fonction d’appartenance</w:t>
      </w:r>
      <w:r w:rsidR="00A14C4A" w:rsidRPr="00EE0407">
        <w:rPr>
          <w:rFonts w:asciiTheme="majorBidi" w:hAnsiTheme="majorBidi" w:cstheme="majorBidi"/>
          <w:color w:val="000000" w:themeColor="text1"/>
        </w:rPr>
        <w:t xml:space="preserve"> </w:t>
      </w:r>
      <w:r w:rsidR="008A52AA" w:rsidRPr="00EE0407">
        <w:rPr>
          <w:rFonts w:asciiTheme="majorBidi" w:hAnsiTheme="majorBidi" w:cstheme="majorBidi"/>
          <w:color w:val="000000" w:themeColor="text1"/>
        </w:rPr>
        <w:t>[</w:t>
      </w:r>
      <w:r w:rsidR="005B1799" w:rsidRPr="00EE0407">
        <w:rPr>
          <w:rFonts w:asciiTheme="majorBidi" w:hAnsiTheme="majorBidi" w:cstheme="majorBidi"/>
          <w:color w:val="000000" w:themeColor="text1"/>
        </w:rPr>
        <w:t>13</w:t>
      </w:r>
      <w:r w:rsidR="00082476" w:rsidRPr="00EE0407">
        <w:rPr>
          <w:rFonts w:asciiTheme="majorBidi" w:hAnsiTheme="majorBidi" w:cstheme="majorBidi"/>
          <w:color w:val="000000" w:themeColor="text1"/>
        </w:rPr>
        <w:t>].</w:t>
      </w:r>
    </w:p>
    <w:p w:rsidR="0036086D" w:rsidRPr="00EE0407" w:rsidRDefault="0036086D" w:rsidP="00D600BD">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Il existe deux types de </w:t>
      </w:r>
      <w:r w:rsidR="00CA4EDE" w:rsidRPr="00EE0407">
        <w:rPr>
          <w:rFonts w:asciiTheme="majorBidi" w:hAnsiTheme="majorBidi" w:cstheme="majorBidi"/>
          <w:color w:val="000000" w:themeColor="text1"/>
        </w:rPr>
        <w:t>fuzzification</w:t>
      </w:r>
      <w:r w:rsidRPr="00EE0407">
        <w:rPr>
          <w:rFonts w:asciiTheme="majorBidi" w:hAnsiTheme="majorBidi" w:cstheme="majorBidi"/>
          <w:color w:val="000000" w:themeColor="text1"/>
        </w:rPr>
        <w:t xml:space="preserve"> généralement utilisés à savoir : La fuzzification singleton et la fuzzification non-singleton</w:t>
      </w:r>
      <w:r w:rsidR="00A14C4A" w:rsidRPr="00EE0407">
        <w:rPr>
          <w:rFonts w:asciiTheme="majorBidi" w:hAnsiTheme="majorBidi" w:cstheme="majorBidi"/>
          <w:color w:val="000000" w:themeColor="text1"/>
        </w:rPr>
        <w:t xml:space="preserve"> </w:t>
      </w:r>
      <w:r w:rsidR="006E225B" w:rsidRPr="00EE0407">
        <w:rPr>
          <w:rFonts w:asciiTheme="majorBidi" w:hAnsiTheme="majorBidi" w:cstheme="majorBidi"/>
          <w:color w:val="000000" w:themeColor="text1"/>
        </w:rPr>
        <w:t>[3</w:t>
      </w:r>
      <w:r w:rsidR="00CD22BD" w:rsidRPr="00EE0407">
        <w:rPr>
          <w:rFonts w:asciiTheme="majorBidi" w:hAnsiTheme="majorBidi" w:cstheme="majorBidi"/>
          <w:color w:val="000000" w:themeColor="text1"/>
        </w:rPr>
        <w:t>]</w:t>
      </w:r>
      <w:r w:rsidRPr="00EE0407">
        <w:rPr>
          <w:rFonts w:asciiTheme="majorBidi" w:hAnsiTheme="majorBidi" w:cstheme="majorBidi"/>
          <w:color w:val="000000" w:themeColor="text1"/>
        </w:rPr>
        <w:t>.</w:t>
      </w:r>
    </w:p>
    <w:p w:rsidR="0036086D" w:rsidRPr="00EE0407" w:rsidRDefault="0036086D" w:rsidP="00D600BD">
      <w:pPr>
        <w:pStyle w:val="Paragraphedeliste"/>
        <w:numPr>
          <w:ilvl w:val="0"/>
          <w:numId w:val="8"/>
        </w:numPr>
        <w:autoSpaceDE w:val="0"/>
        <w:autoSpaceDN w:val="0"/>
        <w:adjustRightInd w:val="0"/>
        <w:spacing w:line="360" w:lineRule="auto"/>
        <w:rPr>
          <w:rFonts w:asciiTheme="majorBidi" w:hAnsiTheme="majorBidi" w:cstheme="majorBidi"/>
          <w:color w:val="000000" w:themeColor="text1"/>
          <w:sz w:val="24"/>
          <w:szCs w:val="24"/>
        </w:rPr>
      </w:pPr>
      <w:r w:rsidRPr="00EE0407">
        <w:rPr>
          <w:rFonts w:asciiTheme="majorBidi" w:hAnsiTheme="majorBidi" w:cstheme="majorBidi"/>
          <w:b/>
          <w:bCs/>
          <w:color w:val="000000" w:themeColor="text1"/>
          <w:sz w:val="24"/>
          <w:szCs w:val="24"/>
        </w:rPr>
        <w:t>Fuzzification par singleton</w:t>
      </w:r>
    </w:p>
    <w:p w:rsidR="0036086D" w:rsidRPr="00EE0407" w:rsidRDefault="0036086D" w:rsidP="00D600BD">
      <w:pPr>
        <w:autoSpaceDE w:val="0"/>
        <w:autoSpaceDN w:val="0"/>
        <w:adjustRightInd w:val="0"/>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Cette démarche est utilisée lorsque la valeur fournie par le capteur est supposée précise</w:t>
      </w:r>
    </w:p>
    <w:p w:rsidR="0036086D" w:rsidRPr="00EE0407" w:rsidRDefault="0036086D" w:rsidP="00D600BD">
      <w:pPr>
        <w:pStyle w:val="Paragraphedeliste"/>
        <w:numPr>
          <w:ilvl w:val="0"/>
          <w:numId w:val="8"/>
        </w:numPr>
        <w:autoSpaceDE w:val="0"/>
        <w:autoSpaceDN w:val="0"/>
        <w:adjustRightInd w:val="0"/>
        <w:spacing w:line="360" w:lineRule="auto"/>
        <w:rPr>
          <w:rFonts w:asciiTheme="majorBidi" w:hAnsiTheme="majorBidi" w:cstheme="majorBidi"/>
          <w:b/>
          <w:bCs/>
          <w:color w:val="000000" w:themeColor="text1"/>
          <w:sz w:val="24"/>
          <w:szCs w:val="24"/>
        </w:rPr>
      </w:pPr>
      <w:r w:rsidRPr="00EE0407">
        <w:rPr>
          <w:rFonts w:asciiTheme="majorBidi" w:hAnsiTheme="majorBidi" w:cstheme="majorBidi"/>
          <w:b/>
          <w:bCs/>
          <w:color w:val="000000" w:themeColor="text1"/>
          <w:sz w:val="24"/>
          <w:szCs w:val="24"/>
        </w:rPr>
        <w:t>Fuzzification non singleton</w:t>
      </w:r>
    </w:p>
    <w:p w:rsidR="0036086D" w:rsidRPr="00EE0407" w:rsidRDefault="0036086D" w:rsidP="00D600BD">
      <w:pPr>
        <w:autoSpaceDE w:val="0"/>
        <w:autoSpaceDN w:val="0"/>
        <w:adjustRightInd w:val="0"/>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Dans cette démarche, on considère que le capteur peut engendrer une erreur de la mesure</w:t>
      </w:r>
    </w:p>
    <w:p w:rsidR="00E8456C" w:rsidRPr="00EE0407" w:rsidRDefault="0036086D" w:rsidP="00D600BD">
      <w:pPr>
        <w:autoSpaceDE w:val="0"/>
        <w:autoSpaceDN w:val="0"/>
        <w:adjustRightInd w:val="0"/>
        <w:spacing w:line="360" w:lineRule="auto"/>
        <w:rPr>
          <w:rFonts w:asciiTheme="majorBidi" w:hAnsiTheme="majorBidi" w:cstheme="majorBidi"/>
          <w:color w:val="000000" w:themeColor="text1"/>
        </w:rPr>
      </w:pPr>
      <w:proofErr w:type="gramStart"/>
      <w:r w:rsidRPr="00EE0407">
        <w:rPr>
          <w:rFonts w:asciiTheme="majorBidi" w:hAnsiTheme="majorBidi" w:cstheme="majorBidi"/>
          <w:color w:val="000000" w:themeColor="text1"/>
        </w:rPr>
        <w:lastRenderedPageBreak/>
        <w:t>ou</w:t>
      </w:r>
      <w:proofErr w:type="gramEnd"/>
      <w:r w:rsidRPr="00EE0407">
        <w:rPr>
          <w:rFonts w:asciiTheme="majorBidi" w:hAnsiTheme="majorBidi" w:cstheme="majorBidi"/>
          <w:color w:val="000000" w:themeColor="text1"/>
        </w:rPr>
        <w:t xml:space="preserve"> être exposé à un bruit.</w:t>
      </w:r>
    </w:p>
    <w:p w:rsidR="0036086D" w:rsidRPr="00EE0407" w:rsidRDefault="0036086D" w:rsidP="00D600BD">
      <w:pPr>
        <w:autoSpaceDE w:val="0"/>
        <w:autoSpaceDN w:val="0"/>
        <w:adjustRightInd w:val="0"/>
        <w:spacing w:line="360" w:lineRule="auto"/>
        <w:rPr>
          <w:rFonts w:asciiTheme="majorBidi" w:hAnsiTheme="majorBidi" w:cstheme="majorBidi"/>
          <w:color w:val="000000" w:themeColor="text1"/>
        </w:rPr>
      </w:pPr>
      <w:r w:rsidRPr="00EE0407">
        <w:rPr>
          <w:rFonts w:asciiTheme="majorBidi" w:hAnsiTheme="majorBidi" w:cstheme="majorBidi"/>
          <w:noProof/>
          <w:color w:val="000000" w:themeColor="text1"/>
          <w:lang w:bidi="ar-SA"/>
        </w:rPr>
        <mc:AlternateContent>
          <mc:Choice Requires="wps">
            <w:drawing>
              <wp:anchor distT="0" distB="0" distL="114300" distR="114300" simplePos="0" relativeHeight="251667968" behindDoc="0" locked="0" layoutInCell="1" allowOverlap="1" wp14:anchorId="0D995C3C" wp14:editId="4F742357">
                <wp:simplePos x="0" y="0"/>
                <wp:positionH relativeFrom="column">
                  <wp:posOffset>109855</wp:posOffset>
                </wp:positionH>
                <wp:positionV relativeFrom="paragraph">
                  <wp:posOffset>57150</wp:posOffset>
                </wp:positionV>
                <wp:extent cx="6038850" cy="1733550"/>
                <wp:effectExtent l="0" t="0" r="0" b="0"/>
                <wp:wrapNone/>
                <wp:docPr id="9" name="Rectangle 9"/>
                <wp:cNvGraphicFramePr/>
                <a:graphic xmlns:a="http://schemas.openxmlformats.org/drawingml/2006/main">
                  <a:graphicData uri="http://schemas.microsoft.com/office/word/2010/wordprocessingShape">
                    <wps:wsp>
                      <wps:cNvSpPr/>
                      <wps:spPr>
                        <a:xfrm>
                          <a:off x="0" y="0"/>
                          <a:ext cx="6038850" cy="17335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122F3" w:rsidRDefault="00F122F3" w:rsidP="0036086D">
                            <w:pPr>
                              <w:jc w:val="center"/>
                            </w:pPr>
                            <w:r>
                              <w:rPr>
                                <w:noProof/>
                                <w:lang w:bidi="ar-SA"/>
                              </w:rPr>
                              <w:drawing>
                                <wp:inline distT="0" distB="0" distL="0" distR="0" wp14:anchorId="6C938367" wp14:editId="7224F070">
                                  <wp:extent cx="5830570" cy="1517546"/>
                                  <wp:effectExtent l="0" t="0" r="0" b="6985"/>
                                  <wp:docPr id="3" name="Image 3" descr="C:\Users\Hicham_PC\Desktop\singlet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icham_PC\Desktop\singlet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0570" cy="151754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2" style="position:absolute;margin-left:8.65pt;margin-top:4.5pt;width:475.5pt;height:136.5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" filled="f" stroked="f" strokeweight="2pt">
                <v:textbox>
                  <w:txbxContent>
                    <w:p w:rsidR="00D600BD" w:rsidRDefault="00D600BD" w:rsidP="0036086D">
                      <w:pPr>
                        <w:jc w:val="center"/>
                      </w:pPr>
                      <w:r>
                        <w:rPr>
                          <w:noProof/>
                          <w:lang w:bidi="ar-SA"/>
                        </w:rPr>
                        <w:drawing>
                          <wp:inline distT="0" distB="0" distL="0" distR="0" wp14:anchorId="6C938367" wp14:editId="7224F070">
                            <wp:extent cx="5830570" cy="1517546"/>
                            <wp:effectExtent l="0" t="0" r="0" b="6985"/>
                            <wp:docPr id="3" name="Image 3" descr="C:\Users\Hicham_PC\Desktop\singlet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icham_PC\Desktop\singlet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0570" cy="1517546"/>
                                    </a:xfrm>
                                    <a:prstGeom prst="rect">
                                      <a:avLst/>
                                    </a:prstGeom>
                                    <a:noFill/>
                                    <a:ln>
                                      <a:noFill/>
                                    </a:ln>
                                  </pic:spPr>
                                </pic:pic>
                              </a:graphicData>
                            </a:graphic>
                          </wp:inline>
                        </w:drawing>
                      </w:r>
                    </w:p>
                  </w:txbxContent>
                </v:textbox>
              </v:rect>
            </w:pict>
          </mc:Fallback>
        </mc:AlternateContent>
      </w:r>
    </w:p>
    <w:p w:rsidR="0036086D" w:rsidRPr="00EE0407" w:rsidRDefault="0036086D" w:rsidP="00D600BD">
      <w:pPr>
        <w:pStyle w:val="Paragraphedeliste"/>
        <w:spacing w:line="360" w:lineRule="auto"/>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jc w:val="center"/>
        <w:rPr>
          <w:rFonts w:asciiTheme="majorBidi" w:hAnsiTheme="majorBidi" w:cstheme="majorBidi"/>
          <w:color w:val="000000" w:themeColor="text1"/>
          <w:sz w:val="24"/>
          <w:szCs w:val="24"/>
        </w:rPr>
      </w:pPr>
    </w:p>
    <w:p w:rsidR="0036086D" w:rsidRPr="00EE0407" w:rsidRDefault="0036086D" w:rsidP="00D600BD">
      <w:pPr>
        <w:pStyle w:val="Paragraphedeliste"/>
        <w:spacing w:line="360" w:lineRule="auto"/>
        <w:jc w:val="center"/>
        <w:rPr>
          <w:rFonts w:asciiTheme="majorBidi" w:hAnsiTheme="majorBidi" w:cstheme="majorBidi"/>
          <w:color w:val="000000" w:themeColor="text1"/>
          <w:sz w:val="24"/>
          <w:szCs w:val="24"/>
        </w:rPr>
      </w:pPr>
    </w:p>
    <w:p w:rsidR="00E8456C" w:rsidRPr="00EE0407" w:rsidRDefault="00E8456C" w:rsidP="00D600BD">
      <w:pPr>
        <w:autoSpaceDE w:val="0"/>
        <w:autoSpaceDN w:val="0"/>
        <w:adjustRightInd w:val="0"/>
        <w:spacing w:line="360" w:lineRule="auto"/>
        <w:rPr>
          <w:rFonts w:asciiTheme="majorBidi" w:hAnsiTheme="majorBidi" w:cstheme="majorBidi"/>
          <w:b/>
          <w:bCs/>
          <w:color w:val="000000" w:themeColor="text1"/>
        </w:rPr>
      </w:pPr>
    </w:p>
    <w:p w:rsidR="00E8456C" w:rsidRPr="00A41289" w:rsidRDefault="00E8456C" w:rsidP="00A41289">
      <w:pPr>
        <w:tabs>
          <w:tab w:val="left" w:pos="537"/>
        </w:tabs>
        <w:spacing w:before="50" w:line="360" w:lineRule="auto"/>
        <w:jc w:val="center"/>
        <w:rPr>
          <w:rFonts w:asciiTheme="majorBidi" w:hAnsiTheme="majorBidi" w:cstheme="majorBidi"/>
          <w:color w:val="000000" w:themeColor="text1"/>
        </w:rPr>
      </w:pPr>
      <w:r w:rsidRPr="00EE0407">
        <w:rPr>
          <w:rFonts w:asciiTheme="majorBidi" w:eastAsia="Calibri" w:hAnsiTheme="majorBidi" w:cstheme="majorBidi"/>
          <w:b/>
          <w:bCs/>
          <w:color w:val="000000" w:themeColor="text1"/>
          <w:sz w:val="20"/>
          <w:szCs w:val="20"/>
          <w:lang w:eastAsia="en-US"/>
        </w:rPr>
        <w:t>Figure</w:t>
      </w:r>
      <w:r w:rsidRPr="00EE0407">
        <w:rPr>
          <w:rFonts w:asciiTheme="majorBidi" w:hAnsiTheme="majorBidi" w:cstheme="majorBidi"/>
          <w:b/>
          <w:color w:val="000000" w:themeColor="text1"/>
          <w:spacing w:val="1"/>
          <w:w w:val="112"/>
          <w:sz w:val="20"/>
          <w:szCs w:val="20"/>
        </w:rPr>
        <w:t xml:space="preserve"> II.5 </w:t>
      </w:r>
      <w:r w:rsidRPr="00EE0407">
        <w:rPr>
          <w:rFonts w:asciiTheme="majorBidi" w:eastAsia="Calibri" w:hAnsiTheme="majorBidi" w:cstheme="majorBidi"/>
          <w:i/>
          <w:iCs/>
          <w:color w:val="000000" w:themeColor="text1"/>
          <w:sz w:val="20"/>
          <w:szCs w:val="20"/>
          <w:lang w:eastAsia="en-US"/>
        </w:rPr>
        <w:t xml:space="preserve">Représentation schématique </w:t>
      </w:r>
      <w:r w:rsidR="003932F6" w:rsidRPr="00EE0407">
        <w:rPr>
          <w:rFonts w:asciiTheme="majorBidi" w:eastAsia="Calibri" w:hAnsiTheme="majorBidi" w:cstheme="majorBidi"/>
          <w:i/>
          <w:iCs/>
          <w:color w:val="000000" w:themeColor="text1"/>
          <w:sz w:val="20"/>
          <w:szCs w:val="20"/>
          <w:lang w:eastAsia="en-US"/>
        </w:rPr>
        <w:t>représente</w:t>
      </w:r>
      <w:r w:rsidRPr="00EE0407">
        <w:rPr>
          <w:rFonts w:asciiTheme="majorBidi" w:eastAsia="Calibri" w:hAnsiTheme="majorBidi" w:cstheme="majorBidi"/>
          <w:i/>
          <w:iCs/>
          <w:color w:val="000000" w:themeColor="text1"/>
          <w:sz w:val="20"/>
          <w:szCs w:val="20"/>
          <w:lang w:eastAsia="en-US"/>
        </w:rPr>
        <w:t xml:space="preserve"> la </w:t>
      </w:r>
      <w:r w:rsidR="00C660BF" w:rsidRPr="00EE0407">
        <w:rPr>
          <w:rFonts w:asciiTheme="majorBidi" w:eastAsia="Calibri" w:hAnsiTheme="majorBidi" w:cstheme="majorBidi"/>
          <w:i/>
          <w:iCs/>
          <w:color w:val="000000" w:themeColor="text1"/>
          <w:sz w:val="20"/>
          <w:szCs w:val="20"/>
          <w:lang w:eastAsia="en-US"/>
        </w:rPr>
        <w:t>différence</w:t>
      </w:r>
      <w:r w:rsidRPr="00EE0407">
        <w:rPr>
          <w:rFonts w:asciiTheme="majorBidi" w:eastAsia="Calibri" w:hAnsiTheme="majorBidi" w:cstheme="majorBidi"/>
          <w:i/>
          <w:iCs/>
          <w:color w:val="000000" w:themeColor="text1"/>
          <w:sz w:val="20"/>
          <w:szCs w:val="20"/>
          <w:lang w:eastAsia="en-US"/>
        </w:rPr>
        <w:t xml:space="preserve"> entre sing</w:t>
      </w:r>
      <w:r w:rsidR="003932F6" w:rsidRPr="00EE0407">
        <w:rPr>
          <w:rFonts w:asciiTheme="majorBidi" w:eastAsia="Calibri" w:hAnsiTheme="majorBidi" w:cstheme="majorBidi"/>
          <w:i/>
          <w:iCs/>
          <w:color w:val="000000" w:themeColor="text1"/>
          <w:sz w:val="20"/>
          <w:szCs w:val="20"/>
          <w:lang w:eastAsia="en-US"/>
        </w:rPr>
        <w:t>le</w:t>
      </w:r>
      <w:r w:rsidRPr="00EE0407">
        <w:rPr>
          <w:rFonts w:asciiTheme="majorBidi" w:eastAsia="Calibri" w:hAnsiTheme="majorBidi" w:cstheme="majorBidi"/>
          <w:i/>
          <w:iCs/>
          <w:color w:val="000000" w:themeColor="text1"/>
          <w:sz w:val="20"/>
          <w:szCs w:val="20"/>
          <w:lang w:eastAsia="en-US"/>
        </w:rPr>
        <w:t>ton.</w:t>
      </w:r>
    </w:p>
    <w:p w:rsidR="00E8456C" w:rsidRPr="00A41289" w:rsidRDefault="00457658" w:rsidP="00A41289">
      <w:pPr>
        <w:pStyle w:val="Titre3"/>
        <w:spacing w:after="240" w:line="360" w:lineRule="auto"/>
        <w:rPr>
          <w:rFonts w:asciiTheme="majorBidi" w:hAnsiTheme="majorBidi"/>
          <w:b w:val="0"/>
          <w:bCs w:val="0"/>
          <w:i/>
          <w:color w:val="000000" w:themeColor="text1"/>
        </w:rPr>
      </w:pPr>
      <w:bookmarkStart w:id="47" w:name="_Toc418413298"/>
      <w:bookmarkStart w:id="48" w:name="_Toc419412517"/>
      <w:bookmarkStart w:id="49" w:name="_Toc420147532"/>
      <w:bookmarkStart w:id="50" w:name="_Toc420233065"/>
      <w:bookmarkStart w:id="51" w:name="_Toc420800142"/>
      <w:r w:rsidRPr="00EE0407">
        <w:rPr>
          <w:rFonts w:asciiTheme="majorBidi" w:hAnsiTheme="majorBidi"/>
          <w:i/>
          <w:color w:val="000000" w:themeColor="text1"/>
        </w:rPr>
        <w:t>II.</w:t>
      </w:r>
      <w:r w:rsidR="008B67C0" w:rsidRPr="00EE0407">
        <w:rPr>
          <w:rFonts w:asciiTheme="majorBidi" w:hAnsiTheme="majorBidi"/>
          <w:i/>
          <w:color w:val="000000" w:themeColor="text1"/>
        </w:rPr>
        <w:t>2</w:t>
      </w:r>
      <w:r w:rsidR="006E64F0" w:rsidRPr="00EE0407">
        <w:rPr>
          <w:rFonts w:asciiTheme="majorBidi" w:hAnsiTheme="majorBidi"/>
          <w:i/>
          <w:color w:val="000000" w:themeColor="text1"/>
        </w:rPr>
        <w:t>.2.2</w:t>
      </w:r>
      <w:r w:rsidR="0036086D" w:rsidRPr="00EE0407">
        <w:rPr>
          <w:rFonts w:asciiTheme="majorBidi" w:hAnsiTheme="majorBidi"/>
          <w:i/>
          <w:color w:val="000000" w:themeColor="text1"/>
        </w:rPr>
        <w:t xml:space="preserve"> Base de connaissance</w:t>
      </w:r>
      <w:bookmarkEnd w:id="47"/>
      <w:bookmarkEnd w:id="48"/>
      <w:r w:rsidR="00FC010F" w:rsidRPr="00EE0407">
        <w:rPr>
          <w:rFonts w:asciiTheme="majorBidi" w:hAnsiTheme="majorBidi"/>
          <w:i/>
          <w:color w:val="000000" w:themeColor="text1"/>
        </w:rPr>
        <w:t>s</w:t>
      </w:r>
      <w:bookmarkEnd w:id="49"/>
      <w:bookmarkEnd w:id="50"/>
      <w:bookmarkEnd w:id="51"/>
    </w:p>
    <w:p w:rsidR="0036086D" w:rsidRPr="00EE0407" w:rsidRDefault="0036086D"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La conception d’une base de connaissances représente la phase de la conception des</w:t>
      </w:r>
    </w:p>
    <w:p w:rsidR="0036086D" w:rsidRPr="00EE0407" w:rsidRDefault="0036086D" w:rsidP="00D600BD">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systèmes flous. Elle comprend la base de données et la base des règles floues</w:t>
      </w:r>
    </w:p>
    <w:p w:rsidR="0036086D" w:rsidRPr="00EE0407" w:rsidRDefault="0036086D" w:rsidP="00D600BD">
      <w:pPr>
        <w:pStyle w:val="Paragraphedeliste"/>
        <w:numPr>
          <w:ilvl w:val="0"/>
          <w:numId w:val="10"/>
        </w:numPr>
        <w:autoSpaceDE w:val="0"/>
        <w:autoSpaceDN w:val="0"/>
        <w:adjustRightInd w:val="0"/>
        <w:spacing w:after="0" w:line="360" w:lineRule="auto"/>
        <w:jc w:val="both"/>
        <w:rPr>
          <w:rFonts w:asciiTheme="majorBidi" w:hAnsiTheme="majorBidi" w:cstheme="majorBidi"/>
          <w:b/>
          <w:bCs/>
          <w:color w:val="000000" w:themeColor="text1"/>
          <w:sz w:val="24"/>
          <w:szCs w:val="24"/>
        </w:rPr>
      </w:pPr>
      <w:r w:rsidRPr="00EE0407">
        <w:rPr>
          <w:rFonts w:asciiTheme="majorBidi" w:hAnsiTheme="majorBidi" w:cstheme="majorBidi"/>
          <w:b/>
          <w:bCs/>
          <w:color w:val="000000" w:themeColor="text1"/>
          <w:sz w:val="24"/>
          <w:szCs w:val="24"/>
        </w:rPr>
        <w:t>La base de données</w:t>
      </w:r>
    </w:p>
    <w:p w:rsidR="0036086D" w:rsidRPr="00EE0407" w:rsidRDefault="0036086D"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La base de données consiste à définir les ensembles flous des variables d'entrée</w:t>
      </w:r>
      <w:r w:rsidR="00F72767" w:rsidRPr="00EE0407">
        <w:rPr>
          <w:rFonts w:asciiTheme="majorBidi" w:hAnsiTheme="majorBidi" w:cstheme="majorBidi"/>
          <w:color w:val="000000" w:themeColor="text1"/>
        </w:rPr>
        <w:t>s</w:t>
      </w:r>
      <w:r w:rsidRPr="00EE0407">
        <w:rPr>
          <w:rFonts w:asciiTheme="majorBidi" w:hAnsiTheme="majorBidi" w:cstheme="majorBidi"/>
          <w:color w:val="000000" w:themeColor="text1"/>
        </w:rPr>
        <w:t xml:space="preserve"> et de</w:t>
      </w:r>
      <w:r w:rsidR="00457658"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sorties, la partition de l’espace flou d’entrée</w:t>
      </w:r>
      <w:r w:rsidR="00C83E12" w:rsidRPr="00EE0407">
        <w:rPr>
          <w:rFonts w:asciiTheme="majorBidi" w:hAnsiTheme="majorBidi" w:cstheme="majorBidi"/>
          <w:color w:val="000000" w:themeColor="text1"/>
        </w:rPr>
        <w:t>s</w:t>
      </w:r>
      <w:r w:rsidRPr="00EE0407">
        <w:rPr>
          <w:rFonts w:asciiTheme="majorBidi" w:hAnsiTheme="majorBidi" w:cstheme="majorBidi"/>
          <w:color w:val="000000" w:themeColor="text1"/>
        </w:rPr>
        <w:t xml:space="preserve"> et de so</w:t>
      </w:r>
      <w:r w:rsidR="00457658" w:rsidRPr="00EE0407">
        <w:rPr>
          <w:rFonts w:asciiTheme="majorBidi" w:hAnsiTheme="majorBidi" w:cstheme="majorBidi"/>
          <w:color w:val="000000" w:themeColor="text1"/>
        </w:rPr>
        <w:t>rtie</w:t>
      </w:r>
      <w:r w:rsidR="00C83E12" w:rsidRPr="00EE0407">
        <w:rPr>
          <w:rFonts w:asciiTheme="majorBidi" w:hAnsiTheme="majorBidi" w:cstheme="majorBidi"/>
          <w:color w:val="000000" w:themeColor="text1"/>
        </w:rPr>
        <w:t>s</w:t>
      </w:r>
      <w:r w:rsidR="00457658" w:rsidRPr="00EE0407">
        <w:rPr>
          <w:rFonts w:asciiTheme="majorBidi" w:hAnsiTheme="majorBidi" w:cstheme="majorBidi"/>
          <w:color w:val="000000" w:themeColor="text1"/>
        </w:rPr>
        <w:t xml:space="preserve">, et le choix des fonctions </w:t>
      </w:r>
      <w:r w:rsidRPr="00EE0407">
        <w:rPr>
          <w:rFonts w:asciiTheme="majorBidi" w:hAnsiTheme="majorBidi" w:cstheme="majorBidi"/>
          <w:color w:val="000000" w:themeColor="text1"/>
        </w:rPr>
        <w:t>d'appartenance qui décrivent les ensembles flous des variables d'entré</w:t>
      </w:r>
      <w:r w:rsidR="00457658" w:rsidRPr="00EE0407">
        <w:rPr>
          <w:rFonts w:asciiTheme="majorBidi" w:hAnsiTheme="majorBidi" w:cstheme="majorBidi"/>
          <w:color w:val="000000" w:themeColor="text1"/>
        </w:rPr>
        <w:t>e</w:t>
      </w:r>
      <w:r w:rsidR="00C83E12" w:rsidRPr="00EE0407">
        <w:rPr>
          <w:rFonts w:asciiTheme="majorBidi" w:hAnsiTheme="majorBidi" w:cstheme="majorBidi"/>
          <w:color w:val="000000" w:themeColor="text1"/>
        </w:rPr>
        <w:t>s</w:t>
      </w:r>
      <w:r w:rsidR="00457658" w:rsidRPr="00EE0407">
        <w:rPr>
          <w:rFonts w:asciiTheme="majorBidi" w:hAnsiTheme="majorBidi" w:cstheme="majorBidi"/>
          <w:color w:val="000000" w:themeColor="text1"/>
        </w:rPr>
        <w:t xml:space="preserve"> et de sorties. </w:t>
      </w:r>
      <w:r w:rsidRPr="00EE0407">
        <w:rPr>
          <w:rFonts w:asciiTheme="majorBidi" w:hAnsiTheme="majorBidi" w:cstheme="majorBidi"/>
          <w:color w:val="000000" w:themeColor="text1"/>
        </w:rPr>
        <w:t xml:space="preserve">Bien qu’il </w:t>
      </w:r>
      <w:r w:rsidR="00CA4EDE" w:rsidRPr="00EE0407">
        <w:rPr>
          <w:rFonts w:asciiTheme="majorBidi" w:hAnsiTheme="majorBidi" w:cstheme="majorBidi"/>
          <w:color w:val="000000" w:themeColor="text1"/>
        </w:rPr>
        <w:t>n’existe</w:t>
      </w:r>
      <w:r w:rsidRPr="00EE0407">
        <w:rPr>
          <w:rFonts w:asciiTheme="majorBidi" w:hAnsiTheme="majorBidi" w:cstheme="majorBidi"/>
          <w:color w:val="000000" w:themeColor="text1"/>
        </w:rPr>
        <w:t xml:space="preserve"> pas de règles précises pour la définition de la forme des </w:t>
      </w:r>
      <w:r w:rsidR="00CA4EDE" w:rsidRPr="00EE0407">
        <w:rPr>
          <w:rFonts w:asciiTheme="majorBidi" w:hAnsiTheme="majorBidi" w:cstheme="majorBidi"/>
          <w:color w:val="000000" w:themeColor="text1"/>
        </w:rPr>
        <w:t>f</w:t>
      </w:r>
      <w:r w:rsidR="00457658" w:rsidRPr="00EE0407">
        <w:rPr>
          <w:rFonts w:asciiTheme="majorBidi" w:hAnsiTheme="majorBidi" w:cstheme="majorBidi"/>
          <w:color w:val="000000" w:themeColor="text1"/>
        </w:rPr>
        <w:t xml:space="preserve">onctions </w:t>
      </w:r>
      <w:r w:rsidR="00C83E12" w:rsidRPr="00EE0407">
        <w:rPr>
          <w:rFonts w:asciiTheme="majorBidi" w:hAnsiTheme="majorBidi" w:cstheme="majorBidi"/>
          <w:color w:val="000000" w:themeColor="text1"/>
        </w:rPr>
        <w:t>d</w:t>
      </w:r>
      <w:r w:rsidR="00CA4EDE" w:rsidRPr="00EE0407">
        <w:rPr>
          <w:rFonts w:asciiTheme="majorBidi" w:hAnsiTheme="majorBidi" w:cstheme="majorBidi"/>
          <w:color w:val="000000" w:themeColor="text1"/>
        </w:rPr>
        <w:t>’appartenance</w:t>
      </w:r>
      <w:r w:rsidRPr="00EE0407">
        <w:rPr>
          <w:rFonts w:asciiTheme="majorBidi" w:hAnsiTheme="majorBidi" w:cstheme="majorBidi"/>
          <w:color w:val="000000" w:themeColor="text1"/>
        </w:rPr>
        <w:t>, quelques directives générales seront donnée</w:t>
      </w:r>
      <w:r w:rsidR="00457658" w:rsidRPr="00EE0407">
        <w:rPr>
          <w:rFonts w:asciiTheme="majorBidi" w:hAnsiTheme="majorBidi" w:cstheme="majorBidi"/>
          <w:color w:val="000000" w:themeColor="text1"/>
        </w:rPr>
        <w:t xml:space="preserve">s, afin de faciliter un premier </w:t>
      </w:r>
      <w:r w:rsidR="00E82763" w:rsidRPr="00EE0407">
        <w:rPr>
          <w:rFonts w:asciiTheme="majorBidi" w:hAnsiTheme="majorBidi" w:cstheme="majorBidi"/>
          <w:color w:val="000000" w:themeColor="text1"/>
        </w:rPr>
        <w:t>choix</w:t>
      </w:r>
      <w:r w:rsidRPr="00EE0407">
        <w:rPr>
          <w:rFonts w:asciiTheme="majorBidi" w:hAnsiTheme="majorBidi" w:cstheme="majorBidi"/>
          <w:color w:val="000000" w:themeColor="text1"/>
        </w:rPr>
        <w:t>:</w:t>
      </w:r>
    </w:p>
    <w:p w:rsidR="0036086D" w:rsidRPr="00EE0407" w:rsidRDefault="0036086D" w:rsidP="00D600BD">
      <w:pPr>
        <w:pStyle w:val="Paragraphedeliste"/>
        <w:numPr>
          <w:ilvl w:val="0"/>
          <w:numId w:val="8"/>
        </w:numPr>
        <w:autoSpaceDE w:val="0"/>
        <w:autoSpaceDN w:val="0"/>
        <w:adjustRightInd w:val="0"/>
        <w:spacing w:after="0" w:line="360" w:lineRule="auto"/>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 xml:space="preserve">Le nombre de partitions de l’univers de discours dépend de l’application et </w:t>
      </w:r>
      <w:r w:rsidR="00C83E12" w:rsidRPr="00EE0407">
        <w:rPr>
          <w:rFonts w:asciiTheme="majorBidi" w:hAnsiTheme="majorBidi" w:cstheme="majorBidi"/>
          <w:color w:val="000000" w:themeColor="text1"/>
          <w:sz w:val="24"/>
          <w:szCs w:val="24"/>
        </w:rPr>
        <w:t xml:space="preserve">de </w:t>
      </w:r>
      <w:r w:rsidRPr="00EE0407">
        <w:rPr>
          <w:rFonts w:asciiTheme="majorBidi" w:hAnsiTheme="majorBidi" w:cstheme="majorBidi"/>
          <w:color w:val="000000" w:themeColor="text1"/>
          <w:sz w:val="24"/>
          <w:szCs w:val="24"/>
        </w:rPr>
        <w:t>la qualité du réglage désirée.</w:t>
      </w:r>
    </w:p>
    <w:p w:rsidR="0036086D" w:rsidRPr="00EE0407" w:rsidRDefault="0036086D" w:rsidP="00D600BD">
      <w:pPr>
        <w:pStyle w:val="Paragraphedeliste"/>
        <w:numPr>
          <w:ilvl w:val="0"/>
          <w:numId w:val="8"/>
        </w:numPr>
        <w:autoSpaceDE w:val="0"/>
        <w:autoSpaceDN w:val="0"/>
        <w:adjustRightInd w:val="0"/>
        <w:spacing w:after="0" w:line="360" w:lineRule="auto"/>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 xml:space="preserve">Ces fonctions d’appartenance peuvent être symétriques par rapport à l’axe des </w:t>
      </w:r>
      <w:r w:rsidR="00457658" w:rsidRPr="00EE0407">
        <w:rPr>
          <w:rFonts w:asciiTheme="majorBidi" w:hAnsiTheme="majorBidi" w:cstheme="majorBidi"/>
          <w:color w:val="000000" w:themeColor="text1"/>
          <w:sz w:val="24"/>
          <w:szCs w:val="24"/>
        </w:rPr>
        <w:t xml:space="preserve">ordonnées, </w:t>
      </w:r>
      <w:r w:rsidRPr="00EE0407">
        <w:rPr>
          <w:rFonts w:asciiTheme="majorBidi" w:hAnsiTheme="majorBidi" w:cstheme="majorBidi"/>
          <w:color w:val="000000" w:themeColor="text1"/>
          <w:sz w:val="24"/>
          <w:szCs w:val="24"/>
        </w:rPr>
        <w:t>et distribuées de manière équidistante, c'est-à-dire, les maximums des différents ensembles sont écartés d’une manière équidistante.</w:t>
      </w:r>
    </w:p>
    <w:p w:rsidR="0036086D" w:rsidRPr="00EE0407" w:rsidRDefault="0036086D" w:rsidP="00D600BD">
      <w:pPr>
        <w:pStyle w:val="Paragraphedeliste"/>
        <w:numPr>
          <w:ilvl w:val="0"/>
          <w:numId w:val="8"/>
        </w:numPr>
        <w:autoSpaceDE w:val="0"/>
        <w:autoSpaceDN w:val="0"/>
        <w:adjustRightInd w:val="0"/>
        <w:spacing w:after="0" w:line="360" w:lineRule="auto"/>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Pour les vari</w:t>
      </w:r>
      <w:r w:rsidR="001D6423" w:rsidRPr="00EE0407">
        <w:rPr>
          <w:rFonts w:asciiTheme="majorBidi" w:hAnsiTheme="majorBidi" w:cstheme="majorBidi"/>
          <w:color w:val="000000" w:themeColor="text1"/>
          <w:sz w:val="24"/>
          <w:szCs w:val="24"/>
        </w:rPr>
        <w:t>ables d'entrée, il faut éviter l</w:t>
      </w:r>
      <w:r w:rsidRPr="00EE0407">
        <w:rPr>
          <w:rFonts w:asciiTheme="majorBidi" w:hAnsiTheme="majorBidi" w:cstheme="majorBidi"/>
          <w:color w:val="000000" w:themeColor="text1"/>
          <w:sz w:val="24"/>
          <w:szCs w:val="24"/>
        </w:rPr>
        <w:t>es lacunes (l’intersection entre deux prédicats « consécutifs » est non nulle) ou un chevauch</w:t>
      </w:r>
      <w:r w:rsidR="00C83E12" w:rsidRPr="00EE0407">
        <w:rPr>
          <w:rFonts w:asciiTheme="majorBidi" w:hAnsiTheme="majorBidi" w:cstheme="majorBidi"/>
          <w:color w:val="000000" w:themeColor="text1"/>
          <w:sz w:val="24"/>
          <w:szCs w:val="24"/>
        </w:rPr>
        <w:t>ement insuffisant « excessif</w:t>
      </w:r>
      <w:r w:rsidRPr="00EE0407">
        <w:rPr>
          <w:rFonts w:asciiTheme="majorBidi" w:hAnsiTheme="majorBidi" w:cstheme="majorBidi"/>
          <w:color w:val="000000" w:themeColor="text1"/>
          <w:sz w:val="24"/>
          <w:szCs w:val="24"/>
        </w:rPr>
        <w:t xml:space="preserve"> » entre les fonctions d'appartenance. Cela provoque des zones de non intervention des régulateurs.</w:t>
      </w:r>
    </w:p>
    <w:p w:rsidR="0036086D" w:rsidRPr="00EE0407" w:rsidRDefault="0036086D" w:rsidP="00D600BD">
      <w:pPr>
        <w:pStyle w:val="Paragraphedeliste"/>
        <w:numPr>
          <w:ilvl w:val="0"/>
          <w:numId w:val="10"/>
        </w:numPr>
        <w:autoSpaceDE w:val="0"/>
        <w:autoSpaceDN w:val="0"/>
        <w:adjustRightInd w:val="0"/>
        <w:spacing w:after="0" w:line="360" w:lineRule="auto"/>
        <w:jc w:val="both"/>
        <w:rPr>
          <w:rFonts w:asciiTheme="majorBidi" w:hAnsiTheme="majorBidi" w:cstheme="majorBidi"/>
          <w:b/>
          <w:bCs/>
          <w:color w:val="000000" w:themeColor="text1"/>
          <w:sz w:val="24"/>
          <w:szCs w:val="24"/>
        </w:rPr>
      </w:pPr>
      <w:r w:rsidRPr="00EE0407">
        <w:rPr>
          <w:rFonts w:asciiTheme="majorBidi" w:hAnsiTheme="majorBidi" w:cstheme="majorBidi"/>
          <w:b/>
          <w:bCs/>
          <w:color w:val="000000" w:themeColor="text1"/>
          <w:sz w:val="24"/>
          <w:szCs w:val="24"/>
        </w:rPr>
        <w:t>La base des règles floues</w:t>
      </w:r>
    </w:p>
    <w:p w:rsidR="0036086D" w:rsidRPr="00EE0407" w:rsidRDefault="0036086D" w:rsidP="00A41289">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La description de la commande dans le cas d’un c</w:t>
      </w:r>
      <w:r w:rsidR="00457658" w:rsidRPr="00EE0407">
        <w:rPr>
          <w:rFonts w:asciiTheme="majorBidi" w:hAnsiTheme="majorBidi" w:cstheme="majorBidi"/>
          <w:color w:val="000000" w:themeColor="text1"/>
        </w:rPr>
        <w:t xml:space="preserve">ontrôle de procédé, se fait par </w:t>
      </w:r>
      <w:r w:rsidRPr="00EE0407">
        <w:rPr>
          <w:rFonts w:asciiTheme="majorBidi" w:hAnsiTheme="majorBidi" w:cstheme="majorBidi"/>
          <w:color w:val="000000" w:themeColor="text1"/>
        </w:rPr>
        <w:t>l’intermédiaire de règles floues. Comme nous l’avons vu</w:t>
      </w:r>
      <w:r w:rsidR="00457658" w:rsidRPr="00EE0407">
        <w:rPr>
          <w:rFonts w:asciiTheme="majorBidi" w:hAnsiTheme="majorBidi" w:cstheme="majorBidi"/>
          <w:color w:val="000000" w:themeColor="text1"/>
        </w:rPr>
        <w:t xml:space="preserve"> précédemment, ces règles flous </w:t>
      </w:r>
      <w:r w:rsidRPr="00EE0407">
        <w:rPr>
          <w:rFonts w:asciiTheme="majorBidi" w:hAnsiTheme="majorBidi" w:cstheme="majorBidi"/>
          <w:color w:val="000000" w:themeColor="text1"/>
        </w:rPr>
        <w:t xml:space="preserve">permettent de coder la connaissance d’un expert sur la </w:t>
      </w:r>
      <w:r w:rsidR="00457658" w:rsidRPr="00EE0407">
        <w:rPr>
          <w:rFonts w:asciiTheme="majorBidi" w:hAnsiTheme="majorBidi" w:cstheme="majorBidi"/>
          <w:color w:val="000000" w:themeColor="text1"/>
        </w:rPr>
        <w:t xml:space="preserve">commande du processus en termes </w:t>
      </w:r>
      <w:r w:rsidRPr="00EE0407">
        <w:rPr>
          <w:rFonts w:asciiTheme="majorBidi" w:hAnsiTheme="majorBidi" w:cstheme="majorBidi"/>
          <w:color w:val="000000" w:themeColor="text1"/>
        </w:rPr>
        <w:t>linguistique</w:t>
      </w:r>
      <w:r w:rsidR="00C83E12" w:rsidRPr="00EE0407">
        <w:rPr>
          <w:rFonts w:asciiTheme="majorBidi" w:hAnsiTheme="majorBidi" w:cstheme="majorBidi"/>
          <w:color w:val="000000" w:themeColor="text1"/>
        </w:rPr>
        <w:t xml:space="preserve">s </w:t>
      </w:r>
      <w:r w:rsidRPr="00EE0407">
        <w:rPr>
          <w:rFonts w:asciiTheme="majorBidi" w:hAnsiTheme="majorBidi" w:cstheme="majorBidi"/>
          <w:color w:val="000000" w:themeColor="text1"/>
        </w:rPr>
        <w:t xml:space="preserve"> sous la forme générale suivante « si prém</w:t>
      </w:r>
      <w:r w:rsidR="00457658" w:rsidRPr="00EE0407">
        <w:rPr>
          <w:rFonts w:asciiTheme="majorBidi" w:hAnsiTheme="majorBidi" w:cstheme="majorBidi"/>
          <w:color w:val="000000" w:themeColor="text1"/>
        </w:rPr>
        <w:t xml:space="preserve">isse alors conclusion », où les </w:t>
      </w:r>
      <w:r w:rsidRPr="00EE0407">
        <w:rPr>
          <w:rFonts w:asciiTheme="majorBidi" w:hAnsiTheme="majorBidi" w:cstheme="majorBidi"/>
          <w:color w:val="000000" w:themeColor="text1"/>
        </w:rPr>
        <w:t>prémi</w:t>
      </w:r>
      <w:r w:rsidR="00457658" w:rsidRPr="00EE0407">
        <w:rPr>
          <w:rFonts w:asciiTheme="majorBidi" w:hAnsiTheme="majorBidi" w:cstheme="majorBidi"/>
          <w:color w:val="000000" w:themeColor="text1"/>
        </w:rPr>
        <w:t xml:space="preserve">sses portent sur les entrées du </w:t>
      </w:r>
      <w:r w:rsidRPr="00EE0407">
        <w:rPr>
          <w:rFonts w:asciiTheme="majorBidi" w:hAnsiTheme="majorBidi" w:cstheme="majorBidi"/>
          <w:color w:val="000000" w:themeColor="text1"/>
        </w:rPr>
        <w:t xml:space="preserve">contrôleur flou et les </w:t>
      </w:r>
      <w:r w:rsidR="00457658" w:rsidRPr="00EE0407">
        <w:rPr>
          <w:rFonts w:asciiTheme="majorBidi" w:hAnsiTheme="majorBidi" w:cstheme="majorBidi"/>
          <w:color w:val="000000" w:themeColor="text1"/>
        </w:rPr>
        <w:t xml:space="preserve">conclusions sur les sorties. Le </w:t>
      </w:r>
      <w:r w:rsidRPr="00EE0407">
        <w:rPr>
          <w:rFonts w:asciiTheme="majorBidi" w:hAnsiTheme="majorBidi" w:cstheme="majorBidi"/>
          <w:color w:val="000000" w:themeColor="text1"/>
        </w:rPr>
        <w:t xml:space="preserve">nombre des règles </w:t>
      </w:r>
      <w:r w:rsidRPr="00EE0407">
        <w:rPr>
          <w:rFonts w:asciiTheme="majorBidi" w:hAnsiTheme="majorBidi" w:cstheme="majorBidi"/>
          <w:color w:val="000000" w:themeColor="text1"/>
        </w:rPr>
        <w:lastRenderedPageBreak/>
        <w:t>flous dépendent, notamment, de la partit</w:t>
      </w:r>
      <w:r w:rsidR="00457658" w:rsidRPr="00EE0407">
        <w:rPr>
          <w:rFonts w:asciiTheme="majorBidi" w:hAnsiTheme="majorBidi" w:cstheme="majorBidi"/>
          <w:color w:val="000000" w:themeColor="text1"/>
        </w:rPr>
        <w:t xml:space="preserve">ion des univers de discours des </w:t>
      </w:r>
      <w:r w:rsidRPr="00EE0407">
        <w:rPr>
          <w:rFonts w:asciiTheme="majorBidi" w:hAnsiTheme="majorBidi" w:cstheme="majorBidi"/>
          <w:color w:val="000000" w:themeColor="text1"/>
        </w:rPr>
        <w:t>v</w:t>
      </w:r>
      <w:r w:rsidR="00457658" w:rsidRPr="00EE0407">
        <w:rPr>
          <w:rFonts w:asciiTheme="majorBidi" w:hAnsiTheme="majorBidi" w:cstheme="majorBidi"/>
          <w:color w:val="000000" w:themeColor="text1"/>
        </w:rPr>
        <w:t>ariables d'entrée</w:t>
      </w:r>
      <w:r w:rsidR="00C83E12" w:rsidRPr="00EE0407">
        <w:rPr>
          <w:rFonts w:asciiTheme="majorBidi" w:hAnsiTheme="majorBidi" w:cstheme="majorBidi"/>
          <w:color w:val="000000" w:themeColor="text1"/>
        </w:rPr>
        <w:t>s</w:t>
      </w:r>
      <w:r w:rsidR="00457658" w:rsidRPr="00EE0407">
        <w:rPr>
          <w:rFonts w:asciiTheme="majorBidi" w:hAnsiTheme="majorBidi" w:cstheme="majorBidi"/>
          <w:color w:val="000000" w:themeColor="text1"/>
        </w:rPr>
        <w:t xml:space="preserve"> et de sortie</w:t>
      </w:r>
      <w:r w:rsidR="00C83E12" w:rsidRPr="00EE0407">
        <w:rPr>
          <w:rFonts w:asciiTheme="majorBidi" w:hAnsiTheme="majorBidi" w:cstheme="majorBidi"/>
          <w:color w:val="000000" w:themeColor="text1"/>
        </w:rPr>
        <w:t>s</w:t>
      </w:r>
      <w:r w:rsidR="00457658"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Afin de garantir la couverture uniforme de l’univers d</w:t>
      </w:r>
      <w:r w:rsidR="00C83E12" w:rsidRPr="00EE0407">
        <w:rPr>
          <w:rFonts w:asciiTheme="majorBidi" w:hAnsiTheme="majorBidi" w:cstheme="majorBidi"/>
          <w:color w:val="000000" w:themeColor="text1"/>
        </w:rPr>
        <w:t>u</w:t>
      </w:r>
      <w:r w:rsidRPr="00EE0407">
        <w:rPr>
          <w:rFonts w:asciiTheme="majorBidi" w:hAnsiTheme="majorBidi" w:cstheme="majorBidi"/>
          <w:color w:val="000000" w:themeColor="text1"/>
        </w:rPr>
        <w:t xml:space="preserve"> disco</w:t>
      </w:r>
      <w:r w:rsidR="00457658" w:rsidRPr="00EE0407">
        <w:rPr>
          <w:rFonts w:asciiTheme="majorBidi" w:hAnsiTheme="majorBidi" w:cstheme="majorBidi"/>
          <w:color w:val="000000" w:themeColor="text1"/>
        </w:rPr>
        <w:t xml:space="preserve">urs et d’éviter les indécisions </w:t>
      </w:r>
      <w:r w:rsidRPr="00EE0407">
        <w:rPr>
          <w:rFonts w:asciiTheme="majorBidi" w:hAnsiTheme="majorBidi" w:cstheme="majorBidi"/>
          <w:color w:val="000000" w:themeColor="text1"/>
        </w:rPr>
        <w:t>ou les confusions entre les règles, on doit respecter certaines</w:t>
      </w:r>
      <w:r w:rsidR="00457658" w:rsidRPr="00EE0407">
        <w:rPr>
          <w:rFonts w:asciiTheme="majorBidi" w:hAnsiTheme="majorBidi" w:cstheme="majorBidi"/>
          <w:color w:val="000000" w:themeColor="text1"/>
        </w:rPr>
        <w:t xml:space="preserve"> conditions pour assurer le bon </w:t>
      </w:r>
      <w:r w:rsidR="00A41289">
        <w:rPr>
          <w:rFonts w:asciiTheme="majorBidi" w:hAnsiTheme="majorBidi" w:cstheme="majorBidi"/>
          <w:color w:val="000000" w:themeColor="text1"/>
        </w:rPr>
        <w:t>fonctionnement de ce dernier:</w:t>
      </w:r>
    </w:p>
    <w:p w:rsidR="0036086D" w:rsidRPr="00EE0407" w:rsidRDefault="0036086D" w:rsidP="00D600BD">
      <w:pPr>
        <w:pStyle w:val="Paragraphedeliste"/>
        <w:numPr>
          <w:ilvl w:val="0"/>
          <w:numId w:val="10"/>
        </w:numPr>
        <w:autoSpaceDE w:val="0"/>
        <w:autoSpaceDN w:val="0"/>
        <w:adjustRightInd w:val="0"/>
        <w:spacing w:after="0" w:line="360" w:lineRule="auto"/>
        <w:jc w:val="both"/>
        <w:rPr>
          <w:rFonts w:asciiTheme="majorBidi" w:hAnsiTheme="majorBidi" w:cstheme="majorBidi"/>
          <w:color w:val="000000" w:themeColor="text1"/>
          <w:sz w:val="24"/>
          <w:szCs w:val="24"/>
        </w:rPr>
      </w:pPr>
      <w:r w:rsidRPr="00EE0407">
        <w:rPr>
          <w:rFonts w:asciiTheme="majorBidi" w:hAnsiTheme="majorBidi" w:cstheme="majorBidi"/>
          <w:b/>
          <w:bCs/>
          <w:color w:val="000000" w:themeColor="text1"/>
          <w:sz w:val="24"/>
          <w:szCs w:val="24"/>
        </w:rPr>
        <w:t xml:space="preserve">La complétude </w:t>
      </w:r>
      <w:r w:rsidRPr="00EE0407">
        <w:rPr>
          <w:rFonts w:asciiTheme="majorBidi" w:hAnsiTheme="majorBidi" w:cstheme="majorBidi"/>
          <w:color w:val="000000" w:themeColor="text1"/>
          <w:sz w:val="24"/>
          <w:szCs w:val="24"/>
        </w:rPr>
        <w:t>: une base de règles d’un système flou est dite complète, s’il existe</w:t>
      </w:r>
    </w:p>
    <w:p w:rsidR="0036086D" w:rsidRPr="00EE0407" w:rsidRDefault="0036086D" w:rsidP="00D600BD">
      <w:pPr>
        <w:autoSpaceDE w:val="0"/>
        <w:autoSpaceDN w:val="0"/>
        <w:adjustRightInd w:val="0"/>
        <w:spacing w:line="360" w:lineRule="auto"/>
        <w:jc w:val="both"/>
        <w:rPr>
          <w:rFonts w:asciiTheme="majorBidi" w:hAnsiTheme="majorBidi" w:cstheme="majorBidi"/>
          <w:color w:val="000000" w:themeColor="text1"/>
        </w:rPr>
      </w:pPr>
      <w:proofErr w:type="gramStart"/>
      <w:r w:rsidRPr="00EE0407">
        <w:rPr>
          <w:rFonts w:asciiTheme="majorBidi" w:hAnsiTheme="majorBidi" w:cstheme="majorBidi"/>
          <w:color w:val="000000" w:themeColor="text1"/>
        </w:rPr>
        <w:t>au</w:t>
      </w:r>
      <w:proofErr w:type="gramEnd"/>
      <w:r w:rsidRPr="00EE0407">
        <w:rPr>
          <w:rFonts w:asciiTheme="majorBidi" w:hAnsiTheme="majorBidi" w:cstheme="majorBidi"/>
          <w:color w:val="000000" w:themeColor="text1"/>
        </w:rPr>
        <w:t xml:space="preserve"> moins une règle floue activée pour chaque vecteur d’entrée. Afin d’assurer cette propriété,</w:t>
      </w:r>
    </w:p>
    <w:p w:rsidR="0036086D" w:rsidRPr="00EE0407" w:rsidRDefault="0036086D" w:rsidP="00D600BD">
      <w:pPr>
        <w:autoSpaceDE w:val="0"/>
        <w:autoSpaceDN w:val="0"/>
        <w:adjustRightInd w:val="0"/>
        <w:spacing w:line="360" w:lineRule="auto"/>
        <w:jc w:val="both"/>
        <w:rPr>
          <w:rFonts w:asciiTheme="majorBidi" w:hAnsiTheme="majorBidi" w:cstheme="majorBidi"/>
          <w:color w:val="000000" w:themeColor="text1"/>
        </w:rPr>
      </w:pPr>
      <w:proofErr w:type="gramStart"/>
      <w:r w:rsidRPr="00EE0407">
        <w:rPr>
          <w:rFonts w:asciiTheme="majorBidi" w:hAnsiTheme="majorBidi" w:cstheme="majorBidi"/>
          <w:color w:val="000000" w:themeColor="text1"/>
        </w:rPr>
        <w:t>les</w:t>
      </w:r>
      <w:proofErr w:type="gramEnd"/>
      <w:r w:rsidRPr="00EE0407">
        <w:rPr>
          <w:rFonts w:asciiTheme="majorBidi" w:hAnsiTheme="majorBidi" w:cstheme="majorBidi"/>
          <w:color w:val="000000" w:themeColor="text1"/>
        </w:rPr>
        <w:t xml:space="preserve"> fonctions d’appartenance doivent couvrir toutes les</w:t>
      </w:r>
      <w:r w:rsidR="00BE7FB0" w:rsidRPr="00EE0407">
        <w:rPr>
          <w:rFonts w:asciiTheme="majorBidi" w:hAnsiTheme="majorBidi" w:cstheme="majorBidi"/>
          <w:color w:val="000000" w:themeColor="text1"/>
        </w:rPr>
        <w:t xml:space="preserve"> plages possibles des variables </w:t>
      </w:r>
      <w:r w:rsidRPr="00EE0407">
        <w:rPr>
          <w:rFonts w:asciiTheme="majorBidi" w:hAnsiTheme="majorBidi" w:cstheme="majorBidi"/>
          <w:color w:val="000000" w:themeColor="text1"/>
        </w:rPr>
        <w:t>d’entrées.</w:t>
      </w:r>
    </w:p>
    <w:p w:rsidR="0036086D" w:rsidRPr="00EE0407" w:rsidRDefault="0036086D" w:rsidP="00D600BD">
      <w:pPr>
        <w:pStyle w:val="Paragraphedeliste"/>
        <w:numPr>
          <w:ilvl w:val="0"/>
          <w:numId w:val="10"/>
        </w:numPr>
        <w:autoSpaceDE w:val="0"/>
        <w:autoSpaceDN w:val="0"/>
        <w:adjustRightInd w:val="0"/>
        <w:spacing w:after="0" w:line="360" w:lineRule="auto"/>
        <w:jc w:val="both"/>
        <w:rPr>
          <w:rFonts w:asciiTheme="majorBidi" w:hAnsiTheme="majorBidi" w:cstheme="majorBidi"/>
          <w:color w:val="000000" w:themeColor="text1"/>
          <w:sz w:val="24"/>
          <w:szCs w:val="24"/>
        </w:rPr>
      </w:pPr>
      <w:r w:rsidRPr="00EE0407">
        <w:rPr>
          <w:rFonts w:asciiTheme="majorBidi" w:hAnsiTheme="majorBidi" w:cstheme="majorBidi"/>
          <w:b/>
          <w:bCs/>
          <w:color w:val="000000" w:themeColor="text1"/>
          <w:sz w:val="24"/>
          <w:szCs w:val="24"/>
        </w:rPr>
        <w:t xml:space="preserve">La consistance </w:t>
      </w:r>
      <w:r w:rsidRPr="00EE0407">
        <w:rPr>
          <w:rFonts w:asciiTheme="majorBidi" w:hAnsiTheme="majorBidi" w:cstheme="majorBidi"/>
          <w:color w:val="000000" w:themeColor="text1"/>
          <w:sz w:val="24"/>
          <w:szCs w:val="24"/>
        </w:rPr>
        <w:t>: une base de règles d’un système flou est dite inconsistante, s’il</w:t>
      </w:r>
    </w:p>
    <w:p w:rsidR="0036086D" w:rsidRPr="00EE0407" w:rsidRDefault="0036086D" w:rsidP="00D600BD">
      <w:pPr>
        <w:autoSpaceDE w:val="0"/>
        <w:autoSpaceDN w:val="0"/>
        <w:adjustRightInd w:val="0"/>
        <w:spacing w:line="360" w:lineRule="auto"/>
        <w:jc w:val="both"/>
        <w:rPr>
          <w:rFonts w:asciiTheme="majorBidi" w:hAnsiTheme="majorBidi" w:cstheme="majorBidi"/>
          <w:color w:val="000000" w:themeColor="text1"/>
        </w:rPr>
      </w:pPr>
      <w:proofErr w:type="gramStart"/>
      <w:r w:rsidRPr="00EE0407">
        <w:rPr>
          <w:rFonts w:asciiTheme="majorBidi" w:hAnsiTheme="majorBidi" w:cstheme="majorBidi"/>
          <w:color w:val="000000" w:themeColor="text1"/>
        </w:rPr>
        <w:t>existe</w:t>
      </w:r>
      <w:proofErr w:type="gramEnd"/>
      <w:r w:rsidRPr="00EE0407">
        <w:rPr>
          <w:rFonts w:asciiTheme="majorBidi" w:hAnsiTheme="majorBidi" w:cstheme="majorBidi"/>
          <w:color w:val="000000" w:themeColor="text1"/>
        </w:rPr>
        <w:t xml:space="preserve"> deux règles floues ayant la même prémisse mais des c</w:t>
      </w:r>
      <w:r w:rsidR="00BE7FB0" w:rsidRPr="00EE0407">
        <w:rPr>
          <w:rFonts w:asciiTheme="majorBidi" w:hAnsiTheme="majorBidi" w:cstheme="majorBidi"/>
          <w:color w:val="000000" w:themeColor="text1"/>
        </w:rPr>
        <w:t xml:space="preserve">onclusions différentes. La </w:t>
      </w:r>
      <w:r w:rsidR="00E82763" w:rsidRPr="00EE0407">
        <w:rPr>
          <w:rFonts w:asciiTheme="majorBidi" w:hAnsiTheme="majorBidi" w:cstheme="majorBidi"/>
          <w:color w:val="000000" w:themeColor="text1"/>
        </w:rPr>
        <w:t xml:space="preserve">propriété </w:t>
      </w:r>
      <w:r w:rsidRPr="00EE0407">
        <w:rPr>
          <w:rFonts w:asciiTheme="majorBidi" w:hAnsiTheme="majorBidi" w:cstheme="majorBidi"/>
          <w:color w:val="000000" w:themeColor="text1"/>
        </w:rPr>
        <w:t>de consistance permet d’éviter les contradictions dans une base de règles.</w:t>
      </w:r>
    </w:p>
    <w:p w:rsidR="0091470A" w:rsidRPr="00420AC7" w:rsidRDefault="00BE7FB0" w:rsidP="00420AC7">
      <w:pPr>
        <w:pStyle w:val="Titre3"/>
        <w:spacing w:after="240" w:line="360" w:lineRule="auto"/>
        <w:rPr>
          <w:rFonts w:asciiTheme="majorBidi" w:hAnsiTheme="majorBidi"/>
          <w:i/>
          <w:color w:val="000000" w:themeColor="text1"/>
        </w:rPr>
      </w:pPr>
      <w:bookmarkStart w:id="52" w:name="_Toc418413299"/>
      <w:bookmarkStart w:id="53" w:name="_Toc419412518"/>
      <w:bookmarkStart w:id="54" w:name="_Toc420147533"/>
      <w:bookmarkStart w:id="55" w:name="_Toc420233066"/>
      <w:bookmarkStart w:id="56" w:name="_Toc420800143"/>
      <w:r w:rsidRPr="00EE0407">
        <w:rPr>
          <w:rFonts w:asciiTheme="majorBidi" w:hAnsiTheme="majorBidi"/>
          <w:i/>
          <w:color w:val="000000" w:themeColor="text1"/>
        </w:rPr>
        <w:t>II.</w:t>
      </w:r>
      <w:r w:rsidR="008B67C0" w:rsidRPr="00EE0407">
        <w:rPr>
          <w:rFonts w:asciiTheme="majorBidi" w:hAnsiTheme="majorBidi"/>
          <w:i/>
          <w:color w:val="000000" w:themeColor="text1"/>
        </w:rPr>
        <w:t>2</w:t>
      </w:r>
      <w:r w:rsidR="006E64F0" w:rsidRPr="00EE0407">
        <w:rPr>
          <w:rFonts w:asciiTheme="majorBidi" w:hAnsiTheme="majorBidi"/>
          <w:i/>
          <w:color w:val="000000" w:themeColor="text1"/>
        </w:rPr>
        <w:t>.2.3</w:t>
      </w:r>
      <w:r w:rsidR="0036086D" w:rsidRPr="00EE0407">
        <w:rPr>
          <w:rFonts w:asciiTheme="majorBidi" w:hAnsiTheme="majorBidi"/>
          <w:i/>
          <w:color w:val="000000" w:themeColor="text1"/>
        </w:rPr>
        <w:t xml:space="preserve"> Moteur d’inférence</w:t>
      </w:r>
      <w:bookmarkEnd w:id="52"/>
      <w:bookmarkEnd w:id="53"/>
      <w:bookmarkEnd w:id="54"/>
      <w:bookmarkEnd w:id="55"/>
      <w:bookmarkEnd w:id="56"/>
    </w:p>
    <w:p w:rsidR="0036086D" w:rsidRPr="00EE0407" w:rsidRDefault="0036086D"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Le moteur d’inférence floue transforme, à l’aide des techniques de raisonnement flou, la</w:t>
      </w:r>
      <w:r w:rsidR="00BE7FB0"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partie floue issue de la fuzzification en une nouvelle partie f</w:t>
      </w:r>
      <w:r w:rsidR="00BE7FB0" w:rsidRPr="00EE0407">
        <w:rPr>
          <w:rFonts w:asciiTheme="majorBidi" w:hAnsiTheme="majorBidi" w:cstheme="majorBidi"/>
          <w:color w:val="000000" w:themeColor="text1"/>
        </w:rPr>
        <w:t xml:space="preserve">loue afin de définir l'ensemble flou </w:t>
      </w:r>
      <w:r w:rsidRPr="00EE0407">
        <w:rPr>
          <w:rFonts w:asciiTheme="majorBidi" w:hAnsiTheme="majorBidi" w:cstheme="majorBidi"/>
          <w:color w:val="000000" w:themeColor="text1"/>
        </w:rPr>
        <w:t>caractérisant la commande. En fait, le mécanisme d’infé</w:t>
      </w:r>
      <w:r w:rsidR="00BE7FB0" w:rsidRPr="00EE0407">
        <w:rPr>
          <w:rFonts w:asciiTheme="majorBidi" w:hAnsiTheme="majorBidi" w:cstheme="majorBidi"/>
          <w:color w:val="000000" w:themeColor="text1"/>
        </w:rPr>
        <w:t xml:space="preserve">rence combine les règles floues </w:t>
      </w:r>
      <w:r w:rsidRPr="00EE0407">
        <w:rPr>
          <w:rFonts w:asciiTheme="majorBidi" w:hAnsiTheme="majorBidi" w:cstheme="majorBidi"/>
          <w:color w:val="000000" w:themeColor="text1"/>
        </w:rPr>
        <w:t>pour effectuer une transformation à partir des ensembles fl</w:t>
      </w:r>
      <w:r w:rsidR="00BE7FB0" w:rsidRPr="00EE0407">
        <w:rPr>
          <w:rFonts w:asciiTheme="majorBidi" w:hAnsiTheme="majorBidi" w:cstheme="majorBidi"/>
          <w:color w:val="000000" w:themeColor="text1"/>
        </w:rPr>
        <w:t xml:space="preserve">ous dans l’espace d’entrée vers </w:t>
      </w:r>
      <w:r w:rsidRPr="00EE0407">
        <w:rPr>
          <w:rFonts w:asciiTheme="majorBidi" w:hAnsiTheme="majorBidi" w:cstheme="majorBidi"/>
          <w:color w:val="000000" w:themeColor="text1"/>
        </w:rPr>
        <w:t>des ensembles flous dans l’espace de sortie. Il existe plusieurs</w:t>
      </w:r>
      <w:r w:rsidR="00BE7FB0" w:rsidRPr="00EE0407">
        <w:rPr>
          <w:rFonts w:asciiTheme="majorBidi" w:hAnsiTheme="majorBidi" w:cstheme="majorBidi"/>
          <w:color w:val="000000" w:themeColor="text1"/>
        </w:rPr>
        <w:t xml:space="preserve"> méthodes d'inférence utilisées </w:t>
      </w:r>
      <w:r w:rsidR="00E82763" w:rsidRPr="00EE0407">
        <w:rPr>
          <w:rFonts w:asciiTheme="majorBidi" w:hAnsiTheme="majorBidi" w:cstheme="majorBidi"/>
          <w:color w:val="000000" w:themeColor="text1"/>
        </w:rPr>
        <w:t>dans la littérature</w:t>
      </w:r>
      <w:r w:rsidRPr="00EE0407">
        <w:rPr>
          <w:rFonts w:asciiTheme="majorBidi" w:hAnsiTheme="majorBidi" w:cstheme="majorBidi"/>
          <w:color w:val="000000" w:themeColor="text1"/>
        </w:rPr>
        <w:t>, parmi elles, on cite :</w:t>
      </w:r>
    </w:p>
    <w:p w:rsidR="0036086D" w:rsidRPr="00EE0407" w:rsidRDefault="00196221" w:rsidP="00D600BD">
      <w:pPr>
        <w:pStyle w:val="Paragraphedeliste"/>
        <w:numPr>
          <w:ilvl w:val="0"/>
          <w:numId w:val="17"/>
        </w:numPr>
        <w:autoSpaceDE w:val="0"/>
        <w:autoSpaceDN w:val="0"/>
        <w:adjustRightInd w:val="0"/>
        <w:spacing w:line="360" w:lineRule="auto"/>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Méthode d'inférence MAX-MIN ;</w:t>
      </w:r>
    </w:p>
    <w:p w:rsidR="0036086D" w:rsidRPr="00EE0407" w:rsidRDefault="00196221" w:rsidP="00D600BD">
      <w:pPr>
        <w:pStyle w:val="Paragraphedeliste"/>
        <w:numPr>
          <w:ilvl w:val="0"/>
          <w:numId w:val="17"/>
        </w:numPr>
        <w:autoSpaceDE w:val="0"/>
        <w:autoSpaceDN w:val="0"/>
        <w:adjustRightInd w:val="0"/>
        <w:spacing w:line="360" w:lineRule="auto"/>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Méthode d'inférence MAX-PROD ;</w:t>
      </w:r>
    </w:p>
    <w:p w:rsidR="00420AC7" w:rsidRDefault="00E82763" w:rsidP="0084532F">
      <w:pPr>
        <w:pStyle w:val="Paragraphedeliste"/>
        <w:numPr>
          <w:ilvl w:val="0"/>
          <w:numId w:val="17"/>
        </w:numPr>
        <w:autoSpaceDE w:val="0"/>
        <w:autoSpaceDN w:val="0"/>
        <w:adjustRightInd w:val="0"/>
        <w:spacing w:after="0" w:line="360" w:lineRule="auto"/>
        <w:jc w:val="both"/>
        <w:rPr>
          <w:rFonts w:asciiTheme="majorBidi" w:hAnsiTheme="majorBidi" w:cstheme="majorBidi"/>
          <w:color w:val="000000" w:themeColor="text1"/>
          <w:sz w:val="24"/>
          <w:szCs w:val="24"/>
        </w:rPr>
      </w:pPr>
      <w:r w:rsidRPr="00EE0407">
        <w:rPr>
          <w:rFonts w:asciiTheme="majorBidi" w:hAnsiTheme="majorBidi" w:cstheme="majorBidi"/>
          <w:color w:val="000000" w:themeColor="text1"/>
          <w:sz w:val="24"/>
          <w:szCs w:val="24"/>
        </w:rPr>
        <w:t>Méthode d'inférence SOMME-PROD.</w:t>
      </w:r>
    </w:p>
    <w:p w:rsidR="0084532F" w:rsidRPr="0084532F" w:rsidRDefault="0084532F" w:rsidP="0084532F">
      <w:pPr>
        <w:pStyle w:val="Paragraphedeliste"/>
        <w:autoSpaceDE w:val="0"/>
        <w:autoSpaceDN w:val="0"/>
        <w:adjustRightInd w:val="0"/>
        <w:spacing w:after="0" w:line="360" w:lineRule="auto"/>
        <w:jc w:val="both"/>
        <w:rPr>
          <w:rFonts w:asciiTheme="majorBidi" w:hAnsiTheme="majorBidi" w:cstheme="majorBidi"/>
          <w:color w:val="000000" w:themeColor="text1"/>
          <w:sz w:val="24"/>
          <w:szCs w:val="24"/>
        </w:rPr>
      </w:pPr>
    </w:p>
    <w:p w:rsidR="0036086D" w:rsidRPr="00EE0407" w:rsidRDefault="0036086D" w:rsidP="00D600BD">
      <w:pPr>
        <w:pStyle w:val="Paragraphedeliste"/>
        <w:numPr>
          <w:ilvl w:val="0"/>
          <w:numId w:val="10"/>
        </w:numPr>
        <w:autoSpaceDE w:val="0"/>
        <w:autoSpaceDN w:val="0"/>
        <w:adjustRightInd w:val="0"/>
        <w:spacing w:after="0" w:line="360" w:lineRule="auto"/>
        <w:jc w:val="both"/>
        <w:rPr>
          <w:rFonts w:asciiTheme="majorBidi" w:hAnsiTheme="majorBidi" w:cstheme="majorBidi"/>
          <w:b/>
          <w:bCs/>
          <w:color w:val="000000" w:themeColor="text1"/>
          <w:sz w:val="24"/>
          <w:szCs w:val="24"/>
        </w:rPr>
      </w:pPr>
      <w:r w:rsidRPr="00EE0407">
        <w:rPr>
          <w:rFonts w:asciiTheme="majorBidi" w:hAnsiTheme="majorBidi" w:cstheme="majorBidi"/>
          <w:b/>
          <w:bCs/>
          <w:color w:val="000000" w:themeColor="text1"/>
          <w:sz w:val="24"/>
          <w:szCs w:val="24"/>
        </w:rPr>
        <w:t>Méthode d’inférence MAX-MIN (Mamdani)</w:t>
      </w:r>
    </w:p>
    <w:p w:rsidR="0036086D" w:rsidRPr="00EE0407" w:rsidRDefault="0036086D"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La méthode d’inférence max-min est réalisée au niveau de l</w:t>
      </w:r>
      <w:r w:rsidR="00BE7FB0" w:rsidRPr="00EE0407">
        <w:rPr>
          <w:rFonts w:asciiTheme="majorBidi" w:hAnsiTheme="majorBidi" w:cstheme="majorBidi"/>
          <w:color w:val="000000" w:themeColor="text1"/>
        </w:rPr>
        <w:t>a condition,</w:t>
      </w:r>
      <w:r w:rsidR="00412F99" w:rsidRPr="00EE0407">
        <w:rPr>
          <w:rFonts w:asciiTheme="majorBidi" w:hAnsiTheme="majorBidi" w:cstheme="majorBidi"/>
          <w:color w:val="000000" w:themeColor="text1"/>
        </w:rPr>
        <w:t xml:space="preserve"> </w:t>
      </w:r>
      <w:r w:rsidR="00BE7FB0" w:rsidRPr="00EE0407">
        <w:rPr>
          <w:rFonts w:asciiTheme="majorBidi" w:hAnsiTheme="majorBidi" w:cstheme="majorBidi"/>
          <w:color w:val="000000" w:themeColor="text1"/>
        </w:rPr>
        <w:t xml:space="preserve">l’opérateur « ET » </w:t>
      </w:r>
      <w:r w:rsidR="00412F99" w:rsidRPr="00EE0407">
        <w:rPr>
          <w:rFonts w:asciiTheme="majorBidi" w:hAnsiTheme="majorBidi" w:cstheme="majorBidi"/>
          <w:color w:val="000000" w:themeColor="text1"/>
        </w:rPr>
        <w:t>p</w:t>
      </w:r>
      <w:r w:rsidR="00B3642B" w:rsidRPr="00EE0407">
        <w:rPr>
          <w:rFonts w:asciiTheme="majorBidi" w:hAnsiTheme="majorBidi" w:cstheme="majorBidi"/>
          <w:color w:val="000000" w:themeColor="text1"/>
        </w:rPr>
        <w:t>ar</w:t>
      </w:r>
      <w:r w:rsidRPr="00EE0407">
        <w:rPr>
          <w:rFonts w:asciiTheme="majorBidi" w:hAnsiTheme="majorBidi" w:cstheme="majorBidi"/>
          <w:color w:val="000000" w:themeColor="text1"/>
        </w:rPr>
        <w:t xml:space="preserve"> la formation du minimum. La conclusion dans chaque </w:t>
      </w:r>
      <w:r w:rsidR="00BE7FB0" w:rsidRPr="00EE0407">
        <w:rPr>
          <w:rFonts w:asciiTheme="majorBidi" w:hAnsiTheme="majorBidi" w:cstheme="majorBidi"/>
          <w:color w:val="000000" w:themeColor="text1"/>
        </w:rPr>
        <w:t xml:space="preserve">règle, introduite par « ALORS » </w:t>
      </w:r>
      <w:r w:rsidRPr="00EE0407">
        <w:rPr>
          <w:rFonts w:asciiTheme="majorBidi" w:hAnsiTheme="majorBidi" w:cstheme="majorBidi"/>
          <w:color w:val="000000" w:themeColor="text1"/>
        </w:rPr>
        <w:t>est réalisée par la formation du minimum. Enfin l’opérateur</w:t>
      </w:r>
      <w:r w:rsidR="00BE7FB0" w:rsidRPr="00EE0407">
        <w:rPr>
          <w:rFonts w:asciiTheme="majorBidi" w:hAnsiTheme="majorBidi" w:cstheme="majorBidi"/>
          <w:color w:val="000000" w:themeColor="text1"/>
        </w:rPr>
        <w:t xml:space="preserve"> « OU » qui lie les différentes </w:t>
      </w:r>
      <w:r w:rsidRPr="00EE0407">
        <w:rPr>
          <w:rFonts w:asciiTheme="majorBidi" w:hAnsiTheme="majorBidi" w:cstheme="majorBidi"/>
          <w:color w:val="000000" w:themeColor="text1"/>
        </w:rPr>
        <w:t>règles est réalisé par la formation du maximum.</w:t>
      </w:r>
    </w:p>
    <w:p w:rsidR="0036086D" w:rsidRPr="00EE0407" w:rsidRDefault="0036086D" w:rsidP="00D600BD">
      <w:pPr>
        <w:pStyle w:val="Paragraphedeliste"/>
        <w:numPr>
          <w:ilvl w:val="0"/>
          <w:numId w:val="10"/>
        </w:numPr>
        <w:autoSpaceDE w:val="0"/>
        <w:autoSpaceDN w:val="0"/>
        <w:adjustRightInd w:val="0"/>
        <w:spacing w:after="0" w:line="360" w:lineRule="auto"/>
        <w:jc w:val="both"/>
        <w:rPr>
          <w:rFonts w:asciiTheme="majorBidi" w:hAnsiTheme="majorBidi" w:cstheme="majorBidi"/>
          <w:b/>
          <w:bCs/>
          <w:color w:val="000000" w:themeColor="text1"/>
          <w:sz w:val="24"/>
          <w:szCs w:val="24"/>
        </w:rPr>
      </w:pPr>
      <w:r w:rsidRPr="00EE0407">
        <w:rPr>
          <w:rFonts w:asciiTheme="majorBidi" w:hAnsiTheme="majorBidi" w:cstheme="majorBidi"/>
          <w:b/>
          <w:bCs/>
          <w:color w:val="000000" w:themeColor="text1"/>
          <w:sz w:val="24"/>
          <w:szCs w:val="24"/>
        </w:rPr>
        <w:t>Méthode d'inférence MAX-PROD (Larsen)</w:t>
      </w:r>
    </w:p>
    <w:p w:rsidR="0036086D" w:rsidRPr="00EE0407" w:rsidRDefault="0036086D"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La méthode d’inférence max-produit est réalisée, au niveau de la condition, l’opérateur</w:t>
      </w:r>
    </w:p>
    <w:p w:rsidR="0084532F" w:rsidRDefault="0036086D" w:rsidP="0084532F">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ET » par la formation du produit. La conclusion da</w:t>
      </w:r>
      <w:r w:rsidR="00E82763" w:rsidRPr="00EE0407">
        <w:rPr>
          <w:rFonts w:asciiTheme="majorBidi" w:hAnsiTheme="majorBidi" w:cstheme="majorBidi"/>
          <w:color w:val="000000" w:themeColor="text1"/>
        </w:rPr>
        <w:t xml:space="preserve">ns chaque règle, introduite par </w:t>
      </w:r>
      <w:r w:rsidRPr="00EE0407">
        <w:rPr>
          <w:rFonts w:asciiTheme="majorBidi" w:hAnsiTheme="majorBidi" w:cstheme="majorBidi"/>
          <w:color w:val="000000" w:themeColor="text1"/>
        </w:rPr>
        <w:t xml:space="preserve">« ALORS » est réalisée par la formation du produit. </w:t>
      </w:r>
      <w:r w:rsidR="00E82763" w:rsidRPr="00EE0407">
        <w:rPr>
          <w:rFonts w:asciiTheme="majorBidi" w:hAnsiTheme="majorBidi" w:cstheme="majorBidi"/>
          <w:color w:val="000000" w:themeColor="text1"/>
        </w:rPr>
        <w:t xml:space="preserve">L’opérateur « OU », qui lie les </w:t>
      </w:r>
      <w:r w:rsidRPr="00EE0407">
        <w:rPr>
          <w:rFonts w:asciiTheme="majorBidi" w:hAnsiTheme="majorBidi" w:cstheme="majorBidi"/>
          <w:color w:val="000000" w:themeColor="text1"/>
        </w:rPr>
        <w:t>différentes règles, est réalisé par la formation du maximum.</w:t>
      </w:r>
    </w:p>
    <w:p w:rsidR="0084532F" w:rsidRDefault="0084532F" w:rsidP="0084532F">
      <w:pPr>
        <w:autoSpaceDE w:val="0"/>
        <w:autoSpaceDN w:val="0"/>
        <w:adjustRightInd w:val="0"/>
        <w:spacing w:line="360" w:lineRule="auto"/>
        <w:jc w:val="both"/>
        <w:rPr>
          <w:rFonts w:asciiTheme="majorBidi" w:hAnsiTheme="majorBidi" w:cstheme="majorBidi"/>
          <w:color w:val="000000" w:themeColor="text1"/>
        </w:rPr>
      </w:pPr>
    </w:p>
    <w:p w:rsidR="0084532F" w:rsidRPr="00EE0407" w:rsidRDefault="0084532F" w:rsidP="0084532F">
      <w:pPr>
        <w:autoSpaceDE w:val="0"/>
        <w:autoSpaceDN w:val="0"/>
        <w:adjustRightInd w:val="0"/>
        <w:spacing w:line="360" w:lineRule="auto"/>
        <w:jc w:val="both"/>
        <w:rPr>
          <w:rFonts w:asciiTheme="majorBidi" w:hAnsiTheme="majorBidi" w:cstheme="majorBidi"/>
          <w:color w:val="000000" w:themeColor="text1"/>
        </w:rPr>
      </w:pPr>
    </w:p>
    <w:p w:rsidR="0036086D" w:rsidRPr="00EE0407" w:rsidRDefault="0036086D" w:rsidP="00D600BD">
      <w:pPr>
        <w:pStyle w:val="Paragraphedeliste"/>
        <w:numPr>
          <w:ilvl w:val="0"/>
          <w:numId w:val="10"/>
        </w:numPr>
        <w:autoSpaceDE w:val="0"/>
        <w:autoSpaceDN w:val="0"/>
        <w:adjustRightInd w:val="0"/>
        <w:spacing w:after="0" w:line="360" w:lineRule="auto"/>
        <w:jc w:val="both"/>
        <w:rPr>
          <w:rFonts w:asciiTheme="majorBidi" w:hAnsiTheme="majorBidi" w:cstheme="majorBidi"/>
          <w:b/>
          <w:bCs/>
          <w:color w:val="000000" w:themeColor="text1"/>
          <w:sz w:val="24"/>
          <w:szCs w:val="24"/>
        </w:rPr>
      </w:pPr>
      <w:r w:rsidRPr="00EE0407">
        <w:rPr>
          <w:rFonts w:asciiTheme="majorBidi" w:hAnsiTheme="majorBidi" w:cstheme="majorBidi"/>
          <w:b/>
          <w:bCs/>
          <w:color w:val="000000" w:themeColor="text1"/>
          <w:sz w:val="24"/>
          <w:szCs w:val="24"/>
        </w:rPr>
        <w:lastRenderedPageBreak/>
        <w:t>Méthode d'inférence SOMME-PROD (Sugeno)</w:t>
      </w:r>
    </w:p>
    <w:p w:rsidR="0036086D" w:rsidRPr="00EE0407" w:rsidRDefault="0036086D" w:rsidP="00420AC7">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Dans cette méthode, l'opérateur "ET" est réalisé par le produit, de même que la conclusion</w:t>
      </w:r>
      <w:r w:rsidR="00E82763"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"ALORS". Cependant, l'opérateur "OU" est réalisé p</w:t>
      </w:r>
      <w:r w:rsidR="00420AC7">
        <w:rPr>
          <w:rFonts w:asciiTheme="majorBidi" w:hAnsiTheme="majorBidi" w:cstheme="majorBidi"/>
          <w:color w:val="000000" w:themeColor="text1"/>
        </w:rPr>
        <w:t xml:space="preserve">ar la valeur moyenne des degrés </w:t>
      </w:r>
      <w:r w:rsidRPr="00EE0407">
        <w:rPr>
          <w:rFonts w:asciiTheme="majorBidi" w:hAnsiTheme="majorBidi" w:cstheme="majorBidi"/>
          <w:color w:val="000000" w:themeColor="text1"/>
        </w:rPr>
        <w:t>d'appartenance intervenant dans l'inférence.</w:t>
      </w:r>
    </w:p>
    <w:p w:rsidR="0091470A" w:rsidRPr="00420AC7" w:rsidRDefault="00E03886" w:rsidP="00420AC7">
      <w:pPr>
        <w:pStyle w:val="Titre3"/>
        <w:spacing w:after="240" w:line="360" w:lineRule="auto"/>
        <w:rPr>
          <w:rFonts w:asciiTheme="majorBidi" w:hAnsiTheme="majorBidi"/>
          <w:i/>
          <w:color w:val="000000" w:themeColor="text1"/>
        </w:rPr>
      </w:pPr>
      <w:bookmarkStart w:id="57" w:name="_Toc418413300"/>
      <w:bookmarkStart w:id="58" w:name="_Toc419412519"/>
      <w:bookmarkStart w:id="59" w:name="_Toc420147534"/>
      <w:bookmarkStart w:id="60" w:name="_Toc420233067"/>
      <w:bookmarkStart w:id="61" w:name="_Toc420800144"/>
      <w:r w:rsidRPr="00EE0407">
        <w:rPr>
          <w:rFonts w:asciiTheme="majorBidi" w:hAnsiTheme="majorBidi"/>
          <w:i/>
          <w:color w:val="000000" w:themeColor="text1"/>
        </w:rPr>
        <w:t>II.</w:t>
      </w:r>
      <w:r w:rsidR="008B67C0" w:rsidRPr="00EE0407">
        <w:rPr>
          <w:rFonts w:asciiTheme="majorBidi" w:hAnsiTheme="majorBidi"/>
          <w:i/>
          <w:color w:val="000000" w:themeColor="text1"/>
        </w:rPr>
        <w:t xml:space="preserve">2.2.4 </w:t>
      </w:r>
      <w:r w:rsidR="0036086D" w:rsidRPr="00EE0407">
        <w:rPr>
          <w:rFonts w:asciiTheme="majorBidi" w:hAnsiTheme="majorBidi"/>
          <w:i/>
          <w:color w:val="000000" w:themeColor="text1"/>
        </w:rPr>
        <w:t>Défuzzification</w:t>
      </w:r>
      <w:bookmarkEnd w:id="57"/>
      <w:bookmarkEnd w:id="58"/>
      <w:bookmarkEnd w:id="59"/>
      <w:bookmarkEnd w:id="60"/>
      <w:bookmarkEnd w:id="61"/>
    </w:p>
    <w:p w:rsidR="009C69BD" w:rsidRPr="00EE0407" w:rsidRDefault="0036086D"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La dernière étape, mais non la moindre, est la défuzzification. Le système d'inférence fournit</w:t>
      </w:r>
      <w:r w:rsidR="00E03886"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une sortie floue par l'évaluation des règles à la suite d'une o</w:t>
      </w:r>
      <w:r w:rsidR="00E03886" w:rsidRPr="00EE0407">
        <w:rPr>
          <w:rFonts w:asciiTheme="majorBidi" w:hAnsiTheme="majorBidi" w:cstheme="majorBidi"/>
          <w:color w:val="000000" w:themeColor="text1"/>
        </w:rPr>
        <w:t xml:space="preserve">u plusieurs entrées réelles. Se pose alors </w:t>
      </w:r>
      <w:r w:rsidRPr="00EE0407">
        <w:rPr>
          <w:rFonts w:asciiTheme="majorBidi" w:hAnsiTheme="majorBidi" w:cstheme="majorBidi"/>
          <w:color w:val="000000" w:themeColor="text1"/>
        </w:rPr>
        <w:t>le problème de lui donner une représentation fl</w:t>
      </w:r>
      <w:r w:rsidR="00E03886" w:rsidRPr="00EE0407">
        <w:rPr>
          <w:rFonts w:asciiTheme="majorBidi" w:hAnsiTheme="majorBidi" w:cstheme="majorBidi"/>
          <w:color w:val="000000" w:themeColor="text1"/>
        </w:rPr>
        <w:t xml:space="preserve">oue approximative ou une valeur </w:t>
      </w:r>
      <w:r w:rsidRPr="00EE0407">
        <w:rPr>
          <w:rFonts w:asciiTheme="majorBidi" w:hAnsiTheme="majorBidi" w:cstheme="majorBidi"/>
          <w:color w:val="000000" w:themeColor="text1"/>
        </w:rPr>
        <w:t>précise, c'est la défuzzification. La défuzzification est général</w:t>
      </w:r>
      <w:r w:rsidR="00E03886" w:rsidRPr="00EE0407">
        <w:rPr>
          <w:rFonts w:asciiTheme="majorBidi" w:hAnsiTheme="majorBidi" w:cstheme="majorBidi"/>
          <w:color w:val="000000" w:themeColor="text1"/>
        </w:rPr>
        <w:t xml:space="preserve">ement l'une des tâches les plus </w:t>
      </w:r>
      <w:r w:rsidRPr="00EE0407">
        <w:rPr>
          <w:rFonts w:asciiTheme="majorBidi" w:hAnsiTheme="majorBidi" w:cstheme="majorBidi"/>
          <w:color w:val="000000" w:themeColor="text1"/>
        </w:rPr>
        <w:t>gourmandes en temps d'opération du traitement flou</w:t>
      </w:r>
      <w:r w:rsidR="009C69BD" w:rsidRPr="00EE0407">
        <w:rPr>
          <w:rFonts w:asciiTheme="majorBidi" w:hAnsiTheme="majorBidi" w:cstheme="majorBidi"/>
          <w:color w:val="000000" w:themeColor="text1"/>
        </w:rPr>
        <w:t>.</w:t>
      </w:r>
      <w:r w:rsidRPr="00EE0407">
        <w:rPr>
          <w:rFonts w:asciiTheme="majorBidi" w:hAnsiTheme="majorBidi" w:cstheme="majorBidi"/>
          <w:color w:val="000000" w:themeColor="text1"/>
        </w:rPr>
        <w:t xml:space="preserve"> </w:t>
      </w:r>
    </w:p>
    <w:p w:rsidR="0036086D" w:rsidRDefault="00E03886" w:rsidP="00420AC7">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Il existe de nombreuses </w:t>
      </w:r>
      <w:r w:rsidR="0036086D" w:rsidRPr="00EE0407">
        <w:rPr>
          <w:rFonts w:asciiTheme="majorBidi" w:hAnsiTheme="majorBidi" w:cstheme="majorBidi"/>
          <w:color w:val="000000" w:themeColor="text1"/>
        </w:rPr>
        <w:t xml:space="preserve">méthodes de </w:t>
      </w:r>
      <w:r w:rsidR="0036086D" w:rsidRPr="00EE0407">
        <w:rPr>
          <w:rFonts w:asciiTheme="majorBidi" w:hAnsiTheme="majorBidi" w:cstheme="majorBidi"/>
          <w:i/>
          <w:iCs/>
          <w:color w:val="000000" w:themeColor="text1"/>
        </w:rPr>
        <w:t xml:space="preserve">défuzzification, </w:t>
      </w:r>
      <w:r w:rsidR="0036086D" w:rsidRPr="00EE0407">
        <w:rPr>
          <w:rFonts w:asciiTheme="majorBidi" w:hAnsiTheme="majorBidi" w:cstheme="majorBidi"/>
          <w:color w:val="000000" w:themeColor="text1"/>
        </w:rPr>
        <w:t>mais seulement quatre sont pr</w:t>
      </w:r>
      <w:r w:rsidRPr="00EE0407">
        <w:rPr>
          <w:rFonts w:asciiTheme="majorBidi" w:hAnsiTheme="majorBidi" w:cstheme="majorBidi"/>
          <w:color w:val="000000" w:themeColor="text1"/>
        </w:rPr>
        <w:t xml:space="preserve">atiquées. Les méthodes les plus </w:t>
      </w:r>
      <w:r w:rsidR="0036086D" w:rsidRPr="00EE0407">
        <w:rPr>
          <w:rFonts w:asciiTheme="majorBidi" w:hAnsiTheme="majorBidi" w:cstheme="majorBidi"/>
          <w:color w:val="000000" w:themeColor="text1"/>
        </w:rPr>
        <w:t xml:space="preserve">couramment utilisées sont </w:t>
      </w:r>
      <w:r w:rsidR="005B1799" w:rsidRPr="00EE0407">
        <w:rPr>
          <w:rFonts w:asciiTheme="majorBidi" w:hAnsiTheme="majorBidi" w:cstheme="majorBidi"/>
          <w:color w:val="000000" w:themeColor="text1"/>
        </w:rPr>
        <w:t>[14</w:t>
      </w:r>
      <w:r w:rsidR="00A14C4A" w:rsidRPr="00EE0407">
        <w:rPr>
          <w:rFonts w:asciiTheme="majorBidi" w:hAnsiTheme="majorBidi" w:cstheme="majorBidi"/>
          <w:color w:val="000000" w:themeColor="text1"/>
        </w:rPr>
        <w:t>]</w:t>
      </w:r>
      <w:r w:rsidR="00420AC7">
        <w:rPr>
          <w:rFonts w:asciiTheme="majorBidi" w:hAnsiTheme="majorBidi" w:cstheme="majorBidi"/>
          <w:color w:val="000000" w:themeColor="text1"/>
        </w:rPr>
        <w:t>:</w:t>
      </w:r>
    </w:p>
    <w:p w:rsidR="003909C9" w:rsidRPr="00EE0407" w:rsidRDefault="003909C9" w:rsidP="00420AC7">
      <w:pPr>
        <w:autoSpaceDE w:val="0"/>
        <w:autoSpaceDN w:val="0"/>
        <w:adjustRightInd w:val="0"/>
        <w:spacing w:line="360" w:lineRule="auto"/>
        <w:ind w:firstLine="708"/>
        <w:jc w:val="both"/>
        <w:rPr>
          <w:rFonts w:asciiTheme="majorBidi" w:hAnsiTheme="majorBidi" w:cstheme="majorBidi"/>
          <w:color w:val="000000" w:themeColor="text1"/>
        </w:rPr>
      </w:pPr>
    </w:p>
    <w:p w:rsidR="0036086D" w:rsidRPr="00EE0407" w:rsidRDefault="004E0193" w:rsidP="00D600BD">
      <w:pPr>
        <w:pStyle w:val="Default"/>
        <w:numPr>
          <w:ilvl w:val="0"/>
          <w:numId w:val="11"/>
        </w:numPr>
        <w:spacing w:after="78"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M</w:t>
      </w:r>
      <w:r w:rsidR="0036086D" w:rsidRPr="00EE0407">
        <w:rPr>
          <w:rFonts w:asciiTheme="majorBidi" w:hAnsiTheme="majorBidi" w:cstheme="majorBidi"/>
          <w:color w:val="000000" w:themeColor="text1"/>
        </w:rPr>
        <w:t>éthode du maximum ;</w:t>
      </w:r>
    </w:p>
    <w:p w:rsidR="0036086D" w:rsidRPr="00EE0407" w:rsidRDefault="004E0193" w:rsidP="00D600BD">
      <w:pPr>
        <w:pStyle w:val="Default"/>
        <w:numPr>
          <w:ilvl w:val="0"/>
          <w:numId w:val="11"/>
        </w:numPr>
        <w:spacing w:after="78"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M</w:t>
      </w:r>
      <w:r w:rsidR="0036086D" w:rsidRPr="00EE0407">
        <w:rPr>
          <w:rFonts w:asciiTheme="majorBidi" w:hAnsiTheme="majorBidi" w:cstheme="majorBidi"/>
          <w:color w:val="000000" w:themeColor="text1"/>
        </w:rPr>
        <w:t>éthode de la moyenne des maximas ;</w:t>
      </w:r>
    </w:p>
    <w:p w:rsidR="0036086D" w:rsidRPr="00EE0407" w:rsidRDefault="004E0193" w:rsidP="00D600BD">
      <w:pPr>
        <w:pStyle w:val="Default"/>
        <w:numPr>
          <w:ilvl w:val="0"/>
          <w:numId w:val="11"/>
        </w:numPr>
        <w:spacing w:after="78"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M</w:t>
      </w:r>
      <w:r w:rsidR="0036086D" w:rsidRPr="00EE0407">
        <w:rPr>
          <w:rFonts w:asciiTheme="majorBidi" w:hAnsiTheme="majorBidi" w:cstheme="majorBidi"/>
          <w:color w:val="000000" w:themeColor="text1"/>
        </w:rPr>
        <w:t xml:space="preserve">éthode du centre de </w:t>
      </w:r>
      <w:r w:rsidR="00A82474" w:rsidRPr="00EE0407">
        <w:rPr>
          <w:rFonts w:asciiTheme="majorBidi" w:hAnsiTheme="majorBidi" w:cstheme="majorBidi"/>
          <w:color w:val="000000" w:themeColor="text1"/>
        </w:rPr>
        <w:t>gravité</w:t>
      </w:r>
      <w:r w:rsidR="0036086D" w:rsidRPr="00EE0407">
        <w:rPr>
          <w:rFonts w:asciiTheme="majorBidi" w:hAnsiTheme="majorBidi" w:cstheme="majorBidi"/>
          <w:color w:val="000000" w:themeColor="text1"/>
        </w:rPr>
        <w:t xml:space="preserve"> ;</w:t>
      </w:r>
    </w:p>
    <w:p w:rsidR="0036086D" w:rsidRPr="00EE0407" w:rsidRDefault="004E0193" w:rsidP="00D600BD">
      <w:pPr>
        <w:pStyle w:val="Default"/>
        <w:numPr>
          <w:ilvl w:val="0"/>
          <w:numId w:val="11"/>
        </w:num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M</w:t>
      </w:r>
      <w:r w:rsidR="0036086D" w:rsidRPr="00EE0407">
        <w:rPr>
          <w:rFonts w:asciiTheme="majorBidi" w:hAnsiTheme="majorBidi" w:cstheme="majorBidi"/>
          <w:color w:val="000000" w:themeColor="text1"/>
        </w:rPr>
        <w:t>éthode de hauteurs pondérées.</w:t>
      </w:r>
    </w:p>
    <w:p w:rsidR="0036086D" w:rsidRPr="00EE0407" w:rsidRDefault="0036086D" w:rsidP="00D600BD">
      <w:pPr>
        <w:pStyle w:val="Default"/>
        <w:spacing w:line="360" w:lineRule="auto"/>
        <w:jc w:val="both"/>
        <w:rPr>
          <w:rFonts w:asciiTheme="majorBidi" w:hAnsiTheme="majorBidi" w:cstheme="majorBidi"/>
          <w:color w:val="000000" w:themeColor="text1"/>
        </w:rPr>
      </w:pPr>
    </w:p>
    <w:p w:rsidR="0091470A" w:rsidRPr="00EE0407" w:rsidRDefault="0036086D" w:rsidP="00D600BD">
      <w:pPr>
        <w:pStyle w:val="Default"/>
        <w:spacing w:line="360" w:lineRule="auto"/>
        <w:jc w:val="both"/>
        <w:rPr>
          <w:rFonts w:asciiTheme="majorBidi" w:hAnsiTheme="majorBidi" w:cstheme="majorBidi"/>
          <w:b/>
          <w:bCs/>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b/>
          <w:bCs/>
          <w:color w:val="000000" w:themeColor="text1"/>
        </w:rPr>
        <w:t>Méthode du maxima</w:t>
      </w:r>
      <w:r w:rsidR="004E0193" w:rsidRPr="00EE0407">
        <w:rPr>
          <w:rFonts w:asciiTheme="majorBidi" w:hAnsiTheme="majorBidi" w:cstheme="majorBidi"/>
          <w:b/>
          <w:bCs/>
          <w:color w:val="000000" w:themeColor="text1"/>
        </w:rPr>
        <w:t> </w:t>
      </w:r>
    </w:p>
    <w:p w:rsidR="0036086D" w:rsidRPr="00EE0407" w:rsidRDefault="0036086D" w:rsidP="00D600BD">
      <w:pPr>
        <w:pStyle w:val="Default"/>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Dans ce cas le défuzzificateur représente la valeur maximal</w:t>
      </w:r>
      <w:r w:rsidR="00E82763" w:rsidRPr="00EE0407">
        <w:rPr>
          <w:rFonts w:asciiTheme="majorBidi" w:hAnsiTheme="majorBidi" w:cstheme="majorBidi"/>
          <w:color w:val="000000" w:themeColor="text1"/>
        </w:rPr>
        <w:t xml:space="preserve">e de la fonction </w:t>
      </w:r>
      <w:r w:rsidR="00E03886" w:rsidRPr="00EE0407">
        <w:rPr>
          <w:rFonts w:asciiTheme="majorBidi" w:hAnsiTheme="majorBidi" w:cstheme="majorBidi"/>
          <w:color w:val="000000" w:themeColor="text1"/>
        </w:rPr>
        <w:t xml:space="preserve">d’appartenance </w:t>
      </w:r>
      <w:r w:rsidRPr="00EE0407">
        <w:rPr>
          <w:rFonts w:asciiTheme="majorBidi" w:hAnsiTheme="majorBidi" w:cstheme="majorBidi"/>
          <w:color w:val="000000" w:themeColor="text1"/>
        </w:rPr>
        <w:t>résultante issue de l’inférence. Cependant, cette méthode représent</w:t>
      </w:r>
      <w:r w:rsidR="00E03886" w:rsidRPr="00EE0407">
        <w:rPr>
          <w:rFonts w:asciiTheme="majorBidi" w:hAnsiTheme="majorBidi" w:cstheme="majorBidi"/>
          <w:color w:val="000000" w:themeColor="text1"/>
        </w:rPr>
        <w:t xml:space="preserve">e des inconvénients lorsqu’il y </w:t>
      </w:r>
      <w:r w:rsidR="00B158CB" w:rsidRPr="00EE0407">
        <w:rPr>
          <w:rFonts w:asciiTheme="majorBidi" w:hAnsiTheme="majorBidi" w:cstheme="majorBidi"/>
          <w:color w:val="000000" w:themeColor="text1"/>
        </w:rPr>
        <w:t xml:space="preserve">a </w:t>
      </w:r>
      <w:r w:rsidRPr="00EE0407">
        <w:rPr>
          <w:rFonts w:asciiTheme="majorBidi" w:hAnsiTheme="majorBidi" w:cstheme="majorBidi"/>
          <w:color w:val="000000" w:themeColor="text1"/>
        </w:rPr>
        <w:t xml:space="preserve"> plusieurs valeurs pour lesquelles la fonction d’appartenance résultante est maximale.</w:t>
      </w:r>
    </w:p>
    <w:p w:rsidR="0036086D" w:rsidRPr="00EE0407" w:rsidRDefault="0036086D" w:rsidP="00D600BD">
      <w:pPr>
        <w:pStyle w:val="Default"/>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b/>
          <w:bCs/>
          <w:color w:val="000000" w:themeColor="text1"/>
        </w:rPr>
        <w:t>Méthode de la moyenne des maximas</w:t>
      </w:r>
    </w:p>
    <w:p w:rsidR="0036086D" w:rsidRPr="00EE0407" w:rsidRDefault="0036086D" w:rsidP="00D600BD">
      <w:pPr>
        <w:pStyle w:val="Default"/>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Le défuzzificateur examine l’ensemble flou qui détermine les valeurs pour lesquelles la fonction d ‘appartenance est maximale, ensuite se fait le calcul de la moyenne de ces valeurs comme résultat de défuzzification.</w:t>
      </w:r>
    </w:p>
    <w:p w:rsidR="0036086D" w:rsidRPr="00EE0407" w:rsidRDefault="0036086D" w:rsidP="00D600BD">
      <w:pPr>
        <w:pStyle w:val="Default"/>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9C69BD" w:rsidRPr="00EE0407">
        <w:rPr>
          <w:rFonts w:asciiTheme="majorBidi" w:hAnsiTheme="majorBidi" w:cstheme="majorBidi"/>
          <w:b/>
          <w:bCs/>
          <w:color w:val="000000" w:themeColor="text1"/>
        </w:rPr>
        <w:t>Méthode du centre de gravité</w:t>
      </w:r>
    </w:p>
    <w:p w:rsidR="0036086D" w:rsidRPr="00EE0407" w:rsidRDefault="0036086D" w:rsidP="00D600BD">
      <w:pPr>
        <w:pStyle w:val="Default"/>
        <w:spacing w:line="360" w:lineRule="auto"/>
        <w:ind w:firstLine="708"/>
        <w:jc w:val="both"/>
        <w:rPr>
          <w:rFonts w:asciiTheme="majorBidi" w:hAnsiTheme="majorBidi" w:cstheme="majorBidi"/>
          <w:i/>
          <w:iCs/>
          <w:color w:val="000000" w:themeColor="text1"/>
        </w:rPr>
      </w:pPr>
      <w:r w:rsidRPr="00EE0407">
        <w:rPr>
          <w:rFonts w:asciiTheme="majorBidi" w:hAnsiTheme="majorBidi" w:cstheme="majorBidi"/>
          <w:color w:val="000000" w:themeColor="text1"/>
        </w:rPr>
        <w:t>Le défuzzificateu</w:t>
      </w:r>
      <w:r w:rsidR="009C69BD" w:rsidRPr="00EE0407">
        <w:rPr>
          <w:rFonts w:asciiTheme="majorBidi" w:hAnsiTheme="majorBidi" w:cstheme="majorBidi"/>
          <w:color w:val="000000" w:themeColor="text1"/>
        </w:rPr>
        <w:t>r détermine le centre de gravité</w:t>
      </w:r>
      <w:r w:rsidRPr="00EE0407">
        <w:rPr>
          <w:rFonts w:asciiTheme="majorBidi" w:hAnsiTheme="majorBidi" w:cstheme="majorBidi"/>
          <w:color w:val="000000" w:themeColor="text1"/>
        </w:rPr>
        <w:t xml:space="preserve"> </w:t>
      </w:r>
      <m:oMath>
        <m:acc>
          <m:accPr>
            <m:chr m:val="̅"/>
            <m:ctrlPr>
              <w:rPr>
                <w:rFonts w:ascii="Cambria Math" w:hAnsi="Cambria Math" w:cstheme="majorBidi"/>
                <w:i/>
                <w:color w:val="000000" w:themeColor="text1"/>
              </w:rPr>
            </m:ctrlPr>
          </m:accPr>
          <m:e>
            <m:r>
              <w:rPr>
                <w:rFonts w:ascii="Cambria Math" w:hAnsi="Cambria Math" w:cstheme="majorBidi"/>
                <w:color w:val="000000" w:themeColor="text1"/>
              </w:rPr>
              <m:t>y</m:t>
            </m:r>
          </m:e>
        </m:acc>
      </m:oMath>
      <w:r w:rsidRPr="00EE0407">
        <w:rPr>
          <w:rFonts w:asciiTheme="majorBidi" w:eastAsiaTheme="minorEastAsia" w:hAnsiTheme="majorBidi" w:cstheme="majorBidi"/>
          <w:color w:val="000000" w:themeColor="text1"/>
        </w:rPr>
        <w:t xml:space="preserve"> </w:t>
      </w:r>
      <w:r w:rsidRPr="00EE0407">
        <w:rPr>
          <w:rFonts w:asciiTheme="majorBidi" w:hAnsiTheme="majorBidi" w:cstheme="majorBidi"/>
          <w:color w:val="000000" w:themeColor="text1"/>
        </w:rPr>
        <w:t>et utilise cette valeur comme sortie du système flou. Ceci est donné par :</w:t>
      </w:r>
    </w:p>
    <w:p w:rsidR="0036086D" w:rsidRPr="00EE0407" w:rsidRDefault="004F5C84" w:rsidP="00D600BD">
      <w:pPr>
        <w:pStyle w:val="Default"/>
        <w:spacing w:line="360" w:lineRule="auto"/>
        <w:jc w:val="right"/>
        <w:rPr>
          <w:rFonts w:asciiTheme="majorBidi" w:hAnsiTheme="majorBidi" w:cstheme="majorBidi"/>
          <w:color w:val="000000" w:themeColor="text1"/>
        </w:rPr>
      </w:pPr>
      <m:oMath>
        <m:acc>
          <m:accPr>
            <m:chr m:val="̅"/>
            <m:ctrlPr>
              <w:rPr>
                <w:rFonts w:ascii="Cambria Math" w:hAnsi="Cambria Math" w:cstheme="majorBidi"/>
                <w:i/>
                <w:color w:val="000000" w:themeColor="text1"/>
                <w:sz w:val="32"/>
                <w:szCs w:val="32"/>
              </w:rPr>
            </m:ctrlPr>
          </m:accPr>
          <m:e>
            <m:r>
              <w:rPr>
                <w:rFonts w:ascii="Cambria Math" w:hAnsi="Cambria Math" w:cstheme="majorBidi"/>
                <w:color w:val="000000" w:themeColor="text1"/>
                <w:sz w:val="32"/>
                <w:szCs w:val="32"/>
              </w:rPr>
              <m:t>y</m:t>
            </m:r>
          </m:e>
        </m:acc>
        <m:r>
          <w:rPr>
            <w:rFonts w:ascii="Cambria Math" w:hAnsi="Cambria Math" w:cstheme="majorBidi"/>
            <w:color w:val="000000" w:themeColor="text1"/>
            <w:sz w:val="32"/>
            <w:szCs w:val="32"/>
          </w:rPr>
          <m:t>=</m:t>
        </m:r>
        <m:f>
          <m:fPr>
            <m:ctrlPr>
              <w:rPr>
                <w:rFonts w:ascii="Cambria Math" w:hAnsi="Cambria Math" w:cstheme="majorBidi"/>
                <w:i/>
                <w:color w:val="000000" w:themeColor="text1"/>
                <w:sz w:val="32"/>
                <w:szCs w:val="32"/>
              </w:rPr>
            </m:ctrlPr>
          </m:fPr>
          <m:num>
            <m:nary>
              <m:naryPr>
                <m:limLoc m:val="undOvr"/>
                <m:subHide m:val="1"/>
                <m:supHide m:val="1"/>
                <m:ctrlPr>
                  <w:rPr>
                    <w:rFonts w:ascii="Cambria Math" w:hAnsi="Cambria Math" w:cstheme="majorBidi"/>
                    <w:i/>
                    <w:color w:val="000000" w:themeColor="text1"/>
                    <w:sz w:val="32"/>
                    <w:szCs w:val="32"/>
                  </w:rPr>
                </m:ctrlPr>
              </m:naryPr>
              <m:sub/>
              <m:sup/>
              <m:e>
                <m:r>
                  <w:rPr>
                    <w:rFonts w:ascii="Cambria Math" w:hAnsi="Cambria Math" w:cstheme="majorBidi"/>
                    <w:color w:val="000000" w:themeColor="text1"/>
                    <w:sz w:val="32"/>
                    <w:szCs w:val="32"/>
                  </w:rPr>
                  <m:t>y</m:t>
                </m:r>
                <m:sSub>
                  <m:sSubPr>
                    <m:ctrlPr>
                      <w:rPr>
                        <w:rFonts w:ascii="Cambria Math" w:hAnsi="Cambria Math" w:cstheme="majorBidi"/>
                        <w:i/>
                        <w:color w:val="000000" w:themeColor="text1"/>
                        <w:sz w:val="32"/>
                        <w:szCs w:val="32"/>
                      </w:rPr>
                    </m:ctrlPr>
                  </m:sSubPr>
                  <m:e>
                    <m:r>
                      <w:rPr>
                        <w:rFonts w:ascii="Cambria Math" w:hAnsi="Cambria Math" w:cstheme="majorBidi"/>
                        <w:color w:val="000000" w:themeColor="text1"/>
                        <w:sz w:val="32"/>
                        <w:szCs w:val="32"/>
                      </w:rPr>
                      <m:t>μ</m:t>
                    </m:r>
                  </m:e>
                  <m:sub>
                    <m:r>
                      <w:rPr>
                        <w:rFonts w:ascii="Cambria Math" w:hAnsi="Cambria Math" w:cstheme="majorBidi"/>
                        <w:color w:val="000000" w:themeColor="text1"/>
                        <w:sz w:val="32"/>
                        <w:szCs w:val="32"/>
                      </w:rPr>
                      <m:t>B</m:t>
                    </m:r>
                  </m:sub>
                </m:sSub>
                <m:d>
                  <m:dPr>
                    <m:ctrlPr>
                      <w:rPr>
                        <w:rFonts w:ascii="Cambria Math" w:hAnsi="Cambria Math" w:cstheme="majorBidi"/>
                        <w:i/>
                        <w:color w:val="000000" w:themeColor="text1"/>
                        <w:sz w:val="32"/>
                        <w:szCs w:val="32"/>
                      </w:rPr>
                    </m:ctrlPr>
                  </m:dPr>
                  <m:e>
                    <m:r>
                      <w:rPr>
                        <w:rFonts w:ascii="Cambria Math" w:hAnsi="Cambria Math" w:cstheme="majorBidi"/>
                        <w:color w:val="000000" w:themeColor="text1"/>
                        <w:sz w:val="32"/>
                        <w:szCs w:val="32"/>
                      </w:rPr>
                      <m:t>y</m:t>
                    </m:r>
                  </m:e>
                </m:d>
                <m:r>
                  <w:rPr>
                    <w:rFonts w:ascii="Cambria Math" w:hAnsi="Cambria Math" w:cstheme="majorBidi"/>
                    <w:color w:val="000000" w:themeColor="text1"/>
                    <w:sz w:val="32"/>
                    <w:szCs w:val="32"/>
                  </w:rPr>
                  <m:t>dy</m:t>
                </m:r>
              </m:e>
            </m:nary>
          </m:num>
          <m:den>
            <m:nary>
              <m:naryPr>
                <m:limLoc m:val="undOvr"/>
                <m:subHide m:val="1"/>
                <m:supHide m:val="1"/>
                <m:ctrlPr>
                  <w:rPr>
                    <w:rFonts w:ascii="Cambria Math" w:hAnsi="Cambria Math" w:cstheme="majorBidi"/>
                    <w:i/>
                    <w:color w:val="000000" w:themeColor="text1"/>
                    <w:sz w:val="32"/>
                    <w:szCs w:val="32"/>
                  </w:rPr>
                </m:ctrlPr>
              </m:naryPr>
              <m:sub/>
              <m:sup/>
              <m:e>
                <m:sSub>
                  <m:sSubPr>
                    <m:ctrlPr>
                      <w:rPr>
                        <w:rFonts w:ascii="Cambria Math" w:hAnsi="Cambria Math" w:cstheme="majorBidi"/>
                        <w:i/>
                        <w:color w:val="000000" w:themeColor="text1"/>
                        <w:sz w:val="32"/>
                        <w:szCs w:val="32"/>
                      </w:rPr>
                    </m:ctrlPr>
                  </m:sSubPr>
                  <m:e>
                    <m:r>
                      <w:rPr>
                        <w:rFonts w:ascii="Cambria Math" w:hAnsi="Cambria Math" w:cstheme="majorBidi"/>
                        <w:color w:val="000000" w:themeColor="text1"/>
                        <w:sz w:val="32"/>
                        <w:szCs w:val="32"/>
                      </w:rPr>
                      <m:t>μ</m:t>
                    </m:r>
                  </m:e>
                  <m:sub>
                    <m:r>
                      <w:rPr>
                        <w:rFonts w:ascii="Cambria Math" w:hAnsi="Cambria Math" w:cstheme="majorBidi"/>
                        <w:color w:val="000000" w:themeColor="text1"/>
                        <w:sz w:val="32"/>
                        <w:szCs w:val="32"/>
                      </w:rPr>
                      <m:t>B</m:t>
                    </m:r>
                  </m:sub>
                </m:sSub>
                <m:d>
                  <m:dPr>
                    <m:ctrlPr>
                      <w:rPr>
                        <w:rFonts w:ascii="Cambria Math" w:hAnsi="Cambria Math" w:cstheme="majorBidi"/>
                        <w:i/>
                        <w:color w:val="000000" w:themeColor="text1"/>
                        <w:sz w:val="32"/>
                        <w:szCs w:val="32"/>
                      </w:rPr>
                    </m:ctrlPr>
                  </m:dPr>
                  <m:e>
                    <m:r>
                      <w:rPr>
                        <w:rFonts w:ascii="Cambria Math" w:hAnsi="Cambria Math" w:cstheme="majorBidi"/>
                        <w:color w:val="000000" w:themeColor="text1"/>
                        <w:sz w:val="32"/>
                        <w:szCs w:val="32"/>
                      </w:rPr>
                      <m:t>y</m:t>
                    </m:r>
                  </m:e>
                </m:d>
                <m:r>
                  <w:rPr>
                    <w:rFonts w:ascii="Cambria Math" w:hAnsi="Cambria Math" w:cstheme="majorBidi"/>
                    <w:color w:val="000000" w:themeColor="text1"/>
                    <w:sz w:val="32"/>
                    <w:szCs w:val="32"/>
                  </w:rPr>
                  <m:t>dy</m:t>
                </m:r>
              </m:e>
            </m:nary>
          </m:den>
        </m:f>
      </m:oMath>
      <w:r w:rsidR="00BC3B16" w:rsidRPr="00EE0407">
        <w:rPr>
          <w:rFonts w:asciiTheme="majorBidi" w:eastAsiaTheme="minorEastAsia" w:hAnsiTheme="majorBidi" w:cstheme="majorBidi"/>
          <w:color w:val="000000" w:themeColor="text1"/>
        </w:rPr>
        <w:tab/>
      </w:r>
      <w:r w:rsidR="00BC3B16" w:rsidRPr="00EE0407">
        <w:rPr>
          <w:rFonts w:asciiTheme="majorBidi" w:eastAsiaTheme="minorEastAsia" w:hAnsiTheme="majorBidi" w:cstheme="majorBidi"/>
          <w:color w:val="000000" w:themeColor="text1"/>
        </w:rPr>
        <w:tab/>
      </w:r>
      <w:r w:rsidR="000E225B" w:rsidRPr="00EE0407">
        <w:rPr>
          <w:rFonts w:asciiTheme="majorBidi" w:eastAsiaTheme="minorEastAsia" w:hAnsiTheme="majorBidi" w:cstheme="majorBidi"/>
          <w:color w:val="000000" w:themeColor="text1"/>
        </w:rPr>
        <w:tab/>
      </w:r>
      <w:r w:rsidR="000E225B" w:rsidRPr="00EE0407">
        <w:rPr>
          <w:rFonts w:asciiTheme="majorBidi" w:eastAsiaTheme="minorEastAsia" w:hAnsiTheme="majorBidi" w:cstheme="majorBidi"/>
          <w:color w:val="000000" w:themeColor="text1"/>
        </w:rPr>
        <w:tab/>
      </w:r>
      <w:r w:rsidR="00C660BF" w:rsidRPr="00EE0407">
        <w:rPr>
          <w:rFonts w:asciiTheme="majorBidi" w:eastAsiaTheme="minorEastAsia" w:hAnsiTheme="majorBidi" w:cstheme="majorBidi"/>
          <w:color w:val="000000" w:themeColor="text1"/>
        </w:rPr>
        <w:tab/>
      </w:r>
      <w:r w:rsidR="00C660BF" w:rsidRPr="00EE0407">
        <w:rPr>
          <w:rFonts w:asciiTheme="majorBidi" w:eastAsiaTheme="minorEastAsia" w:hAnsiTheme="majorBidi" w:cstheme="majorBidi"/>
          <w:color w:val="000000" w:themeColor="text1"/>
        </w:rPr>
        <w:tab/>
      </w:r>
      <w:r w:rsidR="00BC3B16" w:rsidRPr="00EE0407">
        <w:rPr>
          <w:rFonts w:asciiTheme="majorBidi" w:eastAsiaTheme="minorEastAsia" w:hAnsiTheme="majorBidi" w:cstheme="majorBidi"/>
          <w:color w:val="000000" w:themeColor="text1"/>
        </w:rPr>
        <w:t>II-9</w:t>
      </w:r>
    </w:p>
    <w:p w:rsidR="00183D82" w:rsidRPr="00EE0407" w:rsidRDefault="0036086D" w:rsidP="00D600BD">
      <w:pPr>
        <w:pStyle w:val="Default"/>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lastRenderedPageBreak/>
        <w:t>L’intégrale au dénominateur donne la surface, tandis que l’intégrale au numérateur correspond au moment de la surface.</w:t>
      </w:r>
      <w:r w:rsidR="00E71780"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 xml:space="preserve">Il est à noter que cette méthode est généralement difficile à calculer. De ce fait, cette méthode est la plus coûteuse en </w:t>
      </w:r>
      <w:proofErr w:type="gramStart"/>
      <w:r w:rsidRPr="00EE0407">
        <w:rPr>
          <w:rFonts w:asciiTheme="majorBidi" w:hAnsiTheme="majorBidi" w:cstheme="majorBidi"/>
          <w:color w:val="000000" w:themeColor="text1"/>
        </w:rPr>
        <w:t>terme</w:t>
      </w:r>
      <w:proofErr w:type="gramEnd"/>
      <w:r w:rsidRPr="00EE0407">
        <w:rPr>
          <w:rFonts w:asciiTheme="majorBidi" w:hAnsiTheme="majorBidi" w:cstheme="majorBidi"/>
          <w:color w:val="000000" w:themeColor="text1"/>
        </w:rPr>
        <w:t xml:space="preserve"> de temps de calcul.</w:t>
      </w:r>
    </w:p>
    <w:p w:rsidR="0036086D" w:rsidRPr="00EE0407" w:rsidRDefault="0036086D" w:rsidP="003909C9">
      <w:pPr>
        <w:pStyle w:val="Default"/>
        <w:tabs>
          <w:tab w:val="center" w:pos="4536"/>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b/>
          <w:bCs/>
          <w:color w:val="000000" w:themeColor="text1"/>
        </w:rPr>
        <w:t xml:space="preserve">Méthode </w:t>
      </w:r>
      <w:r w:rsidR="003909C9">
        <w:rPr>
          <w:rFonts w:asciiTheme="majorBidi" w:hAnsiTheme="majorBidi" w:cstheme="majorBidi"/>
          <w:b/>
          <w:bCs/>
          <w:color w:val="000000" w:themeColor="text1"/>
        </w:rPr>
        <w:t>des hauteurs pondérées</w:t>
      </w:r>
    </w:p>
    <w:p w:rsidR="0036086D" w:rsidRPr="00EE0407" w:rsidRDefault="0036086D" w:rsidP="00D600BD">
      <w:pPr>
        <w:pStyle w:val="Default"/>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Le défuzzificateur d’abord évalue </w:t>
      </w:r>
      <m:oMath>
        <m:sSup>
          <m:sSupPr>
            <m:ctrlPr>
              <w:rPr>
                <w:rFonts w:ascii="Cambria Math" w:hAnsi="Cambria Math" w:cstheme="majorBidi"/>
                <w:i/>
                <w:color w:val="000000" w:themeColor="text1"/>
              </w:rPr>
            </m:ctrlPr>
          </m:sSupPr>
          <m:e>
            <m:sSub>
              <m:sSubPr>
                <m:ctrlPr>
                  <w:rPr>
                    <w:rFonts w:ascii="Cambria Math" w:hAnsi="Cambria Math" w:cstheme="majorBidi"/>
                    <w:i/>
                    <w:color w:val="000000" w:themeColor="text1"/>
                  </w:rPr>
                </m:ctrlPr>
              </m:sSubPr>
              <m:e>
                <m:r>
                  <w:rPr>
                    <w:rFonts w:ascii="Cambria Math" w:hAnsi="Cambria Math" w:cstheme="majorBidi"/>
                    <w:color w:val="000000" w:themeColor="text1"/>
                  </w:rPr>
                  <m:t>μ</m:t>
                </m:r>
              </m:e>
              <m:sub>
                <m:r>
                  <w:rPr>
                    <w:rFonts w:ascii="Cambria Math" w:hAnsi="Cambria Math" w:cstheme="majorBidi"/>
                    <w:color w:val="000000" w:themeColor="text1"/>
                  </w:rPr>
                  <m:t>B</m:t>
                </m:r>
              </m:sub>
            </m:sSub>
          </m:e>
          <m:sup>
            <m:r>
              <w:rPr>
                <w:rFonts w:ascii="Cambria Math" w:hAnsi="Cambria Math" w:cstheme="majorBidi"/>
                <w:color w:val="000000" w:themeColor="text1"/>
              </w:rPr>
              <m:t>k</m:t>
            </m:r>
          </m:sup>
        </m:sSup>
        <m:d>
          <m:dPr>
            <m:ctrlPr>
              <w:rPr>
                <w:rFonts w:ascii="Cambria Math" w:hAnsi="Cambria Math" w:cstheme="majorBidi"/>
                <w:i/>
                <w:color w:val="000000" w:themeColor="text1"/>
              </w:rPr>
            </m:ctrlPr>
          </m:dPr>
          <m:e>
            <m:r>
              <w:rPr>
                <w:rFonts w:ascii="Cambria Math" w:hAnsi="Cambria Math" w:cstheme="majorBidi"/>
                <w:color w:val="000000" w:themeColor="text1"/>
              </w:rPr>
              <m:t>y</m:t>
            </m:r>
          </m:e>
        </m:d>
      </m:oMath>
      <w:r w:rsidRPr="00EE0407">
        <w:rPr>
          <w:rFonts w:asciiTheme="majorBidi" w:hAnsiTheme="majorBidi" w:cstheme="majorBidi"/>
          <w:color w:val="000000" w:themeColor="text1"/>
        </w:rPr>
        <w:t xml:space="preserve">en </w:t>
      </w:r>
      <m:oMath>
        <m:sSup>
          <m:sSupPr>
            <m:ctrlPr>
              <w:rPr>
                <w:rFonts w:ascii="Cambria Math" w:hAnsi="Cambria Math" w:cstheme="majorBidi"/>
                <w:i/>
                <w:color w:val="000000" w:themeColor="text1"/>
              </w:rPr>
            </m:ctrlPr>
          </m:sSupPr>
          <m:e>
            <m:acc>
              <m:accPr>
                <m:chr m:val="̅"/>
                <m:ctrlPr>
                  <w:rPr>
                    <w:rFonts w:ascii="Cambria Math" w:hAnsi="Cambria Math" w:cstheme="majorBidi"/>
                    <w:i/>
                    <w:color w:val="000000" w:themeColor="text1"/>
                  </w:rPr>
                </m:ctrlPr>
              </m:accPr>
              <m:e>
                <m:r>
                  <w:rPr>
                    <w:rFonts w:ascii="Cambria Math" w:hAnsi="Cambria Math" w:cstheme="majorBidi"/>
                    <w:color w:val="000000" w:themeColor="text1"/>
                  </w:rPr>
                  <m:t>y</m:t>
                </m:r>
              </m:e>
            </m:acc>
          </m:e>
          <m:sup>
            <m:r>
              <w:rPr>
                <w:rFonts w:ascii="Cambria Math" w:hAnsi="Cambria Math" w:cstheme="majorBidi"/>
                <w:color w:val="000000" w:themeColor="text1"/>
              </w:rPr>
              <m:t>k</m:t>
            </m:r>
          </m:sup>
        </m:sSup>
      </m:oMath>
      <w:r w:rsidRPr="00EE0407">
        <w:rPr>
          <w:rFonts w:asciiTheme="majorBidi" w:hAnsiTheme="majorBidi" w:cstheme="majorBidi"/>
          <w:color w:val="000000" w:themeColor="text1"/>
        </w:rPr>
        <w:t>et calcul</w:t>
      </w:r>
      <w:r w:rsidR="00B158CB" w:rsidRPr="00EE0407">
        <w:rPr>
          <w:rFonts w:asciiTheme="majorBidi" w:hAnsiTheme="majorBidi" w:cstheme="majorBidi"/>
          <w:color w:val="000000" w:themeColor="text1"/>
        </w:rPr>
        <w:t>e</w:t>
      </w:r>
      <w:r w:rsidRPr="00EE0407">
        <w:rPr>
          <w:rFonts w:asciiTheme="majorBidi" w:hAnsiTheme="majorBidi" w:cstheme="majorBidi"/>
          <w:color w:val="000000" w:themeColor="text1"/>
        </w:rPr>
        <w:t xml:space="preserve"> ensuite la sortie du système flou par : </w:t>
      </w:r>
    </w:p>
    <w:p w:rsidR="0036086D" w:rsidRPr="00EE0407" w:rsidRDefault="0036086D" w:rsidP="00D600BD">
      <w:pPr>
        <w:pStyle w:val="Default"/>
        <w:spacing w:line="360" w:lineRule="auto"/>
        <w:jc w:val="right"/>
        <w:rPr>
          <w:rFonts w:asciiTheme="majorBidi" w:hAnsiTheme="majorBidi" w:cstheme="majorBidi"/>
          <w:color w:val="000000" w:themeColor="text1"/>
        </w:rPr>
      </w:pPr>
      <m:oMath>
        <m:r>
          <w:rPr>
            <w:rFonts w:ascii="Cambria Math" w:hAnsi="Cambria Math" w:cstheme="majorBidi"/>
            <w:color w:val="000000" w:themeColor="text1"/>
            <w:sz w:val="32"/>
            <w:szCs w:val="32"/>
          </w:rPr>
          <m:t>y=</m:t>
        </m:r>
        <m:f>
          <m:fPr>
            <m:ctrlPr>
              <w:rPr>
                <w:rFonts w:ascii="Cambria Math" w:hAnsi="Cambria Math" w:cstheme="majorBidi"/>
                <w:i/>
                <w:color w:val="000000" w:themeColor="text1"/>
                <w:sz w:val="32"/>
                <w:szCs w:val="32"/>
              </w:rPr>
            </m:ctrlPr>
          </m:fPr>
          <m:num>
            <m:nary>
              <m:naryPr>
                <m:chr m:val="∑"/>
                <m:limLoc m:val="undOvr"/>
                <m:ctrlPr>
                  <w:rPr>
                    <w:rFonts w:ascii="Cambria Math" w:hAnsi="Cambria Math" w:cstheme="majorBidi"/>
                    <w:i/>
                    <w:color w:val="000000" w:themeColor="text1"/>
                    <w:sz w:val="32"/>
                    <w:szCs w:val="32"/>
                  </w:rPr>
                </m:ctrlPr>
              </m:naryPr>
              <m:sub>
                <m:r>
                  <w:rPr>
                    <w:rFonts w:ascii="Cambria Math" w:hAnsi="Cambria Math" w:cstheme="majorBidi"/>
                    <w:color w:val="000000" w:themeColor="text1"/>
                    <w:sz w:val="32"/>
                    <w:szCs w:val="32"/>
                  </w:rPr>
                  <m:t>k=1</m:t>
                </m:r>
              </m:sub>
              <m:sup>
                <m:r>
                  <w:rPr>
                    <w:rFonts w:ascii="Cambria Math" w:hAnsi="Cambria Math" w:cstheme="majorBidi"/>
                    <w:color w:val="000000" w:themeColor="text1"/>
                    <w:sz w:val="32"/>
                    <w:szCs w:val="32"/>
                  </w:rPr>
                  <m:t>M</m:t>
                </m:r>
              </m:sup>
              <m:e>
                <m:sSup>
                  <m:sSupPr>
                    <m:ctrlPr>
                      <w:rPr>
                        <w:rFonts w:ascii="Cambria Math" w:hAnsi="Cambria Math" w:cstheme="majorBidi"/>
                        <w:i/>
                        <w:color w:val="000000" w:themeColor="text1"/>
                        <w:sz w:val="32"/>
                        <w:szCs w:val="32"/>
                      </w:rPr>
                    </m:ctrlPr>
                  </m:sSupPr>
                  <m:e>
                    <m:sSub>
                      <m:sSubPr>
                        <m:ctrlPr>
                          <w:rPr>
                            <w:rFonts w:ascii="Cambria Math" w:hAnsi="Cambria Math" w:cstheme="majorBidi"/>
                            <w:i/>
                            <w:color w:val="000000" w:themeColor="text1"/>
                            <w:sz w:val="32"/>
                            <w:szCs w:val="32"/>
                          </w:rPr>
                        </m:ctrlPr>
                      </m:sSubPr>
                      <m:e>
                        <m:r>
                          <w:rPr>
                            <w:rFonts w:ascii="Cambria Math" w:hAnsi="Cambria Math" w:cstheme="majorBidi"/>
                            <w:color w:val="000000" w:themeColor="text1"/>
                            <w:sz w:val="32"/>
                            <w:szCs w:val="32"/>
                          </w:rPr>
                          <m:t>μ</m:t>
                        </m:r>
                      </m:e>
                      <m:sub>
                        <m:r>
                          <w:rPr>
                            <w:rFonts w:ascii="Cambria Math" w:hAnsi="Cambria Math" w:cstheme="majorBidi"/>
                            <w:color w:val="000000" w:themeColor="text1"/>
                            <w:sz w:val="32"/>
                            <w:szCs w:val="32"/>
                          </w:rPr>
                          <m:t>B</m:t>
                        </m:r>
                      </m:sub>
                    </m:sSub>
                  </m:e>
                  <m:sup>
                    <m:r>
                      <w:rPr>
                        <w:rFonts w:ascii="Cambria Math" w:hAnsi="Cambria Math" w:cstheme="majorBidi"/>
                        <w:color w:val="000000" w:themeColor="text1"/>
                        <w:sz w:val="32"/>
                        <w:szCs w:val="32"/>
                      </w:rPr>
                      <m:t>k</m:t>
                    </m:r>
                  </m:sup>
                </m:sSup>
                <m:d>
                  <m:dPr>
                    <m:ctrlPr>
                      <w:rPr>
                        <w:rFonts w:ascii="Cambria Math" w:hAnsi="Cambria Math" w:cstheme="majorBidi"/>
                        <w:i/>
                        <w:color w:val="000000" w:themeColor="text1"/>
                        <w:sz w:val="32"/>
                        <w:szCs w:val="32"/>
                      </w:rPr>
                    </m:ctrlPr>
                  </m:dPr>
                  <m:e>
                    <m:acc>
                      <m:accPr>
                        <m:chr m:val="̅"/>
                        <m:ctrlPr>
                          <w:rPr>
                            <w:rFonts w:ascii="Cambria Math" w:hAnsi="Cambria Math" w:cstheme="majorBidi"/>
                            <w:i/>
                            <w:color w:val="000000" w:themeColor="text1"/>
                            <w:sz w:val="32"/>
                            <w:szCs w:val="32"/>
                          </w:rPr>
                        </m:ctrlPr>
                      </m:accPr>
                      <m:e>
                        <m:r>
                          <w:rPr>
                            <w:rFonts w:ascii="Cambria Math" w:hAnsi="Cambria Math" w:cstheme="majorBidi"/>
                            <w:color w:val="000000" w:themeColor="text1"/>
                            <w:sz w:val="32"/>
                            <w:szCs w:val="32"/>
                          </w:rPr>
                          <m:t>y</m:t>
                        </m:r>
                      </m:e>
                    </m:acc>
                  </m:e>
                </m:d>
                <m:sSup>
                  <m:sSupPr>
                    <m:ctrlPr>
                      <w:rPr>
                        <w:rFonts w:ascii="Cambria Math" w:hAnsi="Cambria Math" w:cstheme="majorBidi"/>
                        <w:i/>
                        <w:color w:val="000000" w:themeColor="text1"/>
                        <w:sz w:val="32"/>
                        <w:szCs w:val="32"/>
                      </w:rPr>
                    </m:ctrlPr>
                  </m:sSupPr>
                  <m:e>
                    <m:acc>
                      <m:accPr>
                        <m:chr m:val="̅"/>
                        <m:ctrlPr>
                          <w:rPr>
                            <w:rFonts w:ascii="Cambria Math" w:hAnsi="Cambria Math" w:cstheme="majorBidi"/>
                            <w:i/>
                            <w:color w:val="000000" w:themeColor="text1"/>
                            <w:sz w:val="32"/>
                            <w:szCs w:val="32"/>
                          </w:rPr>
                        </m:ctrlPr>
                      </m:accPr>
                      <m:e>
                        <m:r>
                          <w:rPr>
                            <w:rFonts w:ascii="Cambria Math" w:hAnsi="Cambria Math" w:cstheme="majorBidi"/>
                            <w:color w:val="000000" w:themeColor="text1"/>
                            <w:sz w:val="32"/>
                            <w:szCs w:val="32"/>
                          </w:rPr>
                          <m:t>y</m:t>
                        </m:r>
                      </m:e>
                    </m:acc>
                  </m:e>
                  <m:sup>
                    <m:r>
                      <w:rPr>
                        <w:rFonts w:ascii="Cambria Math" w:hAnsi="Cambria Math" w:cstheme="majorBidi"/>
                        <w:color w:val="000000" w:themeColor="text1"/>
                        <w:sz w:val="32"/>
                        <w:szCs w:val="32"/>
                      </w:rPr>
                      <m:t>k</m:t>
                    </m:r>
                  </m:sup>
                </m:sSup>
              </m:e>
            </m:nary>
          </m:num>
          <m:den>
            <m:nary>
              <m:naryPr>
                <m:chr m:val="∑"/>
                <m:limLoc m:val="undOvr"/>
                <m:ctrlPr>
                  <w:rPr>
                    <w:rFonts w:ascii="Cambria Math" w:hAnsi="Cambria Math" w:cstheme="majorBidi"/>
                    <w:i/>
                    <w:color w:val="000000" w:themeColor="text1"/>
                    <w:sz w:val="32"/>
                    <w:szCs w:val="32"/>
                  </w:rPr>
                </m:ctrlPr>
              </m:naryPr>
              <m:sub>
                <m:r>
                  <w:rPr>
                    <w:rFonts w:ascii="Cambria Math" w:hAnsi="Cambria Math" w:cstheme="majorBidi"/>
                    <w:color w:val="000000" w:themeColor="text1"/>
                    <w:sz w:val="32"/>
                    <w:szCs w:val="32"/>
                  </w:rPr>
                  <m:t>k=1</m:t>
                </m:r>
              </m:sub>
              <m:sup>
                <m:r>
                  <w:rPr>
                    <w:rFonts w:ascii="Cambria Math" w:hAnsi="Cambria Math" w:cstheme="majorBidi"/>
                    <w:color w:val="000000" w:themeColor="text1"/>
                    <w:sz w:val="32"/>
                    <w:szCs w:val="32"/>
                  </w:rPr>
                  <m:t>M</m:t>
                </m:r>
              </m:sup>
              <m:e>
                <m:sSup>
                  <m:sSupPr>
                    <m:ctrlPr>
                      <w:rPr>
                        <w:rFonts w:ascii="Cambria Math" w:hAnsi="Cambria Math" w:cstheme="majorBidi"/>
                        <w:i/>
                        <w:color w:val="000000" w:themeColor="text1"/>
                        <w:sz w:val="32"/>
                        <w:szCs w:val="32"/>
                      </w:rPr>
                    </m:ctrlPr>
                  </m:sSupPr>
                  <m:e>
                    <m:sSub>
                      <m:sSubPr>
                        <m:ctrlPr>
                          <w:rPr>
                            <w:rFonts w:ascii="Cambria Math" w:hAnsi="Cambria Math" w:cstheme="majorBidi"/>
                            <w:i/>
                            <w:color w:val="000000" w:themeColor="text1"/>
                            <w:sz w:val="32"/>
                            <w:szCs w:val="32"/>
                          </w:rPr>
                        </m:ctrlPr>
                      </m:sSubPr>
                      <m:e>
                        <m:r>
                          <w:rPr>
                            <w:rFonts w:ascii="Cambria Math" w:hAnsi="Cambria Math" w:cstheme="majorBidi"/>
                            <w:color w:val="000000" w:themeColor="text1"/>
                            <w:sz w:val="32"/>
                            <w:szCs w:val="32"/>
                          </w:rPr>
                          <m:t>μ</m:t>
                        </m:r>
                      </m:e>
                      <m:sub>
                        <m:r>
                          <w:rPr>
                            <w:rFonts w:ascii="Cambria Math" w:hAnsi="Cambria Math" w:cstheme="majorBidi"/>
                            <w:color w:val="000000" w:themeColor="text1"/>
                            <w:sz w:val="32"/>
                            <w:szCs w:val="32"/>
                          </w:rPr>
                          <m:t>B</m:t>
                        </m:r>
                      </m:sub>
                    </m:sSub>
                  </m:e>
                  <m:sup>
                    <m:r>
                      <w:rPr>
                        <w:rFonts w:ascii="Cambria Math" w:hAnsi="Cambria Math" w:cstheme="majorBidi"/>
                        <w:color w:val="000000" w:themeColor="text1"/>
                        <w:sz w:val="32"/>
                        <w:szCs w:val="32"/>
                      </w:rPr>
                      <m:t>k</m:t>
                    </m:r>
                  </m:sup>
                </m:sSup>
                <m:d>
                  <m:dPr>
                    <m:ctrlPr>
                      <w:rPr>
                        <w:rFonts w:ascii="Cambria Math" w:hAnsi="Cambria Math" w:cstheme="majorBidi"/>
                        <w:i/>
                        <w:color w:val="000000" w:themeColor="text1"/>
                        <w:sz w:val="32"/>
                        <w:szCs w:val="32"/>
                      </w:rPr>
                    </m:ctrlPr>
                  </m:dPr>
                  <m:e>
                    <m:acc>
                      <m:accPr>
                        <m:chr m:val="̅"/>
                        <m:ctrlPr>
                          <w:rPr>
                            <w:rFonts w:ascii="Cambria Math" w:hAnsi="Cambria Math" w:cstheme="majorBidi"/>
                            <w:i/>
                            <w:color w:val="000000" w:themeColor="text1"/>
                            <w:sz w:val="32"/>
                            <w:szCs w:val="32"/>
                          </w:rPr>
                        </m:ctrlPr>
                      </m:accPr>
                      <m:e>
                        <m:r>
                          <w:rPr>
                            <w:rFonts w:ascii="Cambria Math" w:hAnsi="Cambria Math" w:cstheme="majorBidi"/>
                            <w:color w:val="000000" w:themeColor="text1"/>
                            <w:sz w:val="32"/>
                            <w:szCs w:val="32"/>
                          </w:rPr>
                          <m:t>y</m:t>
                        </m:r>
                      </m:e>
                    </m:acc>
                  </m:e>
                </m:d>
              </m:e>
            </m:nary>
          </m:den>
        </m:f>
      </m:oMath>
      <w:r w:rsidR="00BC3B16" w:rsidRPr="00EE0407">
        <w:rPr>
          <w:rFonts w:asciiTheme="majorBidi" w:eastAsiaTheme="minorEastAsia" w:hAnsiTheme="majorBidi" w:cstheme="majorBidi"/>
          <w:color w:val="000000" w:themeColor="text1"/>
        </w:rPr>
        <w:tab/>
      </w:r>
      <w:r w:rsidR="00BC3B16" w:rsidRPr="00EE0407">
        <w:rPr>
          <w:rFonts w:asciiTheme="majorBidi" w:eastAsiaTheme="minorEastAsia" w:hAnsiTheme="majorBidi" w:cstheme="majorBidi"/>
          <w:color w:val="000000" w:themeColor="text1"/>
        </w:rPr>
        <w:tab/>
      </w:r>
      <w:r w:rsidR="00C660BF" w:rsidRPr="00EE0407">
        <w:rPr>
          <w:rFonts w:asciiTheme="majorBidi" w:eastAsiaTheme="minorEastAsia" w:hAnsiTheme="majorBidi" w:cstheme="majorBidi"/>
          <w:color w:val="000000" w:themeColor="text1"/>
        </w:rPr>
        <w:tab/>
      </w:r>
      <w:r w:rsidR="00C660BF" w:rsidRPr="00EE0407">
        <w:rPr>
          <w:rFonts w:asciiTheme="majorBidi" w:eastAsiaTheme="minorEastAsia" w:hAnsiTheme="majorBidi" w:cstheme="majorBidi"/>
          <w:color w:val="000000" w:themeColor="text1"/>
        </w:rPr>
        <w:tab/>
      </w:r>
      <w:r w:rsidR="00C660BF" w:rsidRPr="00EE0407">
        <w:rPr>
          <w:rFonts w:asciiTheme="majorBidi" w:eastAsiaTheme="minorEastAsia" w:hAnsiTheme="majorBidi" w:cstheme="majorBidi"/>
          <w:color w:val="000000" w:themeColor="text1"/>
        </w:rPr>
        <w:tab/>
      </w:r>
      <w:r w:rsidR="00C660BF" w:rsidRPr="00EE0407">
        <w:rPr>
          <w:rFonts w:asciiTheme="majorBidi" w:eastAsiaTheme="minorEastAsia" w:hAnsiTheme="majorBidi" w:cstheme="majorBidi"/>
          <w:color w:val="000000" w:themeColor="text1"/>
        </w:rPr>
        <w:tab/>
      </w:r>
      <w:r w:rsidR="00BC3B16" w:rsidRPr="00EE0407">
        <w:rPr>
          <w:rFonts w:asciiTheme="majorBidi" w:eastAsiaTheme="minorEastAsia" w:hAnsiTheme="majorBidi" w:cstheme="majorBidi"/>
          <w:color w:val="000000" w:themeColor="text1"/>
        </w:rPr>
        <w:t>II-10</w:t>
      </w:r>
    </w:p>
    <w:p w:rsidR="0036086D" w:rsidRPr="00EE0407" w:rsidRDefault="0036086D" w:rsidP="00D600BD">
      <w:pPr>
        <w:pStyle w:val="Default"/>
        <w:spacing w:line="360" w:lineRule="auto"/>
        <w:rPr>
          <w:rFonts w:asciiTheme="majorBidi" w:hAnsiTheme="majorBidi" w:cstheme="majorBidi"/>
          <w:color w:val="000000" w:themeColor="text1"/>
        </w:rPr>
      </w:pPr>
    </w:p>
    <w:p w:rsidR="0036086D" w:rsidRPr="00EE0407" w:rsidRDefault="0036086D" w:rsidP="00D600BD">
      <w:pPr>
        <w:pStyle w:val="Default"/>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Où :</w:t>
      </w:r>
      <m:oMath>
        <m:r>
          <w:rPr>
            <w:rFonts w:ascii="Cambria Math" w:hAnsi="Cambria Math" w:cstheme="majorBidi"/>
            <w:color w:val="000000" w:themeColor="text1"/>
          </w:rPr>
          <m:t xml:space="preserve"> </m:t>
        </m:r>
        <m:sSup>
          <m:sSupPr>
            <m:ctrlPr>
              <w:rPr>
                <w:rFonts w:ascii="Cambria Math" w:hAnsi="Cambria Math" w:cstheme="majorBidi"/>
                <w:i/>
                <w:color w:val="000000" w:themeColor="text1"/>
              </w:rPr>
            </m:ctrlPr>
          </m:sSupPr>
          <m:e>
            <m:acc>
              <m:accPr>
                <m:chr m:val="̅"/>
                <m:ctrlPr>
                  <w:rPr>
                    <w:rFonts w:ascii="Cambria Math" w:hAnsi="Cambria Math" w:cstheme="majorBidi"/>
                    <w:i/>
                    <w:color w:val="000000" w:themeColor="text1"/>
                  </w:rPr>
                </m:ctrlPr>
              </m:accPr>
              <m:e>
                <m:r>
                  <w:rPr>
                    <w:rFonts w:ascii="Cambria Math" w:hAnsi="Cambria Math" w:cstheme="majorBidi"/>
                    <w:color w:val="000000" w:themeColor="text1"/>
                  </w:rPr>
                  <m:t>y</m:t>
                </m:r>
              </m:e>
            </m:acc>
          </m:e>
          <m:sup>
            <m:r>
              <w:rPr>
                <w:rFonts w:ascii="Cambria Math" w:hAnsi="Cambria Math" w:cstheme="majorBidi"/>
                <w:color w:val="000000" w:themeColor="text1"/>
              </w:rPr>
              <m:t>k</m:t>
            </m:r>
          </m:sup>
        </m:sSup>
      </m:oMath>
      <w:r w:rsidRPr="00EE0407">
        <w:rPr>
          <w:rFonts w:asciiTheme="majorBidi" w:hAnsiTheme="majorBidi" w:cstheme="majorBidi"/>
          <w:color w:val="000000" w:themeColor="text1"/>
        </w:rPr>
        <w:t xml:space="preserve"> dénote le centre de </w:t>
      </w:r>
      <w:r w:rsidR="00A82474" w:rsidRPr="00EE0407">
        <w:rPr>
          <w:rFonts w:asciiTheme="majorBidi" w:hAnsiTheme="majorBidi" w:cstheme="majorBidi"/>
          <w:color w:val="000000" w:themeColor="text1"/>
        </w:rPr>
        <w:t>gravité</w:t>
      </w:r>
      <w:r w:rsidRPr="00EE0407">
        <w:rPr>
          <w:rFonts w:asciiTheme="majorBidi" w:hAnsiTheme="majorBidi" w:cstheme="majorBidi"/>
          <w:color w:val="000000" w:themeColor="text1"/>
        </w:rPr>
        <w:t xml:space="preserve"> de l’ensemble flou </w:t>
      </w:r>
      <m:oMath>
        <m:sSup>
          <m:sSupPr>
            <m:ctrlPr>
              <w:rPr>
                <w:rFonts w:ascii="Cambria Math" w:hAnsi="Cambria Math" w:cstheme="majorBidi"/>
                <w:i/>
                <w:color w:val="000000" w:themeColor="text1"/>
              </w:rPr>
            </m:ctrlPr>
          </m:sSupPr>
          <m:e>
            <m:r>
              <w:rPr>
                <w:rFonts w:ascii="Cambria Math" w:hAnsi="Cambria Math" w:cstheme="majorBidi"/>
                <w:color w:val="000000" w:themeColor="text1"/>
              </w:rPr>
              <m:t>B</m:t>
            </m:r>
          </m:e>
          <m:sup>
            <m:r>
              <w:rPr>
                <w:rFonts w:ascii="Cambria Math" w:hAnsi="Cambria Math" w:cstheme="majorBidi"/>
                <w:color w:val="000000" w:themeColor="text1"/>
              </w:rPr>
              <m:t>k</m:t>
            </m:r>
          </m:sup>
        </m:sSup>
      </m:oMath>
    </w:p>
    <w:p w:rsidR="00C660BF" w:rsidRPr="00EE0407" w:rsidRDefault="0036086D" w:rsidP="00D600BD">
      <w:pPr>
        <w:pStyle w:val="Paragraphedeliste"/>
        <w:spacing w:line="360" w:lineRule="auto"/>
        <w:ind w:left="0" w:firstLine="708"/>
        <w:jc w:val="both"/>
        <w:rPr>
          <w:rFonts w:asciiTheme="majorBidi" w:hAnsiTheme="majorBidi" w:cstheme="majorBidi"/>
          <w:i/>
          <w:iCs/>
          <w:color w:val="000000" w:themeColor="text1"/>
          <w:sz w:val="24"/>
          <w:szCs w:val="24"/>
        </w:rPr>
      </w:pPr>
      <w:r w:rsidRPr="00EE0407">
        <w:rPr>
          <w:rFonts w:asciiTheme="majorBidi" w:hAnsiTheme="majorBidi" w:cstheme="majorBidi"/>
          <w:color w:val="000000" w:themeColor="text1"/>
          <w:sz w:val="24"/>
          <w:szCs w:val="24"/>
        </w:rPr>
        <w:t xml:space="preserve">L’équation ci-dessus est facile à utiliser. Cependant, son inconvénient réside dans le fait qu’elle n’utilise pas la forme entière de la fonction d’appartenance. Elle n’utilise que le centre </w:t>
      </w:r>
      <m:oMath>
        <m:sSup>
          <m:sSupPr>
            <m:ctrlPr>
              <w:rPr>
                <w:rFonts w:ascii="Cambria Math" w:hAnsi="Cambria Math" w:cstheme="majorBidi"/>
                <w:i/>
                <w:color w:val="000000" w:themeColor="text1"/>
                <w:sz w:val="24"/>
                <w:szCs w:val="24"/>
              </w:rPr>
            </m:ctrlPr>
          </m:sSupPr>
          <m:e>
            <m:acc>
              <m:accPr>
                <m:chr m:val="̅"/>
                <m:ctrlPr>
                  <w:rPr>
                    <w:rFonts w:ascii="Cambria Math" w:hAnsi="Cambria Math" w:cstheme="majorBidi"/>
                    <w:i/>
                    <w:color w:val="000000" w:themeColor="text1"/>
                    <w:sz w:val="24"/>
                    <w:szCs w:val="24"/>
                  </w:rPr>
                </m:ctrlPr>
              </m:accPr>
              <m:e>
                <m:r>
                  <w:rPr>
                    <w:rFonts w:ascii="Cambria Math" w:hAnsi="Cambria Math" w:cstheme="majorBidi"/>
                    <w:color w:val="000000" w:themeColor="text1"/>
                    <w:sz w:val="24"/>
                    <w:szCs w:val="24"/>
                  </w:rPr>
                  <m:t>y</m:t>
                </m:r>
              </m:e>
            </m:acc>
          </m:e>
          <m:sup>
            <m:r>
              <w:rPr>
                <w:rFonts w:ascii="Cambria Math" w:hAnsi="Cambria Math" w:cstheme="majorBidi"/>
                <w:color w:val="000000" w:themeColor="text1"/>
                <w:sz w:val="24"/>
                <w:szCs w:val="24"/>
              </w:rPr>
              <m:t>k</m:t>
            </m:r>
          </m:sup>
        </m:sSup>
      </m:oMath>
      <w:r w:rsidRPr="00EE0407">
        <w:rPr>
          <w:rFonts w:asciiTheme="majorBidi" w:hAnsiTheme="majorBidi" w:cstheme="majorBidi"/>
          <w:color w:val="000000" w:themeColor="text1"/>
          <w:sz w:val="24"/>
          <w:szCs w:val="24"/>
        </w:rPr>
        <w:t xml:space="preserve"> du support de la fonction d’appartenance de la conclusion, et ceci sans tenir compte du fait que la fonction d’appartenance soit étroite ou large. </w:t>
      </w:r>
      <w:r w:rsidR="00183D82" w:rsidRPr="00EE0407">
        <w:rPr>
          <w:rFonts w:asciiTheme="majorBidi" w:hAnsiTheme="majorBidi" w:cstheme="majorBidi"/>
          <w:i/>
          <w:iCs/>
          <w:color w:val="000000" w:themeColor="text1"/>
          <w:sz w:val="24"/>
          <w:szCs w:val="24"/>
        </w:rPr>
        <w:t>Y</w:t>
      </w:r>
    </w:p>
    <w:p w:rsidR="00CB7D6F" w:rsidRPr="003909C9" w:rsidRDefault="00E71780" w:rsidP="003909C9">
      <w:pPr>
        <w:pStyle w:val="Corpsdetexte2"/>
        <w:tabs>
          <w:tab w:val="num" w:pos="1080"/>
          <w:tab w:val="left" w:pos="2370"/>
          <w:tab w:val="center" w:pos="4536"/>
        </w:tabs>
        <w:spacing w:after="240" w:line="360" w:lineRule="auto"/>
        <w:jc w:val="left"/>
        <w:outlineLvl w:val="0"/>
        <w:rPr>
          <w:rFonts w:asciiTheme="majorBidi" w:hAnsiTheme="majorBidi" w:cstheme="majorBidi"/>
          <w:b/>
          <w:bCs/>
          <w:sz w:val="28"/>
          <w:szCs w:val="28"/>
          <w:rtl/>
        </w:rPr>
      </w:pPr>
      <w:bookmarkStart w:id="62" w:name="_Toc418413301"/>
      <w:bookmarkStart w:id="63" w:name="_Toc419412520"/>
      <w:bookmarkStart w:id="64" w:name="_Toc420147535"/>
      <w:bookmarkStart w:id="65" w:name="_Toc420233068"/>
      <w:bookmarkStart w:id="66" w:name="_Toc420800145"/>
      <w:r w:rsidRPr="00EE0407">
        <w:rPr>
          <w:rFonts w:asciiTheme="majorBidi" w:hAnsiTheme="majorBidi" w:cstheme="majorBidi"/>
          <w:b/>
          <w:bCs/>
          <w:sz w:val="28"/>
          <w:szCs w:val="28"/>
        </w:rPr>
        <w:t>II.</w:t>
      </w:r>
      <w:r w:rsidR="003A3625" w:rsidRPr="00EE0407">
        <w:rPr>
          <w:rFonts w:asciiTheme="majorBidi" w:hAnsiTheme="majorBidi" w:cstheme="majorBidi"/>
          <w:b/>
          <w:bCs/>
          <w:sz w:val="28"/>
          <w:szCs w:val="28"/>
        </w:rPr>
        <w:t>3.</w:t>
      </w:r>
      <w:r w:rsidR="0025570B" w:rsidRPr="00EE0407">
        <w:rPr>
          <w:rFonts w:asciiTheme="majorBidi" w:hAnsiTheme="majorBidi" w:cstheme="majorBidi"/>
          <w:b/>
          <w:bCs/>
          <w:sz w:val="28"/>
          <w:szCs w:val="28"/>
        </w:rPr>
        <w:t xml:space="preserve"> </w:t>
      </w:r>
      <w:r w:rsidR="00841C3B" w:rsidRPr="00EE0407">
        <w:rPr>
          <w:rFonts w:asciiTheme="majorBidi" w:hAnsiTheme="majorBidi" w:cstheme="majorBidi"/>
          <w:b/>
          <w:bCs/>
          <w:sz w:val="28"/>
          <w:szCs w:val="28"/>
        </w:rPr>
        <w:t>A</w:t>
      </w:r>
      <w:r w:rsidR="00EE1F95" w:rsidRPr="00EE0407">
        <w:rPr>
          <w:rFonts w:asciiTheme="majorBidi" w:hAnsiTheme="majorBidi" w:cstheme="majorBidi"/>
          <w:b/>
          <w:bCs/>
          <w:sz w:val="28"/>
          <w:szCs w:val="28"/>
        </w:rPr>
        <w:t>p</w:t>
      </w:r>
      <w:r w:rsidR="0025570B" w:rsidRPr="00EE0407">
        <w:rPr>
          <w:rFonts w:asciiTheme="majorBidi" w:hAnsiTheme="majorBidi" w:cstheme="majorBidi"/>
          <w:b/>
          <w:bCs/>
          <w:sz w:val="28"/>
          <w:szCs w:val="28"/>
        </w:rPr>
        <w:t xml:space="preserve">plication de la logique floue à </w:t>
      </w:r>
      <w:r w:rsidR="008F7FB0" w:rsidRPr="00EE0407">
        <w:rPr>
          <w:rFonts w:asciiTheme="majorBidi" w:hAnsiTheme="majorBidi" w:cstheme="majorBidi"/>
          <w:b/>
          <w:bCs/>
          <w:sz w:val="28"/>
          <w:szCs w:val="28"/>
        </w:rPr>
        <w:t xml:space="preserve">la commande de la </w:t>
      </w:r>
      <w:bookmarkEnd w:id="62"/>
      <w:r w:rsidR="004E0193" w:rsidRPr="00EE0407">
        <w:rPr>
          <w:rFonts w:asciiTheme="majorBidi" w:hAnsiTheme="majorBidi" w:cstheme="majorBidi"/>
          <w:b/>
          <w:bCs/>
          <w:sz w:val="28"/>
          <w:szCs w:val="28"/>
        </w:rPr>
        <w:t>machine</w:t>
      </w:r>
      <w:r w:rsidR="003A3625" w:rsidRPr="00EE0407">
        <w:rPr>
          <w:rFonts w:asciiTheme="majorBidi" w:hAnsiTheme="majorBidi" w:cstheme="majorBidi"/>
          <w:b/>
          <w:bCs/>
          <w:sz w:val="28"/>
          <w:szCs w:val="28"/>
        </w:rPr>
        <w:t xml:space="preserve"> </w:t>
      </w:r>
      <w:r w:rsidR="008F7FB0" w:rsidRPr="00EE0407">
        <w:rPr>
          <w:rFonts w:asciiTheme="majorBidi" w:hAnsiTheme="majorBidi" w:cstheme="majorBidi"/>
          <w:b/>
          <w:bCs/>
          <w:sz w:val="28"/>
          <w:szCs w:val="28"/>
        </w:rPr>
        <w:t>asynchrone</w:t>
      </w:r>
      <w:bookmarkEnd w:id="63"/>
      <w:bookmarkEnd w:id="64"/>
      <w:bookmarkEnd w:id="65"/>
      <w:bookmarkEnd w:id="66"/>
      <w:r w:rsidR="00FC010F" w:rsidRPr="00EE0407">
        <w:rPr>
          <w:rFonts w:asciiTheme="majorBidi" w:hAnsiTheme="majorBidi" w:cstheme="majorBidi"/>
          <w:b/>
          <w:bCs/>
          <w:sz w:val="28"/>
          <w:szCs w:val="28"/>
        </w:rPr>
        <w:t> </w:t>
      </w:r>
    </w:p>
    <w:p w:rsidR="003909C9" w:rsidRPr="003909C9" w:rsidRDefault="00CB7D6F" w:rsidP="003909C9">
      <w:pPr>
        <w:pStyle w:val="Corpsdetexte2"/>
        <w:tabs>
          <w:tab w:val="num" w:pos="1080"/>
          <w:tab w:val="left" w:pos="2370"/>
          <w:tab w:val="center" w:pos="4536"/>
        </w:tabs>
        <w:spacing w:before="240" w:after="240" w:line="360" w:lineRule="auto"/>
        <w:rPr>
          <w:rFonts w:asciiTheme="majorBidi" w:hAnsiTheme="majorBidi" w:cstheme="majorBidi"/>
          <w:b/>
          <w:bCs/>
          <w:color w:val="000000" w:themeColor="text1"/>
          <w:sz w:val="28"/>
          <w:szCs w:val="28"/>
        </w:rPr>
      </w:pPr>
      <w:r w:rsidRPr="00EE0407">
        <w:rPr>
          <w:rFonts w:asciiTheme="majorBidi" w:hAnsiTheme="majorBidi" w:cstheme="majorBidi"/>
          <w:color w:val="000000" w:themeColor="text1"/>
          <w:rtl/>
        </w:rPr>
        <w:t xml:space="preserve">           </w:t>
      </w:r>
      <w:r w:rsidR="00841C3B" w:rsidRPr="00EE0407">
        <w:rPr>
          <w:rFonts w:asciiTheme="majorBidi" w:hAnsiTheme="majorBidi" w:cstheme="majorBidi"/>
          <w:color w:val="000000" w:themeColor="text1"/>
        </w:rPr>
        <w:t>Dans cette section, nous présentons deux types de régulateurs flous pour le réglage de la vitesse d’une MAS à savoir : Le régulateur de type  Mamdani  et le régulateur de type Sugeno.</w:t>
      </w:r>
    </w:p>
    <w:p w:rsidR="00841C3B" w:rsidRPr="00EE0407" w:rsidRDefault="0025375F" w:rsidP="003909C9">
      <w:pPr>
        <w:pStyle w:val="Corpsdetexte2"/>
        <w:tabs>
          <w:tab w:val="num" w:pos="720"/>
          <w:tab w:val="num" w:pos="1080"/>
          <w:tab w:val="left" w:pos="2370"/>
          <w:tab w:val="center" w:pos="4536"/>
        </w:tabs>
        <w:spacing w:after="240" w:line="360" w:lineRule="auto"/>
        <w:outlineLvl w:val="1"/>
        <w:rPr>
          <w:rFonts w:asciiTheme="majorBidi" w:hAnsiTheme="majorBidi" w:cstheme="majorBidi"/>
          <w:b/>
          <w:bCs/>
          <w:color w:val="000000" w:themeColor="text1"/>
        </w:rPr>
      </w:pPr>
      <w:bookmarkStart w:id="67" w:name="_Toc418413302"/>
      <w:bookmarkStart w:id="68" w:name="_Toc419412521"/>
      <w:bookmarkStart w:id="69" w:name="_Toc420147536"/>
      <w:bookmarkStart w:id="70" w:name="_Toc420233069"/>
      <w:bookmarkStart w:id="71" w:name="_Toc420800146"/>
      <w:r w:rsidRPr="00EE0407">
        <w:rPr>
          <w:rFonts w:asciiTheme="majorBidi" w:hAnsiTheme="majorBidi" w:cstheme="majorBidi"/>
          <w:b/>
          <w:bCs/>
          <w:color w:val="000000" w:themeColor="text1"/>
        </w:rPr>
        <w:t>II.3</w:t>
      </w:r>
      <w:r w:rsidR="00841C3B" w:rsidRPr="00EE0407">
        <w:rPr>
          <w:rFonts w:asciiTheme="majorBidi" w:hAnsiTheme="majorBidi" w:cstheme="majorBidi"/>
          <w:b/>
          <w:bCs/>
          <w:color w:val="000000" w:themeColor="text1"/>
        </w:rPr>
        <w:t xml:space="preserve">.1. </w:t>
      </w:r>
      <w:r w:rsidR="008F7FB0" w:rsidRPr="00EE0407">
        <w:rPr>
          <w:rFonts w:asciiTheme="majorBidi" w:hAnsiTheme="majorBidi" w:cstheme="majorBidi"/>
          <w:b/>
          <w:bCs/>
          <w:color w:val="000000" w:themeColor="text1"/>
        </w:rPr>
        <w:t xml:space="preserve">Régulateur de type </w:t>
      </w:r>
      <w:r w:rsidR="00841C3B" w:rsidRPr="00EE0407">
        <w:rPr>
          <w:rFonts w:asciiTheme="majorBidi" w:hAnsiTheme="majorBidi" w:cstheme="majorBidi"/>
          <w:b/>
          <w:bCs/>
          <w:color w:val="000000" w:themeColor="text1"/>
        </w:rPr>
        <w:t>MAMDANI</w:t>
      </w:r>
      <w:bookmarkEnd w:id="67"/>
      <w:bookmarkEnd w:id="68"/>
      <w:bookmarkEnd w:id="69"/>
      <w:bookmarkEnd w:id="70"/>
      <w:bookmarkEnd w:id="71"/>
    </w:p>
    <w:p w:rsidR="009F49C8" w:rsidRDefault="00841C3B" w:rsidP="009F49C8">
      <w:pPr>
        <w:pStyle w:val="Corpsdetexte2"/>
        <w:tabs>
          <w:tab w:val="num" w:pos="720"/>
          <w:tab w:val="num" w:pos="1080"/>
          <w:tab w:val="left" w:pos="2370"/>
          <w:tab w:val="center" w:pos="4536"/>
        </w:tabs>
        <w:spacing w:after="240" w:line="360" w:lineRule="auto"/>
        <w:rPr>
          <w:rFonts w:asciiTheme="majorBidi" w:hAnsiTheme="majorBidi" w:cstheme="majorBidi"/>
          <w:color w:val="000000" w:themeColor="text1"/>
        </w:rPr>
      </w:pPr>
      <w:r w:rsidRPr="00EE0407">
        <w:rPr>
          <w:rFonts w:asciiTheme="majorBidi" w:hAnsiTheme="majorBidi" w:cstheme="majorBidi"/>
          <w:b/>
          <w:bCs/>
          <w:color w:val="000000" w:themeColor="text1"/>
        </w:rPr>
        <w:t xml:space="preserve">         </w:t>
      </w:r>
      <w:r w:rsidR="000E225B" w:rsidRPr="00EE0407">
        <w:rPr>
          <w:rFonts w:asciiTheme="majorBidi" w:hAnsiTheme="majorBidi" w:cstheme="majorBidi"/>
          <w:b/>
          <w:bCs/>
          <w:color w:val="000000" w:themeColor="text1"/>
        </w:rPr>
        <w:tab/>
      </w:r>
      <w:r w:rsidRPr="00EE0407">
        <w:rPr>
          <w:rFonts w:asciiTheme="majorBidi" w:hAnsiTheme="majorBidi" w:cstheme="majorBidi"/>
          <w:color w:val="000000" w:themeColor="text1"/>
        </w:rPr>
        <w:t>En 1974, E.H. Mamdani est le premier qui a appliqué la technique de réglage par la logique floue utilisant le premier régulateur flou, celle-ci est construite d’un organe de décision utilisant des règles subjectives et imprécises données par des experts q</w:t>
      </w:r>
      <w:r w:rsidR="003909C9">
        <w:rPr>
          <w:rFonts w:asciiTheme="majorBidi" w:hAnsiTheme="majorBidi" w:cstheme="majorBidi"/>
          <w:color w:val="000000" w:themeColor="text1"/>
        </w:rPr>
        <w:t>ui connaissent bien le système.</w:t>
      </w:r>
      <w:bookmarkStart w:id="72" w:name="_Toc418413303"/>
      <w:bookmarkStart w:id="73" w:name="_Toc419412522"/>
      <w:bookmarkStart w:id="74" w:name="_Toc420147537"/>
      <w:bookmarkStart w:id="75" w:name="_Toc420233070"/>
    </w:p>
    <w:p w:rsidR="00841C3B" w:rsidRPr="00007E49" w:rsidRDefault="0025375F" w:rsidP="00007E49">
      <w:pPr>
        <w:pStyle w:val="Corpsdetexte2"/>
        <w:tabs>
          <w:tab w:val="num" w:pos="720"/>
          <w:tab w:val="num" w:pos="1080"/>
          <w:tab w:val="left" w:pos="2370"/>
          <w:tab w:val="center" w:pos="4536"/>
        </w:tabs>
        <w:spacing w:after="240" w:line="360" w:lineRule="auto"/>
        <w:outlineLvl w:val="2"/>
        <w:rPr>
          <w:rFonts w:asciiTheme="majorBidi" w:hAnsiTheme="majorBidi" w:cstheme="majorBidi"/>
          <w:i/>
          <w:iCs/>
          <w:color w:val="000000" w:themeColor="text1"/>
        </w:rPr>
      </w:pPr>
      <w:bookmarkStart w:id="76" w:name="_Toc420800147"/>
      <w:r w:rsidRPr="00007E49">
        <w:rPr>
          <w:rFonts w:asciiTheme="majorBidi" w:hAnsiTheme="majorBidi" w:cstheme="majorBidi"/>
          <w:b/>
          <w:bCs/>
          <w:i/>
          <w:iCs/>
          <w:color w:val="000000" w:themeColor="text1"/>
        </w:rPr>
        <w:t>II.3</w:t>
      </w:r>
      <w:r w:rsidR="00841C3B" w:rsidRPr="00007E49">
        <w:rPr>
          <w:rFonts w:asciiTheme="majorBidi" w:hAnsiTheme="majorBidi" w:cstheme="majorBidi"/>
          <w:b/>
          <w:bCs/>
          <w:i/>
          <w:iCs/>
          <w:color w:val="000000" w:themeColor="text1"/>
        </w:rPr>
        <w:t>.1.1. Synthèse du régulateur</w:t>
      </w:r>
      <w:bookmarkEnd w:id="72"/>
      <w:bookmarkEnd w:id="73"/>
      <w:bookmarkEnd w:id="74"/>
      <w:bookmarkEnd w:id="75"/>
      <w:bookmarkEnd w:id="76"/>
    </w:p>
    <w:p w:rsidR="00841C3B" w:rsidRPr="00EE0407" w:rsidRDefault="00841C3B" w:rsidP="00D600BD">
      <w:pPr>
        <w:pStyle w:val="Corpsdetexte2"/>
        <w:tabs>
          <w:tab w:val="num" w:pos="720"/>
          <w:tab w:val="num" w:pos="1080"/>
          <w:tab w:val="left" w:pos="2370"/>
          <w:tab w:val="center" w:pos="4536"/>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0E225B" w:rsidRPr="00EE0407">
        <w:rPr>
          <w:rFonts w:asciiTheme="majorBidi" w:hAnsiTheme="majorBidi" w:cstheme="majorBidi"/>
          <w:color w:val="000000" w:themeColor="text1"/>
        </w:rPr>
        <w:tab/>
      </w:r>
      <w:r w:rsidRPr="00EE0407">
        <w:rPr>
          <w:rFonts w:asciiTheme="majorBidi" w:hAnsiTheme="majorBidi" w:cstheme="majorBidi"/>
          <w:color w:val="000000" w:themeColor="text1"/>
        </w:rPr>
        <w:t xml:space="preserve"> La majorité des régulateurs utilisent le schéma sim</w:t>
      </w:r>
      <w:r w:rsidR="000E225B" w:rsidRPr="00EE0407">
        <w:rPr>
          <w:rFonts w:asciiTheme="majorBidi" w:hAnsiTheme="majorBidi" w:cstheme="majorBidi"/>
          <w:color w:val="000000" w:themeColor="text1"/>
        </w:rPr>
        <w:t xml:space="preserve">ple proposé par Mamdani </w:t>
      </w:r>
      <w:r w:rsidR="00DF345C" w:rsidRPr="00EE0407">
        <w:rPr>
          <w:rFonts w:asciiTheme="majorBidi" w:hAnsiTheme="majorBidi" w:cstheme="majorBidi"/>
          <w:color w:val="000000" w:themeColor="text1"/>
        </w:rPr>
        <w:t>pour les systèmes MIMO multi-entrée</w:t>
      </w:r>
      <w:r w:rsidR="006E1741" w:rsidRPr="00EE0407">
        <w:rPr>
          <w:rFonts w:asciiTheme="majorBidi" w:hAnsiTheme="majorBidi" w:cstheme="majorBidi"/>
          <w:color w:val="000000" w:themeColor="text1"/>
        </w:rPr>
        <w:t>s</w:t>
      </w:r>
      <w:r w:rsidR="00DF345C" w:rsidRPr="00EE0407">
        <w:rPr>
          <w:rFonts w:asciiTheme="majorBidi" w:hAnsiTheme="majorBidi" w:cstheme="majorBidi"/>
          <w:color w:val="000000" w:themeColor="text1"/>
        </w:rPr>
        <w:t>/</w:t>
      </w:r>
      <w:r w:rsidRPr="00EE0407">
        <w:rPr>
          <w:rFonts w:asciiTheme="majorBidi" w:hAnsiTheme="majorBidi" w:cstheme="majorBidi"/>
          <w:color w:val="000000" w:themeColor="text1"/>
        </w:rPr>
        <w:t>m</w:t>
      </w:r>
      <w:r w:rsidR="00DF345C" w:rsidRPr="00EE0407">
        <w:rPr>
          <w:rFonts w:asciiTheme="majorBidi" w:hAnsiTheme="majorBidi" w:cstheme="majorBidi"/>
          <w:color w:val="000000" w:themeColor="text1"/>
        </w:rPr>
        <w:t>ulti</w:t>
      </w:r>
      <w:r w:rsidRPr="00EE0407">
        <w:rPr>
          <w:rFonts w:asciiTheme="majorBidi" w:hAnsiTheme="majorBidi" w:cstheme="majorBidi"/>
          <w:color w:val="000000" w:themeColor="text1"/>
        </w:rPr>
        <w:t>-sortie</w:t>
      </w:r>
      <w:r w:rsidR="006E1741" w:rsidRPr="00EE0407">
        <w:rPr>
          <w:rFonts w:asciiTheme="majorBidi" w:hAnsiTheme="majorBidi" w:cstheme="majorBidi"/>
          <w:color w:val="000000" w:themeColor="text1"/>
        </w:rPr>
        <w:t>s</w:t>
      </w:r>
      <w:r w:rsidRPr="00EE0407">
        <w:rPr>
          <w:rFonts w:asciiTheme="majorBidi" w:hAnsiTheme="majorBidi" w:cstheme="majorBidi"/>
          <w:color w:val="000000" w:themeColor="text1"/>
        </w:rPr>
        <w:t>. Ce schéma es</w:t>
      </w:r>
      <w:r w:rsidR="00F32652" w:rsidRPr="00EE0407">
        <w:rPr>
          <w:rFonts w:asciiTheme="majorBidi" w:hAnsiTheme="majorBidi" w:cstheme="majorBidi"/>
          <w:color w:val="000000" w:themeColor="text1"/>
        </w:rPr>
        <w:t>t représenté par la figure (II.6</w:t>
      </w:r>
      <w:r w:rsidRPr="00EE0407">
        <w:rPr>
          <w:rFonts w:asciiTheme="majorBidi" w:hAnsiTheme="majorBidi" w:cstheme="majorBidi"/>
          <w:color w:val="000000" w:themeColor="text1"/>
        </w:rPr>
        <w:t>) suivante :</w:t>
      </w:r>
      <w:r w:rsidRPr="00EE0407">
        <w:rPr>
          <w:rFonts w:asciiTheme="majorBidi" w:hAnsiTheme="majorBidi" w:cstheme="majorBidi"/>
          <w:noProof/>
          <w:color w:val="000000" w:themeColor="text1"/>
          <w:lang w:bidi="ar-SA"/>
        </w:rPr>
        <mc:AlternateContent>
          <mc:Choice Requires="wps">
            <w:drawing>
              <wp:anchor distT="0" distB="0" distL="114300" distR="114300" simplePos="0" relativeHeight="251648512" behindDoc="0" locked="0" layoutInCell="1" allowOverlap="1" wp14:anchorId="357CADA1" wp14:editId="0B1DB7FB">
                <wp:simplePos x="0" y="0"/>
                <wp:positionH relativeFrom="column">
                  <wp:posOffset>0</wp:posOffset>
                </wp:positionH>
                <wp:positionV relativeFrom="paragraph">
                  <wp:posOffset>955040</wp:posOffset>
                </wp:positionV>
                <wp:extent cx="228600" cy="228600"/>
                <wp:effectExtent l="9525" t="12065" r="9525" b="6985"/>
                <wp:wrapNone/>
                <wp:docPr id="281" name="Zone de texte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81" o:spid="_x0000_s1033" type="#_x0000_t202" style="position:absolute;left:0;text-align:left;margin-left:0;margin-top:75.2pt;width:18pt;height:1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" filled="f" strokecolor="white">
                <v:textbox inset="0,0,0,0">
                  <w:txbxContent>
                    <w:p w:rsidR="00D600BD" w:rsidRDefault="00D600BD" w:rsidP="00841C3B"/>
                  </w:txbxContent>
                </v:textbox>
              </v:shape>
            </w:pict>
          </mc:Fallback>
        </mc:AlternateContent>
      </w:r>
      <w:r w:rsidRPr="00EE0407">
        <w:rPr>
          <w:rFonts w:asciiTheme="majorBidi" w:hAnsiTheme="majorBidi" w:cstheme="majorBidi"/>
          <w:color w:val="000000" w:themeColor="text1"/>
        </w:rPr>
        <w:t xml:space="preserve"> </w:t>
      </w:r>
    </w:p>
    <w:p w:rsidR="00841C3B" w:rsidRPr="00EE0407" w:rsidRDefault="00841C3B" w:rsidP="00D600BD">
      <w:pPr>
        <w:pStyle w:val="Corpsdetexte2"/>
        <w:tabs>
          <w:tab w:val="num" w:pos="720"/>
          <w:tab w:val="num" w:pos="1080"/>
          <w:tab w:val="left" w:pos="2370"/>
          <w:tab w:val="center" w:pos="4536"/>
        </w:tabs>
        <w:spacing w:line="360" w:lineRule="auto"/>
        <w:rPr>
          <w:rFonts w:asciiTheme="majorBidi" w:hAnsiTheme="majorBidi" w:cstheme="majorBidi"/>
          <w:color w:val="000000" w:themeColor="text1"/>
        </w:rPr>
      </w:pPr>
      <w:r w:rsidRPr="00EE0407">
        <w:rPr>
          <w:rFonts w:asciiTheme="majorBidi" w:hAnsiTheme="majorBidi" w:cstheme="majorBidi"/>
          <w:noProof/>
          <w:color w:val="000000" w:themeColor="text1"/>
          <w:lang w:bidi="ar-SA"/>
        </w:rPr>
        <w:lastRenderedPageBreak/>
        <mc:AlternateContent>
          <mc:Choice Requires="wpc">
            <w:drawing>
              <wp:inline distT="0" distB="0" distL="0" distR="0" wp14:anchorId="0E27DE65" wp14:editId="2A8B83BD">
                <wp:extent cx="5891842" cy="2061713"/>
                <wp:effectExtent l="0" t="0" r="0" b="0"/>
                <wp:docPr id="280" name="Zone de dessin 2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35" name="Text Box 112"/>
                        <wps:cNvSpPr txBox="1">
                          <a:spLocks noChangeArrowheads="1"/>
                        </wps:cNvSpPr>
                        <wps:spPr bwMode="auto">
                          <a:xfrm>
                            <a:off x="5257800" y="1351280"/>
                            <a:ext cx="344169" cy="19240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object w:dxaOrig="5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26.25pt;height:14.25pt" o:ole="">
                                    <v:imagedata r:id="rId15" o:title=""/>
                                  </v:shape>
                                  <o:OLEObject Type="Embed" ProgID="Equation.3" ShapeID="_x0000_i1154" DrawAspect="Content" ObjectID="_1495702519" r:id="rId16"/>
                                </w:object>
                              </w:r>
                            </w:p>
                          </w:txbxContent>
                        </wps:txbx>
                        <wps:bodyPr rot="0" vert="horz" wrap="none" lIns="0" tIns="0" rIns="0" bIns="0" anchor="t" anchorCtr="0" upright="1">
                          <a:spAutoFit/>
                        </wps:bodyPr>
                      </wps:wsp>
                      <wps:wsp>
                        <wps:cNvPr id="236" name="Text Box 113"/>
                        <wps:cNvSpPr txBox="1">
                          <a:spLocks noChangeArrowheads="1"/>
                        </wps:cNvSpPr>
                        <wps:spPr bwMode="auto">
                          <a:xfrm>
                            <a:off x="5485818" y="456976"/>
                            <a:ext cx="283429" cy="19240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object w:dxaOrig="405" w:dyaOrig="285">
                                  <v:shape id="_x0000_i1155" type="#_x0000_t75" style="width:20.25pt;height:14.25pt" o:ole="">
                                    <v:imagedata r:id="rId17" o:title=""/>
                                  </v:shape>
                                  <o:OLEObject Type="Embed" ProgID="Equation.3" ShapeID="_x0000_i1155" DrawAspect="Content" ObjectID="_1495702520" r:id="rId18"/>
                                </w:object>
                              </w:r>
                            </w:p>
                          </w:txbxContent>
                        </wps:txbx>
                        <wps:bodyPr rot="0" vert="horz" wrap="none" lIns="0" tIns="0" rIns="18000" bIns="0" anchor="t" anchorCtr="0" upright="1">
                          <a:spAutoFit/>
                        </wps:bodyPr>
                      </wps:wsp>
                      <wps:wsp>
                        <wps:cNvPr id="237" name="Text Box 114"/>
                        <wps:cNvSpPr txBox="1">
                          <a:spLocks noChangeArrowheads="1"/>
                        </wps:cNvSpPr>
                        <wps:spPr bwMode="auto">
                          <a:xfrm>
                            <a:off x="4114800" y="457200"/>
                            <a:ext cx="302260" cy="25082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object w:dxaOrig="465" w:dyaOrig="375">
                                  <v:shape id="_x0000_i1156" type="#_x0000_t75" style="width:23.25pt;height:18.75pt" o:ole="">
                                    <v:imagedata r:id="rId19" o:title=""/>
                                  </v:shape>
                                  <o:OLEObject Type="Embed" ProgID="Equation.3" ShapeID="_x0000_i1156" DrawAspect="Content" ObjectID="_1495702521" r:id="rId20"/>
                                </w:object>
                              </w:r>
                            </w:p>
                          </w:txbxContent>
                        </wps:txbx>
                        <wps:bodyPr rot="0" vert="horz" wrap="none" lIns="0" tIns="0" rIns="0" bIns="0" anchor="t" anchorCtr="0" upright="1">
                          <a:spAutoFit/>
                        </wps:bodyPr>
                      </wps:wsp>
                      <wps:wsp>
                        <wps:cNvPr id="238" name="Text Box 115"/>
                        <wps:cNvSpPr txBox="1">
                          <a:spLocks noChangeArrowheads="1"/>
                        </wps:cNvSpPr>
                        <wps:spPr bwMode="auto">
                          <a:xfrm>
                            <a:off x="3202940" y="571500"/>
                            <a:ext cx="302894" cy="26860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object w:dxaOrig="435" w:dyaOrig="375">
                                  <v:shape id="_x0000_i1157" type="#_x0000_t75" style="width:23.25pt;height:20.25pt" o:ole="">
                                    <v:imagedata r:id="rId21" o:title=""/>
                                  </v:shape>
                                  <o:OLEObject Type="Embed" ProgID="Equation.3" ShapeID="_x0000_i1157" DrawAspect="Content" ObjectID="_1495702522" r:id="rId22"/>
                                </w:object>
                              </w:r>
                            </w:p>
                          </w:txbxContent>
                        </wps:txbx>
                        <wps:bodyPr rot="0" vert="horz" wrap="none" lIns="0" tIns="0" rIns="0" bIns="0" anchor="t" anchorCtr="0" upright="1">
                          <a:spAutoFit/>
                        </wps:bodyPr>
                      </wps:wsp>
                      <wps:wsp>
                        <wps:cNvPr id="239" name="Text Box 116"/>
                        <wps:cNvSpPr txBox="1">
                          <a:spLocks noChangeArrowheads="1"/>
                        </wps:cNvSpPr>
                        <wps:spPr bwMode="auto">
                          <a:xfrm>
                            <a:off x="3244215" y="206375"/>
                            <a:ext cx="193039" cy="24828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pPr>
                                <w:rPr>
                                  <w:vertAlign w:val="subscript"/>
                                </w:rPr>
                              </w:pPr>
                              <w:r>
                                <w:rPr>
                                  <w:vertAlign w:val="subscript"/>
                                </w:rPr>
                                <w:object w:dxaOrig="285" w:dyaOrig="375">
                                  <v:shape id="_x0000_i1158" type="#_x0000_t75" style="width:14.25pt;height:18.75pt" o:ole="">
                                    <v:imagedata r:id="rId23" o:title=""/>
                                  </v:shape>
                                  <o:OLEObject Type="Embed" ProgID="Equation.3" ShapeID="_x0000_i1158" DrawAspect="Content" ObjectID="_1495702523" r:id="rId24"/>
                                </w:object>
                              </w:r>
                            </w:p>
                          </w:txbxContent>
                        </wps:txbx>
                        <wps:bodyPr rot="0" vert="horz" wrap="none" lIns="0" tIns="0" rIns="0" bIns="0" anchor="t" anchorCtr="0" upright="1">
                          <a:spAutoFit/>
                        </wps:bodyPr>
                      </wps:wsp>
                      <wps:wsp>
                        <wps:cNvPr id="240" name="Text Box 117"/>
                        <wps:cNvSpPr txBox="1">
                          <a:spLocks noChangeArrowheads="1"/>
                        </wps:cNvSpPr>
                        <wps:spPr bwMode="auto">
                          <a:xfrm>
                            <a:off x="1943100" y="914400"/>
                            <a:ext cx="342900" cy="228600"/>
                          </a:xfrm>
                          <a:prstGeom prst="rect">
                            <a:avLst/>
                          </a:prstGeom>
                          <a:solidFill>
                            <a:srgbClr val="FFFFFF"/>
                          </a:solidFill>
                          <a:ln w="9525">
                            <a:solidFill>
                              <a:srgbClr val="FFFFFF"/>
                            </a:solidFill>
                            <a:miter lim="800000"/>
                            <a:headEnd/>
                            <a:tailEnd/>
                          </a:ln>
                        </wps:spPr>
                        <wps:txbx>
                          <w:txbxContent>
                            <w:p w:rsidR="00F122F3" w:rsidRDefault="00F122F3" w:rsidP="00841C3B">
                              <w:r>
                                <w:rPr>
                                  <w:sz w:val="28"/>
                                  <w:szCs w:val="28"/>
                                </w:rPr>
                                <w:object w:dxaOrig="330" w:dyaOrig="225">
                                  <v:shape id="_x0000_i1159" type="#_x0000_t75" style="width:16.5pt;height:11.25pt" o:ole="">
                                    <v:imagedata r:id="rId25" o:title=""/>
                                  </v:shape>
                                  <o:OLEObject Type="Embed" ProgID="Equation.3" ShapeID="_x0000_i1159" DrawAspect="Content" ObjectID="_1495702524" r:id="rId26"/>
                                </w:object>
                              </w:r>
                              <w:r>
                                <w:object w:dxaOrig="180" w:dyaOrig="345">
                                  <v:shape id="_x0000_i1160" type="#_x0000_t75" style="width:9pt;height:17.25pt" o:ole="">
                                    <v:imagedata r:id="rId27" o:title=""/>
                                  </v:shape>
                                  <o:OLEObject Type="Embed" ProgID="Equation.3" ShapeID="_x0000_i1160" DrawAspect="Content" ObjectID="_1495702525" r:id="rId28"/>
                                </w:object>
                              </w:r>
                            </w:p>
                          </w:txbxContent>
                        </wps:txbx>
                        <wps:bodyPr rot="0" vert="horz" wrap="square" lIns="0" tIns="0" rIns="0" bIns="0" anchor="t" anchorCtr="0" upright="1">
                          <a:noAutofit/>
                        </wps:bodyPr>
                      </wps:wsp>
                      <wps:wsp>
                        <wps:cNvPr id="241" name="Text Box 118"/>
                        <wps:cNvSpPr txBox="1">
                          <a:spLocks noChangeArrowheads="1"/>
                        </wps:cNvSpPr>
                        <wps:spPr bwMode="auto">
                          <a:xfrm>
                            <a:off x="354965" y="914400"/>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proofErr w:type="gramStart"/>
                              <w:r>
                                <w:t>y</w:t>
                              </w:r>
                              <w:proofErr w:type="gramEnd"/>
                            </w:p>
                          </w:txbxContent>
                        </wps:txbx>
                        <wps:bodyPr rot="0" vert="horz" wrap="none" lIns="0" tIns="0" rIns="0" bIns="0" anchor="t" anchorCtr="0" upright="1">
                          <a:spAutoFit/>
                        </wps:bodyPr>
                      </wps:wsp>
                      <wps:wsp>
                        <wps:cNvPr id="242" name="Text Box 119"/>
                        <wps:cNvSpPr txBox="1">
                          <a:spLocks noChangeArrowheads="1"/>
                        </wps:cNvSpPr>
                        <wps:spPr bwMode="auto">
                          <a:xfrm>
                            <a:off x="1964690" y="11430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pPr>
                                <w:rPr>
                                  <w:vertAlign w:val="subscript"/>
                                </w:rPr>
                              </w:pPr>
                              <w:r>
                                <w:t>G</w:t>
                              </w:r>
                              <w:r>
                                <w:rPr>
                                  <w:vertAlign w:val="subscript"/>
                                </w:rPr>
                                <w:t>e</w:t>
                              </w:r>
                            </w:p>
                          </w:txbxContent>
                        </wps:txbx>
                        <wps:bodyPr rot="0" vert="horz" wrap="square" lIns="0" tIns="0" rIns="0" bIns="0" anchor="t" anchorCtr="0" upright="1">
                          <a:noAutofit/>
                        </wps:bodyPr>
                      </wps:wsp>
                      <wps:wsp>
                        <wps:cNvPr id="243" name="Text Box 120"/>
                        <wps:cNvSpPr txBox="1">
                          <a:spLocks noChangeArrowheads="1"/>
                        </wps:cNvSpPr>
                        <wps:spPr bwMode="auto">
                          <a:xfrm>
                            <a:off x="914400" y="685800"/>
                            <a:ext cx="800100" cy="40386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jc w:val="center"/>
                              </w:pPr>
                              <w:r>
                                <w:t>Calcul de</w:t>
                              </w:r>
                              <w:r>
                                <w:object w:dxaOrig="315" w:dyaOrig="285">
                                  <v:shape id="_x0000_i1161" type="#_x0000_t75" style="width:15.75pt;height:14.25pt" o:ole="">
                                    <v:imagedata r:id="rId29" o:title=""/>
                                  </v:shape>
                                  <o:OLEObject Type="Embed" ProgID="Equation.3" ShapeID="_x0000_i1161" DrawAspect="Content" ObjectID="_1495702526" r:id="rId30"/>
                                </w:object>
                              </w:r>
                              <w:r>
                                <w:t xml:space="preserve"> </w:t>
                              </w:r>
                            </w:p>
                          </w:txbxContent>
                        </wps:txbx>
                        <wps:bodyPr rot="0" vert="horz" wrap="square" lIns="0" tIns="0" rIns="0" bIns="0" anchor="t" anchorCtr="0" upright="1">
                          <a:noAutofit/>
                        </wps:bodyPr>
                      </wps:wsp>
                      <wps:wsp>
                        <wps:cNvPr id="244" name="Line 121"/>
                        <wps:cNvCnPr/>
                        <wps:spPr bwMode="auto">
                          <a:xfrm>
                            <a:off x="799465" y="457200"/>
                            <a:ext cx="635" cy="34290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45" name="Line 122"/>
                        <wps:cNvCnPr/>
                        <wps:spPr bwMode="auto">
                          <a:xfrm>
                            <a:off x="800100" y="800100"/>
                            <a:ext cx="12573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46" name="Line 123"/>
                        <wps:cNvCnPr/>
                        <wps:spPr bwMode="auto">
                          <a:xfrm>
                            <a:off x="2152650" y="800100"/>
                            <a:ext cx="25019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47" name="Text Box 124"/>
                        <wps:cNvSpPr txBox="1">
                          <a:spLocks noChangeArrowheads="1"/>
                        </wps:cNvSpPr>
                        <wps:spPr bwMode="auto">
                          <a:xfrm>
                            <a:off x="2402840" y="228600"/>
                            <a:ext cx="797560" cy="6858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 w:rsidR="00F122F3" w:rsidRDefault="00F122F3" w:rsidP="00841C3B">
                              <w:pPr>
                                <w:jc w:val="center"/>
                                <w:rPr>
                                  <w:sz w:val="22"/>
                                  <w:szCs w:val="22"/>
                                </w:rPr>
                              </w:pPr>
                              <w:r>
                                <w:rPr>
                                  <w:sz w:val="22"/>
                                  <w:szCs w:val="22"/>
                                </w:rPr>
                                <w:t>Fuzzification</w:t>
                              </w:r>
                            </w:p>
                          </w:txbxContent>
                        </wps:txbx>
                        <wps:bodyPr rot="0" vert="horz" wrap="square" lIns="0" tIns="0" rIns="0" bIns="0" anchor="t" anchorCtr="0" upright="1">
                          <a:noAutofit/>
                        </wps:bodyPr>
                      </wps:wsp>
                      <wps:wsp>
                        <wps:cNvPr id="248" name="Line 125"/>
                        <wps:cNvCnPr/>
                        <wps:spPr bwMode="auto">
                          <a:xfrm>
                            <a:off x="3202940" y="457200"/>
                            <a:ext cx="32766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49" name="Line 126"/>
                        <wps:cNvCnPr/>
                        <wps:spPr bwMode="auto">
                          <a:xfrm>
                            <a:off x="3202940" y="800100"/>
                            <a:ext cx="32766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50" name="Text Box 127"/>
                        <wps:cNvSpPr txBox="1">
                          <a:spLocks noChangeArrowheads="1"/>
                        </wps:cNvSpPr>
                        <wps:spPr bwMode="auto">
                          <a:xfrm>
                            <a:off x="3524885" y="0"/>
                            <a:ext cx="597535" cy="124841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rsidR="00F122F3" w:rsidRDefault="00F122F3" w:rsidP="00841C3B">
                              <w:pPr>
                                <w:rPr>
                                  <w:sz w:val="20"/>
                                  <w:szCs w:val="20"/>
                                </w:rPr>
                              </w:pPr>
                            </w:p>
                            <w:p w:rsidR="00F122F3" w:rsidRDefault="00F122F3" w:rsidP="00841C3B">
                              <w:pPr>
                                <w:jc w:val="center"/>
                                <w:rPr>
                                  <w:sz w:val="22"/>
                                  <w:szCs w:val="22"/>
                                </w:rPr>
                              </w:pPr>
                            </w:p>
                            <w:p w:rsidR="00F122F3" w:rsidRDefault="00F122F3" w:rsidP="00841C3B">
                              <w:pPr>
                                <w:jc w:val="center"/>
                                <w:rPr>
                                  <w:sz w:val="22"/>
                                  <w:szCs w:val="22"/>
                                </w:rPr>
                              </w:pPr>
                              <w:r>
                                <w:rPr>
                                  <w:sz w:val="22"/>
                                  <w:szCs w:val="22"/>
                                </w:rPr>
                                <w:t xml:space="preserve">Base de règles </w:t>
                              </w:r>
                            </w:p>
                            <w:p w:rsidR="00F122F3" w:rsidRDefault="00F122F3" w:rsidP="00841C3B">
                              <w:pPr>
                                <w:rPr>
                                  <w:sz w:val="22"/>
                                  <w:szCs w:val="22"/>
                                </w:rPr>
                              </w:pPr>
                            </w:p>
                            <w:p w:rsidR="00F122F3" w:rsidRDefault="00F122F3" w:rsidP="00841C3B">
                              <w:pPr>
                                <w:rPr>
                                  <w:sz w:val="22"/>
                                  <w:szCs w:val="22"/>
                                </w:rPr>
                              </w:pPr>
                              <w:r>
                                <w:rPr>
                                  <w:sz w:val="22"/>
                                  <w:szCs w:val="22"/>
                                </w:rPr>
                                <w:t xml:space="preserve">  </w:t>
                              </w:r>
                            </w:p>
                            <w:p w:rsidR="00F122F3" w:rsidRDefault="00F122F3" w:rsidP="00841C3B">
                              <w:pPr>
                                <w:rPr>
                                  <w:sz w:val="22"/>
                                  <w:szCs w:val="22"/>
                                </w:rPr>
                              </w:pPr>
                              <w:r>
                                <w:rPr>
                                  <w:sz w:val="22"/>
                                  <w:szCs w:val="22"/>
                                </w:rPr>
                                <w:t xml:space="preserve"> Inférence</w:t>
                              </w:r>
                            </w:p>
                          </w:txbxContent>
                        </wps:txbx>
                        <wps:bodyPr rot="0" vert="horz" wrap="square" lIns="0" tIns="0" rIns="0" bIns="0" anchor="t" anchorCtr="0" upright="1">
                          <a:noAutofit/>
                        </wps:bodyPr>
                      </wps:wsp>
                      <wps:wsp>
                        <wps:cNvPr id="251" name="Line 128"/>
                        <wps:cNvCnPr/>
                        <wps:spPr bwMode="auto">
                          <a:xfrm>
                            <a:off x="4114800" y="685800"/>
                            <a:ext cx="35306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52" name="Text Box 129"/>
                        <wps:cNvSpPr txBox="1">
                          <a:spLocks noChangeArrowheads="1"/>
                        </wps:cNvSpPr>
                        <wps:spPr bwMode="auto">
                          <a:xfrm>
                            <a:off x="4457700" y="457200"/>
                            <a:ext cx="1028700" cy="4572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r>
                                <w:rPr>
                                  <w:sz w:val="22"/>
                                  <w:szCs w:val="22"/>
                                </w:rPr>
                                <w:t xml:space="preserve">  </w:t>
                              </w:r>
                              <w:r>
                                <w:t>Défuzzification</w:t>
                              </w:r>
                            </w:p>
                          </w:txbxContent>
                        </wps:txbx>
                        <wps:bodyPr rot="0" vert="horz" wrap="square" lIns="0" tIns="0" rIns="0" bIns="0" anchor="t" anchorCtr="0" upright="1">
                          <a:noAutofit/>
                        </wps:bodyPr>
                      </wps:wsp>
                      <wps:wsp>
                        <wps:cNvPr id="253" name="Oval 130"/>
                        <wps:cNvSpPr>
                          <a:spLocks noChangeAspect="1" noChangeArrowheads="1"/>
                        </wps:cNvSpPr>
                        <wps:spPr bwMode="auto">
                          <a:xfrm>
                            <a:off x="5588000" y="1257300"/>
                            <a:ext cx="241300" cy="266065"/>
                          </a:xfrm>
                          <a:prstGeom prst="ellipse">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254" name="Line 131"/>
                        <wps:cNvCnPr/>
                        <wps:spPr bwMode="auto">
                          <a:xfrm flipH="1">
                            <a:off x="5600700" y="1257300"/>
                            <a:ext cx="228600" cy="26670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55" name="Line 132"/>
                        <wps:cNvCnPr/>
                        <wps:spPr bwMode="auto">
                          <a:xfrm flipH="1">
                            <a:off x="3642360" y="1828800"/>
                            <a:ext cx="106553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56" name="Line 133"/>
                        <wps:cNvCnPr/>
                        <wps:spPr bwMode="auto">
                          <a:xfrm flipH="1">
                            <a:off x="478790" y="1828800"/>
                            <a:ext cx="196215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57" name="Line 134"/>
                        <wps:cNvCnPr/>
                        <wps:spPr bwMode="auto">
                          <a:xfrm>
                            <a:off x="565785" y="685800"/>
                            <a:ext cx="23431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58" name="Line 135"/>
                        <wps:cNvCnPr/>
                        <wps:spPr bwMode="auto">
                          <a:xfrm>
                            <a:off x="0" y="685800"/>
                            <a:ext cx="36449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59" name="Text Box 136"/>
                        <wps:cNvSpPr txBox="1">
                          <a:spLocks noChangeArrowheads="1"/>
                        </wps:cNvSpPr>
                        <wps:spPr bwMode="auto">
                          <a:xfrm>
                            <a:off x="4707641" y="1670277"/>
                            <a:ext cx="367030" cy="3079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r>
                                <w:object w:dxaOrig="255" w:dyaOrig="300">
                                  <v:shape id="_x0000_i1162" type="#_x0000_t75" style="width:12.75pt;height:15pt" o:ole="">
                                    <v:imagedata r:id="rId31" o:title=""/>
                                  </v:shape>
                                  <o:OLEObject Type="Embed" ProgID="Equation.3" ShapeID="_x0000_i1162" DrawAspect="Content" ObjectID="_1495702527" r:id="rId32"/>
                                </w:object>
                              </w:r>
                            </w:p>
                          </w:txbxContent>
                        </wps:txbx>
                        <wps:bodyPr rot="0" vert="horz" wrap="none" lIns="91440" tIns="45720" rIns="91440" bIns="45720" anchor="t" anchorCtr="0" upright="1">
                          <a:spAutoFit/>
                        </wps:bodyPr>
                      </wps:wsp>
                      <wps:wsp>
                        <wps:cNvPr id="260" name="Line 137"/>
                        <wps:cNvCnPr/>
                        <wps:spPr bwMode="auto">
                          <a:xfrm>
                            <a:off x="3545840" y="914400"/>
                            <a:ext cx="5689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Line 138"/>
                        <wps:cNvCnPr/>
                        <wps:spPr bwMode="auto">
                          <a:xfrm>
                            <a:off x="800100" y="457200"/>
                            <a:ext cx="118110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62" name="Line 139"/>
                        <wps:cNvCnPr/>
                        <wps:spPr bwMode="auto">
                          <a:xfrm flipV="1">
                            <a:off x="1714500" y="800100"/>
                            <a:ext cx="252095"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63" name="Line 140"/>
                        <wps:cNvCnPr/>
                        <wps:spPr bwMode="auto">
                          <a:xfrm>
                            <a:off x="2136140" y="456565"/>
                            <a:ext cx="26670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64" name="Line 141"/>
                        <wps:cNvCnPr/>
                        <wps:spPr bwMode="auto">
                          <a:xfrm flipH="1">
                            <a:off x="5050790" y="1828800"/>
                            <a:ext cx="66421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65" name="AutoShape 142"/>
                        <wps:cNvSpPr>
                          <a:spLocks noChangeArrowheads="1"/>
                        </wps:cNvSpPr>
                        <wps:spPr bwMode="auto">
                          <a:xfrm>
                            <a:off x="345440" y="571500"/>
                            <a:ext cx="228600" cy="228600"/>
                          </a:xfrm>
                          <a:prstGeom prst="flowChartSummingJunction">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266" name="Line 143"/>
                        <wps:cNvCnPr/>
                        <wps:spPr bwMode="auto">
                          <a:xfrm>
                            <a:off x="5486400" y="685800"/>
                            <a:ext cx="22860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67" name="Line 144"/>
                        <wps:cNvCnPr/>
                        <wps:spPr bwMode="auto">
                          <a:xfrm>
                            <a:off x="5714365" y="685800"/>
                            <a:ext cx="635" cy="57150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68" name="Oval 145"/>
                        <wps:cNvSpPr>
                          <a:spLocks noChangeAspect="1" noChangeArrowheads="1"/>
                        </wps:cNvSpPr>
                        <wps:spPr bwMode="auto">
                          <a:xfrm>
                            <a:off x="1945640" y="685800"/>
                            <a:ext cx="201295" cy="228600"/>
                          </a:xfrm>
                          <a:prstGeom prst="ellipse">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269" name="Line 146"/>
                        <wps:cNvCnPr/>
                        <wps:spPr bwMode="auto">
                          <a:xfrm>
                            <a:off x="5715000" y="1504950"/>
                            <a:ext cx="635" cy="32385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70" name="Rectangle 147"/>
                        <wps:cNvSpPr>
                          <a:spLocks noChangeArrowheads="1"/>
                        </wps:cNvSpPr>
                        <wps:spPr bwMode="auto">
                          <a:xfrm>
                            <a:off x="2421890" y="1485900"/>
                            <a:ext cx="1220470" cy="536575"/>
                          </a:xfrm>
                          <a:prstGeom prst="rect">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271" name="Rectangle 148"/>
                        <wps:cNvSpPr>
                          <a:spLocks noChangeArrowheads="1"/>
                        </wps:cNvSpPr>
                        <wps:spPr bwMode="auto">
                          <a:xfrm>
                            <a:off x="2536190" y="1600200"/>
                            <a:ext cx="1028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22F3" w:rsidRDefault="00F122F3" w:rsidP="00841C3B">
                              <w:r>
                                <w:t xml:space="preserve">  Processus</w:t>
                              </w:r>
                            </w:p>
                          </w:txbxContent>
                        </wps:txbx>
                        <wps:bodyPr rot="0" vert="horz" wrap="square" lIns="91440" tIns="45720" rIns="91440" bIns="45720" anchor="t" anchorCtr="0" upright="1">
                          <a:noAutofit/>
                        </wps:bodyPr>
                      </wps:wsp>
                      <wps:wsp>
                        <wps:cNvPr id="272" name="Rectangle 149"/>
                        <wps:cNvSpPr>
                          <a:spLocks noChangeArrowheads="1"/>
                        </wps:cNvSpPr>
                        <wps:spPr bwMode="auto">
                          <a:xfrm>
                            <a:off x="3907376" y="1652734"/>
                            <a:ext cx="1244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2F3" w:rsidRDefault="00F122F3" w:rsidP="00841C3B">
                              <w:r>
                                <w:object w:dxaOrig="195" w:dyaOrig="225">
                                  <v:shape id="_x0000_i1163" type="#_x0000_t75" style="width:9.75pt;height:11.25pt" o:ole="">
                                    <v:imagedata r:id="rId33" o:title=""/>
                                  </v:shape>
                                  <o:OLEObject Type="Embed" ProgID="Equation.3" ShapeID="_x0000_i1163" DrawAspect="Content" ObjectID="_1495702528" r:id="rId34"/>
                                </w:object>
                              </w:r>
                            </w:p>
                          </w:txbxContent>
                        </wps:txbx>
                        <wps:bodyPr rot="0" vert="horz" wrap="none" lIns="0" tIns="0" rIns="0" bIns="0" anchor="t" anchorCtr="0" upright="1">
                          <a:spAutoFit/>
                        </wps:bodyPr>
                      </wps:wsp>
                      <wps:wsp>
                        <wps:cNvPr id="273" name="Oval 150"/>
                        <wps:cNvSpPr>
                          <a:spLocks noChangeAspect="1" noChangeArrowheads="1"/>
                        </wps:cNvSpPr>
                        <wps:spPr bwMode="auto">
                          <a:xfrm>
                            <a:off x="1964690" y="342900"/>
                            <a:ext cx="201295" cy="228600"/>
                          </a:xfrm>
                          <a:prstGeom prst="ellipse">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274" name="Line 151"/>
                        <wps:cNvCnPr/>
                        <wps:spPr bwMode="auto">
                          <a:xfrm flipV="1">
                            <a:off x="1964690" y="342900"/>
                            <a:ext cx="228600" cy="22860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75" name="Line 152"/>
                        <wps:cNvCnPr/>
                        <wps:spPr bwMode="auto">
                          <a:xfrm flipV="1">
                            <a:off x="1943100" y="685800"/>
                            <a:ext cx="228600" cy="26670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76" name="Line 153"/>
                        <wps:cNvCnPr/>
                        <wps:spPr bwMode="auto">
                          <a:xfrm flipV="1">
                            <a:off x="478790" y="800100"/>
                            <a:ext cx="0" cy="102870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77" name="Rectangle 154"/>
                        <wps:cNvSpPr>
                          <a:spLocks noChangeArrowheads="1"/>
                        </wps:cNvSpPr>
                        <wps:spPr bwMode="auto">
                          <a:xfrm>
                            <a:off x="0" y="444284"/>
                            <a:ext cx="255905"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2F3" w:rsidRDefault="00F122F3" w:rsidP="00841C3B">
                              <w:r>
                                <w:object w:dxaOrig="405" w:dyaOrig="375">
                                  <v:shape id="_x0000_i1164" type="#_x0000_t75" style="width:20.25pt;height:18.75pt" o:ole="">
                                    <v:imagedata r:id="rId35" o:title=""/>
                                  </v:shape>
                                  <o:OLEObject Type="Embed" ProgID="Equation.3" ShapeID="_x0000_i1164" DrawAspect="Content" ObjectID="_1495702529" r:id="rId36"/>
                                </w:object>
                              </w:r>
                            </w:p>
                          </w:txbxContent>
                        </wps:txbx>
                        <wps:bodyPr rot="0" vert="horz" wrap="none" lIns="0" tIns="0" rIns="0" bIns="0" anchor="t" anchorCtr="0" upright="1">
                          <a:spAutoFit/>
                        </wps:bodyPr>
                      </wps:wsp>
                      <wps:wsp>
                        <wps:cNvPr id="278" name="Text Box 155"/>
                        <wps:cNvSpPr txBox="1">
                          <a:spLocks noChangeArrowheads="1"/>
                        </wps:cNvSpPr>
                        <wps:spPr bwMode="auto">
                          <a:xfrm>
                            <a:off x="685093" y="510290"/>
                            <a:ext cx="1149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2F3" w:rsidRDefault="00F122F3" w:rsidP="00841C3B">
                              <w:r>
                                <w:object w:dxaOrig="180" w:dyaOrig="225">
                                  <v:shape id="_x0000_i1165" type="#_x0000_t75" style="width:9pt;height:11.25pt" o:ole="">
                                    <v:imagedata r:id="rId37" o:title=""/>
                                  </v:shape>
                                  <o:OLEObject Type="Embed" ProgID="Equation.3" ShapeID="_x0000_i1165" DrawAspect="Content" ObjectID="_1495702530" r:id="rId38"/>
                                </w:object>
                              </w:r>
                            </w:p>
                          </w:txbxContent>
                        </wps:txbx>
                        <wps:bodyPr rot="0" vert="horz" wrap="none" lIns="0" tIns="0" rIns="0" bIns="0" anchor="t" anchorCtr="0" upright="1">
                          <a:spAutoFit/>
                        </wps:bodyPr>
                      </wps:wsp>
                      <wps:wsp>
                        <wps:cNvPr id="279" name="Text Box 156"/>
                        <wps:cNvSpPr txBox="1">
                          <a:spLocks noChangeArrowheads="1"/>
                        </wps:cNvSpPr>
                        <wps:spPr bwMode="auto">
                          <a:xfrm>
                            <a:off x="342900" y="762000"/>
                            <a:ext cx="114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2F3" w:rsidRDefault="00F122F3" w:rsidP="00841C3B">
                              <w:r>
                                <w:t xml:space="preserve"> -</w:t>
                              </w:r>
                            </w:p>
                          </w:txbxContent>
                        </wps:txbx>
                        <wps:bodyPr rot="0" vert="horz" wrap="square" lIns="0" tIns="0" rIns="0" bIns="0" anchor="t" anchorCtr="0" upright="1">
                          <a:noAutofit/>
                        </wps:bodyPr>
                      </wps:wsp>
                    </wpc:wpc>
                  </a:graphicData>
                </a:graphic>
              </wp:inline>
            </w:drawing>
          </mc:Choice>
          <mc:Fallback>
            <w:pict>
              <v:group id="Zone de dessin 280" o:spid="_x0000_s1034" editas="canvas" style="width:463.9pt;height:162.35pt;mso-position-horizontal-relative:char;mso-position-vertical-relative:line" coordsize="58915,20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">
                <v:shape id="_x0000_s1035" type="#_x0000_t75" style="position:absolute;width:58915;height:20612;visibility:visible;mso-wrap-style:square">
                  <v:fill o:detectmouseclick="t"/>
                  <v:path o:connecttype="none"/>
                </v:shape>
                <v:shape id="Text Box 112" o:spid="_x0000_s1036" type="#_x0000_t202" style="position:absolute;left:52578;top:13512;width:3441;height:1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4HsUA&#10;AADcAAAADwAAAGRycy9kb3ducmV2LnhtbESPQWvCQBSE7wX/w/KEXopuVCqSukoICoWctKW9PrKv&#10;Sdrs27C7muivdwWhx2FmvmHW28G04kzON5YVzKYJCOLS6oYrBZ8f+8kKhA/IGlvLpOBCHrab0dMa&#10;U217PtD5GCoRIexTVFCH0KVS+rImg35qO+Lo/VhnMETpKqkd9hFuWjlPkqU02HBcqLGjvKby73gy&#10;CvrsetDsvotd9/siB/PVFMsiV+p5PGRvIAIN4T/8aL9rBfPFK9zPx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ngexQAAANwAAAAPAAAAAAAAAAAAAAAAAJgCAABkcnMv&#10;ZG93bnJldi54bWxQSwUGAAAAAAQABAD1AAAAigMAAAAA&#10;" filled="f" strokecolor="white">
                  <v:textbox style="mso-fit-shape-to-text:t" inset="0,0,0,0">
                    <w:txbxContent>
                      <w:p w:rsidR="00D600BD" w:rsidRDefault="00D600BD" w:rsidP="00841C3B">
                        <w:r>
                          <w:object w:dxaOrig="525" w:dyaOrig="285">
                            <v:shape id="_x0000_i1154" type="#_x0000_t75" style="width:26.25pt;height:14.25pt" o:ole="">
                              <v:imagedata r:id="rId39" o:title=""/>
                            </v:shape>
                            <o:OLEObject Type="Embed" ProgID="Equation.3" ShapeID="_x0000_i1154" DrawAspect="Content" ObjectID="_1494543076" r:id="rId40"/>
                          </w:object>
                        </w:r>
                      </w:p>
                    </w:txbxContent>
                  </v:textbox>
                </v:shape>
                <v:shape id="Text Box 113" o:spid="_x0000_s1037" type="#_x0000_t202" style="position:absolute;left:54858;top:4569;width:2834;height:1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B0sUA&#10;AADcAAAADwAAAGRycy9kb3ducmV2LnhtbESPQWvCQBSE7wX/w/IEL6VujDQtqatYweKpYCylx0f2&#10;NQnJvl2yW5P+e1cQPA4z8w2z2oymE2fqfWNZwWKegCAurW64UvB12j+9gvABWWNnmRT8k4fNevKw&#10;wlzbgY90LkIlIoR9jgrqEFwupS9rMujn1hFH79f2BkOUfSV1j0OEm06mSZJJgw3HhRod7Woq2+LP&#10;KPj8cCYb2hS7w3ebPb78uN178azUbDpu30AEGsM9fGsftIJ0mcH1TDwC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cHSxQAAANwAAAAPAAAAAAAAAAAAAAAAAJgCAABkcnMv&#10;ZG93bnJldi54bWxQSwUGAAAAAAQABAD1AAAAigMAAAAA&#10;" filled="f" strokecolor="white">
                  <v:textbox style="mso-fit-shape-to-text:t" inset="0,0,.5mm,0">
                    <w:txbxContent>
                      <w:p w:rsidR="00D600BD" w:rsidRDefault="00D600BD" w:rsidP="00841C3B">
                        <w:r>
                          <w:object w:dxaOrig="405" w:dyaOrig="285">
                            <v:shape id="_x0000_i1155" type="#_x0000_t75" style="width:20.25pt;height:14.25pt" o:ole="">
                              <v:imagedata r:id="rId41" o:title=""/>
                            </v:shape>
                            <o:OLEObject Type="Embed" ProgID="Equation.3" ShapeID="_x0000_i1155" DrawAspect="Content" ObjectID="_1494543077" r:id="rId42"/>
                          </w:object>
                        </w:r>
                      </w:p>
                    </w:txbxContent>
                  </v:textbox>
                </v:shape>
                <v:shape id="Text Box 114" o:spid="_x0000_s1038" type="#_x0000_t202" style="position:absolute;left:41148;top:4572;width:3022;height:25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hD8sUA&#10;AADcAAAADwAAAGRycy9kb3ducmV2LnhtbESPQWvCQBSE74L/YXmCl6IbLWiJ2YhIBSEnbbHXR/Y1&#10;Sc2+DbtbE/vru4WCx2FmvmGy7WBacSPnG8sKFvMEBHFpdcOVgve3w+wFhA/IGlvLpOBOHrb5eJRh&#10;qm3PJ7qdQyUihH2KCuoQulRKX9Zk0M9tRxy9T+sMhihdJbXDPsJNK5dJspIGG44LNXa0r6m8nr+N&#10;gn73c9LsPorX7utJDubSFKtir9R0Muw2IAIN4RH+bx+1guXzGv7Ox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aEPyxQAAANwAAAAPAAAAAAAAAAAAAAAAAJgCAABkcnMv&#10;ZG93bnJldi54bWxQSwUGAAAAAAQABAD1AAAAigMAAAAA&#10;" filled="f" strokecolor="white">
                  <v:textbox style="mso-fit-shape-to-text:t" inset="0,0,0,0">
                    <w:txbxContent>
                      <w:p w:rsidR="00D600BD" w:rsidRDefault="00D600BD" w:rsidP="00841C3B">
                        <w:r>
                          <w:object w:dxaOrig="465" w:dyaOrig="375">
                            <v:shape id="_x0000_i1156" type="#_x0000_t75" style="width:23.25pt;height:18.75pt" o:ole="">
                              <v:imagedata r:id="rId43" o:title=""/>
                            </v:shape>
                            <o:OLEObject Type="Embed" ProgID="Equation.3" ShapeID="_x0000_i1156" DrawAspect="Content" ObjectID="_1494543078" r:id="rId44"/>
                          </w:object>
                        </w:r>
                      </w:p>
                    </w:txbxContent>
                  </v:textbox>
                </v:shape>
                <v:shape id="Text Box 115" o:spid="_x0000_s1039" type="#_x0000_t202" style="position:absolute;left:32029;top:5715;width:3029;height:26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fXgMAA&#10;AADcAAAADwAAAGRycy9kb3ducmV2LnhtbERPTYvCMBC9L/gfwgheFk1XQaQaRURB6ElX9Do0Y1tt&#10;JiXJ2uqvNwdhj4/3vVh1phYPcr6yrOBnlIAgzq2uuFBw+t0NZyB8QNZYWyYFT/KwWva+Fphq2/KB&#10;HsdQiBjCPkUFZQhNKqXPSzLoR7YhjtzVOoMhQldI7bCN4aaW4ySZSoMVx4YSG9qUlN+Pf0ZBu34d&#10;NLtLtm1u37Iz5yqbZhulBv1uPQcRqAv/4o97rxW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fXgMAAAADcAAAADwAAAAAAAAAAAAAAAACYAgAAZHJzL2Rvd25y&#10;ZXYueG1sUEsFBgAAAAAEAAQA9QAAAIUDAAAAAA==&#10;" filled="f" strokecolor="white">
                  <v:textbox style="mso-fit-shape-to-text:t" inset="0,0,0,0">
                    <w:txbxContent>
                      <w:p w:rsidR="00D600BD" w:rsidRDefault="00D600BD" w:rsidP="00841C3B">
                        <w:r>
                          <w:object w:dxaOrig="435" w:dyaOrig="375">
                            <v:shape id="_x0000_i1157" type="#_x0000_t75" style="width:23.25pt;height:20.25pt" o:ole="">
                              <v:imagedata r:id="rId45" o:title=""/>
                            </v:shape>
                            <o:OLEObject Type="Embed" ProgID="Equation.3" ShapeID="_x0000_i1157" DrawAspect="Content" ObjectID="_1494543079" r:id="rId46"/>
                          </w:object>
                        </w:r>
                      </w:p>
                    </w:txbxContent>
                  </v:textbox>
                </v:shape>
                <v:shape id="Text Box 116" o:spid="_x0000_s1040" type="#_x0000_t202" style="position:absolute;left:32442;top:2063;width:1930;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tyG8UA&#10;AADcAAAADwAAAGRycy9kb3ducmV2LnhtbESPQWvCQBSE74L/YXmCl6IbLYiN2YhIBSEnbbHXR/Y1&#10;Sc2+DbtbE/vru4WCx2FmvmGy7WBacSPnG8sKFvMEBHFpdcOVgve3w2wNwgdkja1lUnAnD9t8PMow&#10;1bbnE93OoRIRwj5FBXUIXSqlL2sy6Oe2I47ep3UGQ5SuktphH+GmlcskWUmDDceFGjva11Rez99G&#10;Qb/7OWl2H8Vr9/UkB3NpilWxV2o6GXYbEIGG8Aj/t49awfL5Bf7Ox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3IbxQAAANwAAAAPAAAAAAAAAAAAAAAAAJgCAABkcnMv&#10;ZG93bnJldi54bWxQSwUGAAAAAAQABAD1AAAAigMAAAAA&#10;" filled="f" strokecolor="white">
                  <v:textbox style="mso-fit-shape-to-text:t" inset="0,0,0,0">
                    <w:txbxContent>
                      <w:p w:rsidR="00D600BD" w:rsidRDefault="00D600BD" w:rsidP="00841C3B">
                        <w:pPr>
                          <w:rPr>
                            <w:vertAlign w:val="subscript"/>
                          </w:rPr>
                        </w:pPr>
                        <w:r>
                          <w:rPr>
                            <w:vertAlign w:val="subscript"/>
                          </w:rPr>
                          <w:object w:dxaOrig="285" w:dyaOrig="375">
                            <v:shape id="_x0000_i1158" type="#_x0000_t75" style="width:14.25pt;height:18.75pt" o:ole="">
                              <v:imagedata r:id="rId47" o:title=""/>
                            </v:shape>
                            <o:OLEObject Type="Embed" ProgID="Equation.3" ShapeID="_x0000_i1158" DrawAspect="Content" ObjectID="_1494543080" r:id="rId48"/>
                          </w:object>
                        </w:r>
                      </w:p>
                    </w:txbxContent>
                  </v:textbox>
                </v:shape>
                <v:shape id="Text Box 117" o:spid="_x0000_s1041" type="#_x0000_t202" style="position:absolute;left:19431;top:9144;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P8UA&#10;AADcAAAADwAAAGRycy9kb3ducmV2LnhtbESPTWvCQBCG74X+h2UKvdXdiqikriKCIBUqfkGP0+w0&#10;Cc3Ohuxq0n/vHASPwzvvM8/MFr2v1ZXaWAW28D4woIjz4CouLJyO67cpqJiQHdaBycI/RVjMn59m&#10;mLnQ8Z6uh1QogXDM0EKZUpNpHfOSPMZBaIgl+w2txyRjW2jXYidwX+uhMWPtsWK5UGJDq5Lyv8PF&#10;i4ZfdviV/2zHu8aY78/zdlSfJ9a+vvTLD1CJ+vRYvrc3zsJwJPryjBBAz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Vn4/xQAAANwAAAAPAAAAAAAAAAAAAAAAAJgCAABkcnMv&#10;ZG93bnJldi54bWxQSwUGAAAAAAQABAD1AAAAigMAAAAA&#10;" strokecolor="white">
                  <v:textbox inset="0,0,0,0">
                    <w:txbxContent>
                      <w:p w:rsidR="00D600BD" w:rsidRDefault="00D600BD" w:rsidP="00841C3B">
                        <w:r>
                          <w:rPr>
                            <w:sz w:val="28"/>
                            <w:szCs w:val="28"/>
                          </w:rPr>
                          <w:object w:dxaOrig="330" w:dyaOrig="225">
                            <v:shape id="_x0000_i1159" type="#_x0000_t75" style="width:16.5pt;height:11.25pt" o:ole="">
                              <v:imagedata r:id="rId49" o:title=""/>
                            </v:shape>
                            <o:OLEObject Type="Embed" ProgID="Equation.3" ShapeID="_x0000_i1159" DrawAspect="Content" ObjectID="_1494543081" r:id="rId50"/>
                          </w:object>
                        </w:r>
                        <w:r>
                          <w:object w:dxaOrig="180" w:dyaOrig="345">
                            <v:shape id="_x0000_i1160" type="#_x0000_t75" style="width:9pt;height:17.25pt" o:ole="">
                              <v:imagedata r:id="rId51" o:title=""/>
                            </v:shape>
                            <o:OLEObject Type="Embed" ProgID="Equation.3" ShapeID="_x0000_i1160" DrawAspect="Content" ObjectID="_1494543082" r:id="rId52"/>
                          </w:object>
                        </w:r>
                      </w:p>
                    </w:txbxContent>
                  </v:textbox>
                </v:shape>
                <v:shape id="Text Box 118" o:spid="_x0000_s1042" type="#_x0000_t202" style="position:absolute;left:3549;top:9144;width:769;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qlnsMA&#10;AADcAAAADwAAAGRycy9kb3ducmV2LnhtbESP32rCMBTG7wd7h3AG3s20oiKdsQzZRNSb6h7gkJy1&#10;3ZqTkkStb2+EwS4/vj8/vmU52E5cyIfWsYJ8nIEg1s60XCv4On2+LkCEiGywc0wKbhSgXD0/LbEw&#10;7soVXY6xFmmEQ4EKmhj7QsqgG7IYxq4nTt638xZjkr6WxuM1jdtOTrJsLi22nAgN9rRuSP8ezzZx&#10;7c/msN5p/1FX24r7vT7NdFBq9DK8v4GINMT/8F97axRMpjk8zqQj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qlnsMAAADcAAAADwAAAAAAAAAAAAAAAACYAgAAZHJzL2Rv&#10;d25yZXYueG1sUEsFBgAAAAAEAAQA9QAAAIgDAAAAAA==&#10;" filled="f" stroked="f" strokecolor="white">
                  <v:textbox style="mso-fit-shape-to-text:t" inset="0,0,0,0">
                    <w:txbxContent>
                      <w:p w:rsidR="00D600BD" w:rsidRDefault="00D600BD" w:rsidP="00841C3B">
                        <w:proofErr w:type="gramStart"/>
                        <w:r>
                          <w:t>y</w:t>
                        </w:r>
                        <w:proofErr w:type="gramEnd"/>
                      </w:p>
                    </w:txbxContent>
                  </v:textbox>
                </v:shape>
                <v:shape id="Text Box 119" o:spid="_x0000_s1043" type="#_x0000_t202" style="position:absolute;left:19646;top:1143;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ExHsYA&#10;AADcAAAADwAAAGRycy9kb3ducmV2LnhtbESPT2vCQBTE74V+h+UVeqsbQyka3QQRhGIL/uuhx2f2&#10;NUndfRuzq8Zv7wqFHoeZ+Q0zLXprxJk63zhWMBwkIIhLpxuuFHztFi8jED4gazSOScGVPBT548MU&#10;M+0uvKHzNlQiQthnqKAOoc2k9GVNFv3AtcTR+3GdxRBlV0nd4SXCrZFpkrxJiw3HhRpbmtdUHrYn&#10;q2B/Wm2+cdl8jJdzsz4Of0352Rqlnp/62QREoD78h//a71pB+prC/Uw8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ExHsYAAADcAAAADwAAAAAAAAAAAAAAAACYAgAAZHJz&#10;L2Rvd25yZXYueG1sUEsFBgAAAAAEAAQA9QAAAIsDAAAAAA==&#10;" filled="f" stroked="f" strokecolor="white">
                  <v:textbox inset="0,0,0,0">
                    <w:txbxContent>
                      <w:p w:rsidR="00D600BD" w:rsidRDefault="00D600BD" w:rsidP="00841C3B">
                        <w:pPr>
                          <w:rPr>
                            <w:vertAlign w:val="subscript"/>
                          </w:rPr>
                        </w:pPr>
                        <w:r>
                          <w:t>G</w:t>
                        </w:r>
                        <w:r>
                          <w:rPr>
                            <w:vertAlign w:val="subscript"/>
                          </w:rPr>
                          <w:t>e</w:t>
                        </w:r>
                      </w:p>
                    </w:txbxContent>
                  </v:textbox>
                </v:shape>
                <v:shape id="Text Box 120" o:spid="_x0000_s1044" type="#_x0000_t202" style="position:absolute;left:9144;top:6858;width:8001;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jNnsUA&#10;AADcAAAADwAAAGRycy9kb3ducmV2LnhtbESP3WrCQBSE7wXfYTmCd7oxliKpq/iDIAgWbVq8PGaP&#10;STB7NmRXTd/eLRS8HGbmG2Y6b00l7tS40rKC0TACQZxZXXKuIP3aDCYgnEfWWFkmBb/kYD7rdqaY&#10;aPvgA92PPhcBwi5BBYX3dSKlywoy6Ia2Jg7exTYGfZBNLnWDjwA3lYyj6F0aLDksFFjTqqDserwZ&#10;BTL+3F+r8WnHa58uf76jc1ryTql+r118gPDU+lf4v73VCuK3MfydC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aM2exQAAANwAAAAPAAAAAAAAAAAAAAAAAJgCAABkcnMv&#10;ZG93bnJldi54bWxQSwUGAAAAAAQABAD1AAAAigMAAAAA&#10;" fillcolor="white [3201]" strokecolor="black [3200]" strokeweight="2pt">
                  <v:textbox inset="0,0,0,0">
                    <w:txbxContent>
                      <w:p w:rsidR="00D600BD" w:rsidRDefault="00D600BD" w:rsidP="00841C3B">
                        <w:pPr>
                          <w:jc w:val="center"/>
                        </w:pPr>
                        <w:r>
                          <w:t>Calcul de</w:t>
                        </w:r>
                        <w:r>
                          <w:object w:dxaOrig="315" w:dyaOrig="285">
                            <v:shape id="_x0000_i1161" type="#_x0000_t75" style="width:15.75pt;height:14.25pt" o:ole="">
                              <v:imagedata r:id="rId53" o:title=""/>
                            </v:shape>
                            <o:OLEObject Type="Embed" ProgID="Equation.3" ShapeID="_x0000_i1161" DrawAspect="Content" ObjectID="_1494543083" r:id="rId54"/>
                          </w:object>
                        </w:r>
                        <w:r>
                          <w:t xml:space="preserve"> </w:t>
                        </w:r>
                      </w:p>
                    </w:txbxContent>
                  </v:textbox>
                </v:shape>
                <v:line id="Line 121" o:spid="_x0000_s1045" style="position:absolute;visibility:visible;mso-wrap-style:square" from="7994,4572" to="8001,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gzqMQAAADcAAAADwAAAGRycy9kb3ducmV2LnhtbESP3WoCMRSE7wu+QziCdzVRROpqFJEW&#10;rAjFnwc4bo67i5uTsInr9u2bguDlMDPfMItVZ2vRUhMqxxpGQwWCOHem4kLD+fT1/gEiRGSDtWPS&#10;8EsBVsve2wIz4x58oPYYC5EgHDLUUMboMylDXpLFMHSeOHlX11iMSTaFNA0+EtzWcqzUVFqsOC2U&#10;6GlTUn473q2Gz63yav9Nvq3qy9nNRtPdz36n9aDfrecgInXxFX62t0bDeDKB/zPp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OoxAAAANwAAAAPAAAAAAAAAAAA&#10;AAAAAKECAABkcnMvZG93bnJldi54bWxQSwUGAAAAAAQABAD5AAAAkgMAAAAA&#10;" filled="t" fillcolor="white [3201]" strokecolor="black [3200]" strokeweight="2pt"/>
                <v:line id="Line 122" o:spid="_x0000_s1046" style="position:absolute;visibility:visible;mso-wrap-style:square" from="8001,8001" to="9258,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BtE8UAAADcAAAADwAAAGRycy9kb3ducmV2LnhtbESPQWvCQBSE74L/YXmCN900qLSpq0ih&#10;IPSk5tDja/Y1G5N9G7OrJv313YLQ4zAz3zDrbW8bcaPOV44VPM0TEMSF0xWXCvLT++wZhA/IGhvH&#10;pGAgD9vNeLTGTLs7H+h2DKWIEPYZKjAhtJmUvjBk0c9dSxy9b9dZDFF2pdQd3iPcNjJNkpW0WHFc&#10;MNjSm6GiPl6tgvPh/LkMH83q5ZLkQ/5Tmrr+MkpNJ/3uFUSgPvyHH+29VpAulvB3Jh4Buf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3BtE8UAAADcAAAADwAAAAAAAAAA&#10;AAAAAAChAgAAZHJzL2Rvd25yZXYueG1sUEsFBgAAAAAEAAQA+QAAAJMDAAAAAA==&#10;" filled="t" fillcolor="white [3201]" strokecolor="black [3200]" strokeweight="2pt">
                  <v:stroke endarrow="block"/>
                </v:line>
                <v:line id="Line 123" o:spid="_x0000_s1047" style="position:absolute;visibility:visible;mso-wrap-style:square" from="21526,8001" to="24028,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LzZMYAAADcAAAADwAAAGRycy9kb3ducmV2LnhtbESPT2vCQBTE7wW/w/IK3uqmUoONbkQK&#10;hYInbQ4eX7PPbP7s2zS71ein7xYKHoeZ+Q2z3oy2E2cafO1YwfMsAUFcOl1zpaD4fH9agvABWWPn&#10;mBRcycMmnzysMdPuwns6H0IlIoR9hgpMCH0mpS8NWfQz1xNH7+QGiyHKoZJ6wEuE207OkySVFmuO&#10;CwZ7ejNUtocfq6DZN8dF2HXp63dSXItbZdr2yyg1fRy3KxCBxnAP/7c/tIL5Swp/Z+IRk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ui82TGAAAA3AAAAA8AAAAAAAAA&#10;AAAAAAAAoQIAAGRycy9kb3ducmV2LnhtbFBLBQYAAAAABAAEAPkAAACUAwAAAAA=&#10;" filled="t" fillcolor="white [3201]" strokecolor="black [3200]" strokeweight="2pt">
                  <v:stroke endarrow="block"/>
                </v:line>
                <v:shape id="Text Box 124" o:spid="_x0000_s1048" type="#_x0000_t202" style="position:absolute;left:24028;top:2286;width:797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PLncUA&#10;AADcAAAADwAAAGRycy9kb3ducmV2LnhtbESPQWvCQBSE74L/YXlCb3VjFC3RVWylUBAUbVo8PrPP&#10;JJh9G7Jbjf/eFQoeh5n5hpktWlOJCzWutKxg0I9AEGdWl5wrSL8/X99AOI+ssbJMCm7kYDHvdmaY&#10;aHvlHV32PhcBwi5BBYX3dSKlywoy6Pq2Jg7eyTYGfZBNLnWD1wA3lYyjaCwNlhwWCqzpo6DsvP8z&#10;CmS83Zyr4WHNK5++//5Ex7TktVIvvXY5BeGp9c/wf/tLK4hHE3icC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U8udxQAAANwAAAAPAAAAAAAAAAAAAAAAAJgCAABkcnMv&#10;ZG93bnJldi54bWxQSwUGAAAAAAQABAD1AAAAigMAAAAA&#10;" fillcolor="white [3201]" strokecolor="black [3200]" strokeweight="2pt">
                  <v:textbox inset="0,0,0,0">
                    <w:txbxContent>
                      <w:p w:rsidR="00D600BD" w:rsidRDefault="00D600BD" w:rsidP="00841C3B"/>
                      <w:p w:rsidR="00D600BD" w:rsidRDefault="00D600BD" w:rsidP="00841C3B">
                        <w:pPr>
                          <w:jc w:val="center"/>
                          <w:rPr>
                            <w:sz w:val="22"/>
                            <w:szCs w:val="22"/>
                          </w:rPr>
                        </w:pPr>
                        <w:r>
                          <w:rPr>
                            <w:sz w:val="22"/>
                            <w:szCs w:val="22"/>
                          </w:rPr>
                          <w:t>Fuzzification</w:t>
                        </w:r>
                      </w:p>
                    </w:txbxContent>
                  </v:textbox>
                </v:shape>
                <v:line id="Line 125" o:spid="_x0000_s1049" style="position:absolute;visibility:visible;mso-wrap-style:square" from="32029,4572" to="35306,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HCjcEAAADcAAAADwAAAGRycy9kb3ducmV2LnhtbERPTYvCMBC9C/sfwgh701RxRatRFmFB&#10;2JPag8exGZvaZlKbrNb99eYgeHy87+W6s7W4UetLxwpGwwQEce50yYWC7PAzmIHwAVlj7ZgUPMjD&#10;evXRW2Kq3Z13dNuHQsQQ9ikqMCE0qZQ+N2TRD11DHLmzay2GCNtC6hbvMdzWcpwkU2mx5NhgsKGN&#10;obza/1kFl93l+BV+6+n8mmSP7L8wVXUySn32u+8FiEBdeItf7q1WMJ7EtfFMPAJ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ccKNwQAAANwAAAAPAAAAAAAAAAAAAAAA&#10;AKECAABkcnMvZG93bnJldi54bWxQSwUGAAAAAAQABAD5AAAAjwMAAAAA&#10;" filled="t" fillcolor="white [3201]" strokecolor="black [3200]" strokeweight="2pt">
                  <v:stroke endarrow="block"/>
                </v:line>
                <v:line id="Line 126" o:spid="_x0000_s1050" style="position:absolute;visibility:visible;mso-wrap-style:square" from="32029,8001" to="35306,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nFsQAAADcAAAADwAAAGRycy9kb3ducmV2LnhtbESPQWvCQBSE70L/w/IEb7pRqtToKkUo&#10;FDypOXh8zT6zMdm3MbvV6K/vFgSPw8x8wyzXna3FlVpfOlYwHiUgiHOnSy4UZIev4QcIH5A11o5J&#10;wZ08rFdvvSWm2t14R9d9KESEsE9RgQmhSaX0uSGLfuQa4uidXGsxRNkWUrd4i3Bby0mSzKTFkuOC&#10;wYY2hvJq/2sVnHfn4zRs69n8kmT37FGYqvoxSg363ecCRKAuvMLP9rdWMHmfw/+Ze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WcWxAAAANwAAAAPAAAAAAAAAAAA&#10;AAAAAKECAABkcnMvZG93bnJldi54bWxQSwUGAAAAAAQABAD5AAAAkgMAAAAA&#10;" filled="t" fillcolor="white [3201]" strokecolor="black [3200]" strokeweight="2pt">
                  <v:stroke endarrow="block"/>
                </v:line>
                <v:shape id="Text Box 127" o:spid="_x0000_s1051" type="#_x0000_t202" style="position:absolute;left:35248;width:5976;height:12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FNMMA&#10;AADcAAAADwAAAGRycy9kb3ducmV2LnhtbERPTWvCQBC9F/wPywjemo0Ri0RXUUuhILQY0+Jxmp0m&#10;wexsyG6T+O+7h0KPj/e92Y2mET11rrasYB7FIIgLq2suFeSXl8cVCOeRNTaWScGdHOy2k4cNptoO&#10;fKY+86UIIexSVFB536ZSuqIigy6yLXHgvm1n0AfYlVJ3OIRw08gkjp+kwZpDQ4UtHSsqbtmPUSCT&#10;97dbs7ie+Nnnh8+P+Cuv+aTUbDru1yA8jf5f/Od+1QqSZZgfzo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PFNMMAAADcAAAADwAAAAAAAAAAAAAAAACYAgAAZHJzL2Rv&#10;d25yZXYueG1sUEsFBgAAAAAEAAQA9QAAAIgDAAAAAA==&#10;" fillcolor="white [3201]" strokecolor="black [3200]" strokeweight="2pt">
                  <v:textbox inset="0,0,0,0">
                    <w:txbxContent>
                      <w:p w:rsidR="00D600BD" w:rsidRDefault="00D600BD" w:rsidP="00841C3B">
                        <w:pPr>
                          <w:rPr>
                            <w:sz w:val="20"/>
                            <w:szCs w:val="20"/>
                          </w:rPr>
                        </w:pPr>
                      </w:p>
                      <w:p w:rsidR="00D600BD" w:rsidRDefault="00D600BD" w:rsidP="00841C3B">
                        <w:pPr>
                          <w:jc w:val="center"/>
                          <w:rPr>
                            <w:sz w:val="22"/>
                            <w:szCs w:val="22"/>
                          </w:rPr>
                        </w:pPr>
                      </w:p>
                      <w:p w:rsidR="00D600BD" w:rsidRDefault="00D600BD" w:rsidP="00841C3B">
                        <w:pPr>
                          <w:jc w:val="center"/>
                          <w:rPr>
                            <w:sz w:val="22"/>
                            <w:szCs w:val="22"/>
                          </w:rPr>
                        </w:pPr>
                        <w:r>
                          <w:rPr>
                            <w:sz w:val="22"/>
                            <w:szCs w:val="22"/>
                          </w:rPr>
                          <w:t xml:space="preserve">Base de règles </w:t>
                        </w:r>
                      </w:p>
                      <w:p w:rsidR="00D600BD" w:rsidRDefault="00D600BD" w:rsidP="00841C3B">
                        <w:pPr>
                          <w:rPr>
                            <w:sz w:val="22"/>
                            <w:szCs w:val="22"/>
                          </w:rPr>
                        </w:pPr>
                      </w:p>
                      <w:p w:rsidR="00D600BD" w:rsidRDefault="00D600BD" w:rsidP="00841C3B">
                        <w:pPr>
                          <w:rPr>
                            <w:sz w:val="22"/>
                            <w:szCs w:val="22"/>
                          </w:rPr>
                        </w:pPr>
                        <w:r>
                          <w:rPr>
                            <w:sz w:val="22"/>
                            <w:szCs w:val="22"/>
                          </w:rPr>
                          <w:t xml:space="preserve">  </w:t>
                        </w:r>
                      </w:p>
                      <w:p w:rsidR="00D600BD" w:rsidRDefault="00D600BD" w:rsidP="00841C3B">
                        <w:pPr>
                          <w:rPr>
                            <w:sz w:val="22"/>
                            <w:szCs w:val="22"/>
                          </w:rPr>
                        </w:pPr>
                        <w:r>
                          <w:rPr>
                            <w:sz w:val="22"/>
                            <w:szCs w:val="22"/>
                          </w:rPr>
                          <w:t xml:space="preserve"> Inférence</w:t>
                        </w:r>
                      </w:p>
                    </w:txbxContent>
                  </v:textbox>
                </v:shape>
                <v:line id="Line 128" o:spid="_x0000_s1052" style="position:absolute;visibility:visible;mso-wrap-style:square" from="41148,6858" to="44678,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L9zcUAAADcAAAADwAAAGRycy9kb3ducmV2LnhtbESPQWvCQBSE74X+h+UVeqsbA5Gaukop&#10;FARP0Rw8vmZfszHZt2l2q0l/vSsIPQ4z8w2z2oy2E2cafONYwXyWgCCunG64VlAePl9eQfiArLFz&#10;TAom8rBZPz6sMNfuwgWd96EWEcI+RwUmhD6X0leGLPqZ64mj9+0GiyHKoZZ6wEuE206mSbKQFhuO&#10;CwZ7+jBUtftfq+BUnI5Z2HWL5U9STuVfbdr2yyj1/DS+v4EINIb/8L291QrSbA63M/E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L9zcUAAADcAAAADwAAAAAAAAAA&#10;AAAAAAChAgAAZHJzL2Rvd25yZXYueG1sUEsFBgAAAAAEAAQA+QAAAJMDAAAAAA==&#10;" filled="t" fillcolor="white [3201]" strokecolor="black [3200]" strokeweight="2pt">
                  <v:stroke endarrow="block"/>
                </v:line>
                <v:shape id="Text Box 129" o:spid="_x0000_s1053" type="#_x0000_t202" style="position:absolute;left:44577;top:4572;width:1028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3+2MUA&#10;AADcAAAADwAAAGRycy9kb3ducmV2LnhtbESP3WrCQBSE7wu+w3IE7+rGSItEV/EHoSBY1CheHrPH&#10;JJg9G7JbTd/eLRS8HGbmG2Yya00l7tS40rKCQT8CQZxZXXKuID2s30cgnEfWWFkmBb/kYDbtvE0w&#10;0fbBO7rvfS4ChF2CCgrv60RKlxVk0PVtTRy8q20M+iCbXOoGHwFuKhlH0ac0WHJYKLCmZUHZbf9j&#10;FMj4e3urhucNr3y6OB2jS1ryRqlet52PQXhq/Sv83/7SCuKPGP7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7YxQAAANwAAAAPAAAAAAAAAAAAAAAAAJgCAABkcnMv&#10;ZG93bnJldi54bWxQSwUGAAAAAAQABAD1AAAAigMAAAAA&#10;" fillcolor="white [3201]" strokecolor="black [3200]" strokeweight="2pt">
                  <v:textbox inset="0,0,0,0">
                    <w:txbxContent>
                      <w:p w:rsidR="00D600BD" w:rsidRDefault="00D600BD" w:rsidP="00841C3B">
                        <w:r>
                          <w:rPr>
                            <w:sz w:val="22"/>
                            <w:szCs w:val="22"/>
                          </w:rPr>
                          <w:t xml:space="preserve">  </w:t>
                        </w:r>
                        <w:r>
                          <w:t>Défuzzification</w:t>
                        </w:r>
                      </w:p>
                    </w:txbxContent>
                  </v:textbox>
                </v:shape>
                <v:oval id="Oval 130" o:spid="_x0000_s1054" style="position:absolute;left:55880;top:12573;width:2413;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goasUA&#10;AADcAAAADwAAAGRycy9kb3ducmV2LnhtbESPzWsCMRTE74L/Q3hCb5p1RZGtUYrQ0kMPfkGvj83r&#10;7rablzWJ+/HfN4LgcZiZ3zCbXW9q0ZLzlWUF81kCgji3uuJCweX8Pl2D8AFZY22ZFAzkYbcdjzaY&#10;advxkdpTKESEsM9QQRlCk0np85IM+pltiKP3Y53BEKUrpHbYRbipZZokK2mw4rhQYkP7kvK/080o&#10;kNfhd96mH1+Hb3M53wbfJQt3UOpl0r+9ggjUh2f40f7UCtLlAu5n4hGQ2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ChqxQAAANwAAAAPAAAAAAAAAAAAAAAAAJgCAABkcnMv&#10;ZG93bnJldi54bWxQSwUGAAAAAAQABAD1AAAAigMAAAAA&#10;" fillcolor="white [3201]" strokecolor="black [3200]" strokeweight="2pt">
                  <o:lock v:ext="edit" aspectratio="t"/>
                </v:oval>
                <v:line id="Line 131" o:spid="_x0000_s1055" style="position:absolute;flip:x;visibility:visible;mso-wrap-style:square" from="56007,12573" to="58293,1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w918UAAADcAAAADwAAAGRycy9kb3ducmV2LnhtbESPT2sCMRTE70K/Q3iCN80q/ilbo1RF&#10;LB4KWi/eHpvXzermZdlEd/32jSD0OMzMb5j5srWluFPtC8cKhoMEBHHmdMG5gtPPtv8OwgdkjaVj&#10;UvAgD8vFW2eOqXYNH+h+DLmIEPYpKjAhVKmUPjNk0Q9cRRy9X1dbDFHWudQ1NhFuSzlKkqm0WHBc&#10;MFjR2lB2Pd6sAj0+7ItNs/ue7aczs/Lni6vkRqlet/38ABGoDf/hV/tLKxhNxvA8E4+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w918UAAADcAAAADwAAAAAAAAAA&#10;AAAAAAChAgAAZHJzL2Rvd25yZXYueG1sUEsFBgAAAAAEAAQA+QAAAJMDAAAAAA==&#10;" filled="t" fillcolor="white [3201]" strokecolor="black [3200]" strokeweight="2pt"/>
                <v:line id="Line 132" o:spid="_x0000_s1056" style="position:absolute;flip:x;visibility:visible;mso-wrap-style:square" from="36423,18288" to="47078,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9oZMMAAADcAAAADwAAAGRycy9kb3ducmV2LnhtbESPwW7CMBBE75X6D9ZW4lYcIqBRikGI&#10;qsC1NB+wipckJV5HtgmBr8dISD2OZuaNZrEaTCt6cr6xrGAyTkAQl1Y3XCkofr/fMxA+IGtsLZOC&#10;K3lYLV9fFphre+Ef6g+hEhHCPkcFdQhdLqUvazLox7Yjjt7ROoMhSldJ7fAS4aaVaZLMpcGG40KN&#10;HW1qKk+Hs1GQFbsiO87dPt3qr+wD19O/Wz9VavQ2rD9BBBrCf/jZ3msF6WwGjzPxCM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vaGTDAAAA3AAAAA8AAAAAAAAAAAAA&#10;AAAAoQIAAGRycy9kb3ducmV2LnhtbFBLBQYAAAAABAAEAPkAAACRAwAAAAA=&#10;" filled="t" fillcolor="white [3201]" strokecolor="black [3200]" strokeweight="2pt">
                  <v:stroke endarrow="block"/>
                </v:line>
                <v:line id="Line 133" o:spid="_x0000_s1057" style="position:absolute;flip:x;visibility:visible;mso-wrap-style:square" from="4787,18288" to="24409,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IGO8YAAADcAAAADwAAAGRycy9kb3ducmV2LnhtbESPQWvCQBSE74X+h+UVeqsbpY0S3QSt&#10;lIqHgtaLt0f2mY1m34bs1qT/3i0UPA4z8w2zKAbbiCt1vnasYDxKQBCXTtdcKTh8f7zMQPiArLFx&#10;TAp+yUORPz4sMNOu5x1d96ESEcI+QwUmhDaT0peGLPqRa4mjd3KdxRBlV0ndYR/htpGTJEmlxZrj&#10;gsGW3g2Vl/2PVaBfd9t63X9+Tbfp1Kz88exauVbq+WlYzkEEGsI9/N/eaAWTtxT+zsQjI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BjvGAAAA3AAAAA8AAAAAAAAA&#10;AAAAAAAAoQIAAGRycy9kb3ducmV2LnhtbFBLBQYAAAAABAAEAPkAAACUAwAAAAA=&#10;" filled="t" fillcolor="white [3201]" strokecolor="black [3200]" strokeweight="2pt"/>
                <v:line id="Line 134" o:spid="_x0000_s1058" style="position:absolute;visibility:visible;mso-wrap-style:square" from="5657,6858" to="8001,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M7AsQAAADcAAAADwAAAGRycy9kb3ducmV2LnhtbESP0WoCMRRE3wv+Q7hC32qioK2rUUqp&#10;oCJI1Q+4bq67i5ubsEnX7d8bQejjMDNnmPmys7VoqQmVYw3DgQJBnDtTcaHhdFy9fYAIEdlg7Zg0&#10;/FGA5aL3MsfMuBv/UHuIhUgQDhlqKGP0mZQhL8liGDhPnLyLayzGJJtCmgZvCW5rOVJqIi1WnBZK&#10;9PRVUn49/FoN32vl1W5Dvq3q88lNh5PtfrfV+rXffc5AROrif/jZXhsNo/E7PM6kI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zsCxAAAANwAAAAPAAAAAAAAAAAA&#10;AAAAAKECAABkcnMvZG93bnJldi54bWxQSwUGAAAAAAQABAD5AAAAkgMAAAAA&#10;" filled="t" fillcolor="white [3201]" strokecolor="black [3200]" strokeweight="2pt"/>
                <v:line id="Line 135" o:spid="_x0000_s1059" style="position:absolute;visibility:visible;mso-wrap-style:square" from="0,6858" to="364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UUMEAAADcAAAADwAAAGRycy9kb3ducmV2LnhtbERPTYvCMBC9C/sfwgjebKqgaNcoIggL&#10;ntQePM42Y1PbTLpNVuv++s1B8Ph436tNbxtxp85XjhVMkhQEceF0xaWC/LwfL0D4gKyxcUwKnuRh&#10;s/4YrDDT7sFHup9CKWII+wwVmBDaTEpfGLLoE9cSR+7qOoshwq6UusNHDLeNnKbpXFqsODYYbGln&#10;qKhPv1bB7Xi7zMKhmS9/0vyZ/5Wmrr+NUqNhv/0EEagPb/HL/aUVTGdxbTwTj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qFRQwQAAANwAAAAPAAAAAAAAAAAAAAAA&#10;AKECAABkcnMvZG93bnJldi54bWxQSwUGAAAAAAQABAD5AAAAjwMAAAAA&#10;" filled="t" fillcolor="white [3201]" strokecolor="black [3200]" strokeweight="2pt">
                  <v:stroke endarrow="block"/>
                </v:line>
                <v:shape id="Text Box 136" o:spid="_x0000_s1060" type="#_x0000_t202" style="position:absolute;left:47076;top:16702;width:3670;height:30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6OcUA&#10;AADcAAAADwAAAGRycy9kb3ducmV2LnhtbESPT2sCMRTE74LfITyhl6LZCmrdbpSilBZ6ci16fd28&#10;/YOblyVJ1/XbN4WCx2FmfsNk28G0oifnG8sKnmYJCOLC6oYrBV/Ht+kzCB+QNbaWScGNPGw341GG&#10;qbZXPlCfh0pECPsUFdQhdKmUvqjJoJ/Zjjh6pXUGQ5SuktrhNcJNK+dJspQGG44LNXa0q6m45D9G&#10;gTv3uOfd+351ah918b2Un8dLqdTDZHh9ARFoCPfwf/tDK5gv1v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o5xQAAANwAAAAPAAAAAAAAAAAAAAAAAJgCAABkcnMv&#10;ZG93bnJldi54bWxQSwUGAAAAAAQABAD1AAAAigMAAAAA&#10;" fillcolor="white [3201]" strokecolor="black [3200]" strokeweight="2pt">
                  <v:textbox style="mso-fit-shape-to-text:t">
                    <w:txbxContent>
                      <w:p w:rsidR="00D600BD" w:rsidRDefault="00D600BD" w:rsidP="00841C3B">
                        <w:r>
                          <w:object w:dxaOrig="255" w:dyaOrig="300">
                            <v:shape id="_x0000_i1162" type="#_x0000_t75" style="width:12.75pt;height:15pt" o:ole="">
                              <v:imagedata r:id="rId55" o:title=""/>
                            </v:shape>
                            <o:OLEObject Type="Embed" ProgID="Equation.3" ShapeID="_x0000_i1162" DrawAspect="Content" ObjectID="_1494543084" r:id="rId56"/>
                          </w:object>
                        </w:r>
                      </w:p>
                    </w:txbxContent>
                  </v:textbox>
                </v:shape>
                <v:line id="Line 137" o:spid="_x0000_s1061" style="position:absolute;visibility:visible;mso-wrap-style:square" from="35458,9144" to="41148,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OEAsQAAADcAAAADwAAAGRycy9kb3ducmV2LnhtbERPy2rCQBTdF/oPwy10VydaCJI6EbEU&#10;tAupD6jLm8w1SZu5E2amSfz7zkJweTjvxXI0rejJ+caygukkAUFcWt1wpeB0/HiZg/ABWWNrmRRc&#10;ycMyf3xYYKbtwHvqD6ESMYR9hgrqELpMSl/WZNBPbEccuYt1BkOErpLa4RDDTStnSZJKgw3Hhho7&#10;WtdU/h7+jILd61far7afm/F7mxbl+744/wxOqeencfUGItAY7uKbe6MVzNI4P56JR0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A4QCxAAAANwAAAAPAAAAAAAAAAAA&#10;AAAAAKECAABkcnMvZG93bnJldi54bWxQSwUGAAAAAAQABAD5AAAAkgMAAAAA&#10;"/>
                <v:line id="Line 138" o:spid="_x0000_s1062" style="position:absolute;visibility:visible;mso-wrap-style:square" from="8001,4572" to="19812,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3cMQAAADcAAAADwAAAGRycy9kb3ducmV2LnhtbESPQWvCQBSE7wX/w/KE3upGwVCjq4gg&#10;FDxpc/D4zD6zMdm3MbvV2F/vCoUeh5n5hlmsetuIG3W+cqxgPEpAEBdOV1wqyL+3H58gfEDW2Dgm&#10;BQ/ysFoO3haYaXfnPd0OoRQRwj5DBSaENpPSF4Ys+pFriaN3dp3FEGVXSt3hPcJtIydJkkqLFccF&#10;gy1tDBX14ccquOwvx2nYNensmuSP/Lc0dX0ySr0P+/UcRKA+/If/2l9awSQdw+tMPAJ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dwxAAAANwAAAAPAAAAAAAAAAAA&#10;AAAAAKECAABkcnMvZG93bnJldi54bWxQSwUGAAAAAAQABAD5AAAAkgMAAAAA&#10;" filled="t" fillcolor="white [3201]" strokecolor="black [3200]" strokeweight="2pt">
                  <v:stroke endarrow="block"/>
                </v:line>
                <v:line id="Line 139" o:spid="_x0000_s1063" style="position:absolute;flip:y;visibility:visible;mso-wrap-style:square" from="17145,8001" to="19665,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o6rcMAAADcAAAADwAAAGRycy9kb3ducmV2LnhtbESP0WrCQBRE34X+w3ILfdNNg8QQXUUq&#10;bX1V8wGX7DVJm70bdteY9utdQfBxmJkzzGozmk4M5HxrWcH7LAFBXFndcq2gPH1OcxA+IGvsLJOC&#10;P/KwWb9MVlhoe+UDDcdQiwhhX6CCJoS+kNJXDRn0M9sTR+9sncEQpauldniNcNPJNEkyabDluNBg&#10;Tx8NVb/Hi1GQl99lfs7cPv3Su3yB2/nP/zBX6u113C5BBBrDM/xo77WCNEvhfiYeAb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qOq3DAAAA3AAAAA8AAAAAAAAAAAAA&#10;AAAAoQIAAGRycy9kb3ducmV2LnhtbFBLBQYAAAAABAAEAPkAAACRAwAAAAA=&#10;" filled="t" fillcolor="white [3201]" strokecolor="black [3200]" strokeweight="2pt">
                  <v:stroke endarrow="block"/>
                </v:line>
                <v:line id="Line 140" o:spid="_x0000_s1064" style="position:absolute;visibility:visible;mso-wrap-style:square" from="21361,4565" to="2402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AMnMYAAADcAAAADwAAAGRycy9kb3ducmV2LnhtbESPT2vCQBTE7wW/w/IK3uqmFoONbkQK&#10;hYInbQ4eX7PPbP7s2zS71ein7xYKHoeZ+Q2z3oy2E2cafO1YwfMsAUFcOl1zpaD4fH9agvABWWPn&#10;mBRcycMmnzysMdPuwns6H0IlIoR9hgpMCH0mpS8NWfQz1xNH7+QGiyHKoZJ6wEuE207OkySVFmuO&#10;CwZ7ejNUtocfq6DZN8dF2HXp63dSXItbZdr2yyg1fRy3KxCBxnAP/7c/tIJ5+gJ/Z+IRk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gDJzGAAAA3AAAAA8AAAAAAAAA&#10;AAAAAAAAoQIAAGRycy9kb3ducmV2LnhtbFBLBQYAAAAABAAEAPkAAACUAwAAAAA=&#10;" filled="t" fillcolor="white [3201]" strokecolor="black [3200]" strokeweight="2pt">
                  <v:stroke endarrow="block"/>
                </v:line>
                <v:line id="Line 141" o:spid="_x0000_s1065" style="position:absolute;flip:x;visibility:visible;mso-wrap-style:square" from="50507,18288" to="57150,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HQsQAAADcAAAADwAAAGRycy9kb3ducmV2LnhtbESPwWrDMBBE74H+g9hCb7FcYxzjRAmh&#10;pW2uTfwBi7WxnVgrI6mO26+vCoUch5l5w2x2sxnERM73lhU8JykI4sbqnlsF9eltWYLwAVnjYJkU&#10;fJOH3fZhscFK2xt/0nQMrYgQ9hUq6EIYKyl905FBn9iROHpn6wyGKF0rtcNbhJtBZmlaSIM9x4UO&#10;R3rpqLkev4yCsv6oy3PhDtm7fi1XuM8vP1Ou1NPjvF+DCDSHe/i/fdAKsiKHvzPxC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jwdCxAAAANwAAAAPAAAAAAAAAAAA&#10;AAAAAKECAABkcnMvZG93bnJldi54bWxQSwUGAAAAAAQABAD5AAAAkgMAAAAA&#10;" filled="t" fillcolor="white [3201]" strokecolor="black [3200]" strokeweight="2pt">
                  <v:stroke endarrow="block"/>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142" o:spid="_x0000_s1066" type="#_x0000_t123" style="position:absolute;left:3454;top:571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kqmMYA&#10;AADcAAAADwAAAGRycy9kb3ducmV2LnhtbESPW2vCQBSE3wv9D8sp9EV0Y6BeoquI2qKPXsDXQ/aY&#10;RLNnY3arqb/eFYQ+DjPzDTOeNqYUV6pdYVlBtxOBIE6tLjhTsN99twcgnEfWWFomBX/kYDp5fxtj&#10;ou2NN3Td+kwECLsEFeTeV4mULs3JoOvYijh4R1sb9EHWmdQ13gLclDKOop40WHBYyLGieU7peftr&#10;FJiBXQ73y278s1q3Lv2DO91bdqHU50czG4Hw1Pj/8Ku90gri3hc8z4Qj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kqmMYAAADcAAAADwAAAAAAAAAAAAAAAACYAgAAZHJz&#10;L2Rvd25yZXYueG1sUEsFBgAAAAAEAAQA9QAAAIsDAAAAAA==&#10;" fillcolor="white [3201]" strokecolor="black [3200]" strokeweight="2pt"/>
                <v:line id="Line 143" o:spid="_x0000_s1067" style="position:absolute;visibility:visible;mso-wrap-style:square" from="54864,6858" to="57150,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NUJMQAAADcAAAADwAAAGRycy9kb3ducmV2LnhtbESP3WoCMRSE7wt9h3AK3tVEL5a6NYpI&#10;CyqC+PMAp5vj7uLmJGziur59IwheDjPzDTOd97YRHbWhdqxhNFQgiAtnai41nI6/n18gQkQ22Dgm&#10;DXcKMJ+9v00xN+7Ge+oOsRQJwiFHDVWMPpcyFBVZDEPniZN3dq3FmGRbStPiLcFtI8dKZdJizWmh&#10;Qk/LiorL4Wo1/KyUV9s1+a5u/k5uMso2u+1G68FHv/gGEamPr/CzvTIaxlkGjzPpCMj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c1QkxAAAANwAAAAPAAAAAAAAAAAA&#10;AAAAAKECAABkcnMvZG93bnJldi54bWxQSwUGAAAAAAQABAD5AAAAkgMAAAAA&#10;" filled="t" fillcolor="white [3201]" strokecolor="black [3200]" strokeweight="2pt"/>
                <v:line id="Line 144" o:spid="_x0000_s1068" style="position:absolute;visibility:visible;mso-wrap-style:square" from="57143,6858" to="5715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sKn8YAAADcAAAADwAAAGRycy9kb3ducmV2LnhtbESPT2vCQBTE74LfYXmF3nRTwdRGNyKF&#10;gtCTNgePr9lnNn/2bZrdauyn7xYKHoeZ+Q2z2Y62ExcafO1YwdM8AUFcOl1zpaD4eJutQPiArLFz&#10;TApu5GGbTycbzLS78oEux1CJCGGfoQITQp9J6UtDFv3c9cTRO7vBYohyqKQe8BrhtpOLJEmlxZrj&#10;gsGeXg2V7fHbKmgOzWkZ3rv05SspbsVPZdr20yj1+DDu1iACjeEe/m/vtYJF+gx/Z+IRk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bCp/GAAAA3AAAAA8AAAAAAAAA&#10;AAAAAAAAoQIAAGRycy9kb3ducmV2LnhtbFBLBQYAAAAABAAEAPkAAACUAwAAAAA=&#10;" filled="t" fillcolor="white [3201]" strokecolor="black [3200]" strokeweight="2pt">
                  <v:stroke endarrow="block"/>
                </v:line>
                <v:oval id="Oval 145" o:spid="_x0000_s1069" style="position:absolute;left:19456;top:6858;width:201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BwpsEA&#10;AADcAAAADwAAAGRycy9kb3ducmV2LnhtbERPy4rCMBTdD/gP4QruxtQKMlSjiOAwCxeOCm4vzbWt&#10;Njc1iX38vVkMzPJw3qtNb2rRkvOVZQWzaQKCOLe64kLB5bz//ALhA7LG2jIpGMjDZj36WGGmbce/&#10;1J5CIWII+wwVlCE0mZQ+L8mgn9qGOHI36wyGCF0htcMuhptapkmykAYrjg0lNrQrKX+cXkaBfA73&#10;WZt+H45Xczm/Bt8lc3dUajLut0sQgfrwL/5z/2gF6SKujW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cKbBAAAA3AAAAA8AAAAAAAAAAAAAAAAAmAIAAGRycy9kb3du&#10;cmV2LnhtbFBLBQYAAAAABAAEAPUAAACGAwAAAAA=&#10;" fillcolor="white [3201]" strokecolor="black [3200]" strokeweight="2pt">
                  <o:lock v:ext="edit" aspectratio="t"/>
                </v:oval>
                <v:line id="Line 146" o:spid="_x0000_s1070" style="position:absolute;visibility:visible;mso-wrap-style:square" from="57150,15049" to="57156,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AVsQAAADcAAAADwAAAGRycy9kb3ducmV2LnhtbESPUWvCMBSF3wX/Q7iDvWmiD2V2TUWG&#10;AyeC6PwBd81dW2xuQpPV7t8vA8HHwznnO5xiPdpODNSH1rGGxVyBIK6cabnWcPl8n72ACBHZYOeY&#10;NPxSgHU5nRSYG3fjEw3nWIsE4ZCjhiZGn0sZqoYshrnzxMn7dr3FmGRfS9PjLcFtJ5dKZdJiy2mh&#10;QU9vDVXX84/VsN0prw4f5Ie2+7q41SLbHw97rZ+fxs0riEhjfITv7Z3RsMxW8H8mHQF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MBWxAAAANwAAAAPAAAAAAAAAAAA&#10;AAAAAKECAABkcnMvZG93bnJldi54bWxQSwUGAAAAAAQABAD5AAAAkgMAAAAA&#10;" filled="t" fillcolor="white [3201]" strokecolor="black [3200]" strokeweight="2pt"/>
                <v:rect id="Rectangle 147" o:spid="_x0000_s1071" style="position:absolute;left:24218;top:14859;width:12205;height:5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zTe8AA&#10;AADcAAAADwAAAGRycy9kb3ducmV2LnhtbERPy2rCQBTdF/yH4QrdNTNaaUJ0FKlI3dYIbi+ZaxLM&#10;3AmZaR5/31kUujyc9+4w2VYM1PvGsYZVokAQl840XGm4Fee3DIQPyAZbx6RhJg+H/eJlh7lxI3/T&#10;cA2ViCHsc9RQh9DlUvqyJos+cR1x5B6utxgi7CtpehxjuG3lWqkPabHh2FBjR581lc/rj9VQFY8h&#10;/VJunlTRvJ+emVL3jdL6dTkdtyACTeFf/Oe+GA3rNM6PZ+IR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mzTe8AAAADcAAAADwAAAAAAAAAAAAAAAACYAgAAZHJzL2Rvd25y&#10;ZXYueG1sUEsFBgAAAAAEAAQA9QAAAIUDAAAAAA==&#10;" fillcolor="white [3201]" strokecolor="black [3200]" strokeweight="2pt"/>
                <v:rect id="Rectangle 148" o:spid="_x0000_s1072" style="position:absolute;left:25361;top:16002;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cXqsUA&#10;AADcAAAADwAAAGRycy9kb3ducmV2LnhtbESPT2sCMRTE70K/Q3gFb5qodWu3G6UUhEL14Frw+ti8&#10;/UM3L9tN1O23bwqCx2FmfsNkm8G24kK9bxxrmE0VCOLCmYYrDV/H7WQFwgdkg61j0vBLHjbrh1GG&#10;qXFXPtAlD5WIEPYpaqhD6FIpfVGTRT91HXH0StdbDFH2lTQ9XiPctnKuVCItNhwXauzovabiOz9b&#10;DZg8mZ99udgdP88JvlSD2i5PSuvx4/D2CiLQEO7hW/vDaJg/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xeqxQAAANwAAAAPAAAAAAAAAAAAAAAAAJgCAABkcnMv&#10;ZG93bnJldi54bWxQSwUGAAAAAAQABAD1AAAAigMAAAAA&#10;" stroked="f">
                  <v:textbox>
                    <w:txbxContent>
                      <w:p w:rsidR="00D600BD" w:rsidRDefault="00D600BD" w:rsidP="00841C3B">
                        <w:r>
                          <w:t xml:space="preserve">  Processus</w:t>
                        </w:r>
                      </w:p>
                    </w:txbxContent>
                  </v:textbox>
                </v:rect>
                <v:rect id="Rectangle 149" o:spid="_x0000_s1073" style="position:absolute;left:39075;top:16531;width:1194;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D600BD" w:rsidRDefault="00D600BD" w:rsidP="00841C3B">
                        <w:r>
                          <w:object w:dxaOrig="195" w:dyaOrig="225">
                            <v:shape id="_x0000_i1163" type="#_x0000_t75" style="width:9.75pt;height:11.25pt" o:ole="">
                              <v:imagedata r:id="rId57" o:title=""/>
                            </v:shape>
                            <o:OLEObject Type="Embed" ProgID="Equation.3" ShapeID="_x0000_i1163" DrawAspect="Content" ObjectID="_1494543085" r:id="rId58"/>
                          </w:object>
                        </w:r>
                      </w:p>
                    </w:txbxContent>
                  </v:textbox>
                </v:rect>
                <v:oval id="Oval 150" o:spid="_x0000_s1074" style="position:absolute;left:19646;top:3429;width:201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10CsUA&#10;AADcAAAADwAAAGRycy9kb3ducmV2LnhtbESPzWsCMRTE74L/Q3hCb5p1BZWtUYrQ0kMPfkGvj83r&#10;7rablzWJ+/HfN4LgcZiZ3zCbXW9q0ZLzlWUF81kCgji3uuJCweX8Pl2D8AFZY22ZFAzkYbcdjzaY&#10;advxkdpTKESEsM9QQRlCk0np85IM+pltiKP3Y53BEKUrpHbYRbipZZokS2mw4rhQYkP7kvK/080o&#10;kNfhd96mH1+Hb3M53wbfJQt3UOpl0r+9ggjUh2f40f7UCtLVAu5n4hGQ2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HXQKxQAAANwAAAAPAAAAAAAAAAAAAAAAAJgCAABkcnMv&#10;ZG93bnJldi54bWxQSwUGAAAAAAQABAD1AAAAigMAAAAA&#10;" fillcolor="white [3201]" strokecolor="black [3200]" strokeweight="2pt">
                  <o:lock v:ext="edit" aspectratio="t"/>
                </v:oval>
                <v:line id="Line 151" o:spid="_x0000_s1075" style="position:absolute;flip:y;visibility:visible;mso-wrap-style:square" from="19646,3429" to="21932,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lht8UAAADcAAAADwAAAGRycy9kb3ducmV2LnhtbESPQWvCQBSE74L/YXmCN91UxEjqKlUp&#10;ioeCsZfeHtnXbNrs25DdmvjvXaHgcZiZb5jVpre1uFLrK8cKXqYJCOLC6YpLBZ+X98kShA/IGmvH&#10;pOBGHjbr4WCFmXYdn+mah1JECPsMFZgQmkxKXxiy6KeuIY7et2sthijbUuoWuwi3tZwlyUJarDgu&#10;GGxoZ6j4zf+sAj0/n6p9d/hIT4vUbP3Xj2vkXqnxqH97BRGoD8/wf/uoFczSOTzOxCM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lht8UAAADcAAAADwAAAAAAAAAA&#10;AAAAAAChAgAAZHJzL2Rvd25yZXYueG1sUEsFBgAAAAAEAAQA+QAAAJMDAAAAAA==&#10;" filled="t" fillcolor="white [3201]" strokecolor="black [3200]" strokeweight="2pt"/>
                <v:line id="Line 152" o:spid="_x0000_s1076" style="position:absolute;flip:y;visibility:visible;mso-wrap-style:square" from="19431,6858" to="21717,9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XELMUAAADcAAAADwAAAGRycy9kb3ducmV2LnhtbESPT2vCQBTE70K/w/IKvelGUVNSV/EP&#10;peKhoO2lt0f2mY1m34bs1sRv7wqCx2FmfsPMFp2txIUaXzpWMBwkIIhzp0suFPz+fPbfQfiArLFy&#10;TAqu5GExf+nNMNOu5T1dDqEQEcI+QwUmhDqT0ueGLPqBq4mjd3SNxRBlU0jdYBvhtpKjJJlKiyXH&#10;BYM1rQ3l58O/VaDH+125ab++0900NSv/d3K13Cj19totP0AE6sIz/GhvtYJROoH7mXgE5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XELMUAAADcAAAADwAAAAAAAAAA&#10;AAAAAAChAgAAZHJzL2Rvd25yZXYueG1sUEsFBgAAAAAEAAQA+QAAAJMDAAAAAA==&#10;" filled="t" fillcolor="white [3201]" strokecolor="black [3200]" strokeweight="2pt"/>
                <v:line id="Line 153" o:spid="_x0000_s1077" style="position:absolute;flip:y;visibility:visible;mso-wrap-style:square" from="4787,8001" to="4787,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iqc8QAAADcAAAADwAAAGRycy9kb3ducmV2LnhtbESPwWrDMBBE74X+g9hCb40cExzjWg6h&#10;JW2uTfwBi7Wx3VgrIymOk6+vCoUeh5l5w5Sb2QxiIud7ywqWiwQEcWN1z62C+rh7yUH4gKxxsEwK&#10;buRhUz0+lFhoe+Uvmg6hFRHCvkAFXQhjIaVvOjLoF3Ykjt7JOoMhStdK7fAa4WaQaZJk0mDPcaHD&#10;kd46as6Hi1GQ1591fsrcPv3Q7/kat6vv+7RS6vlp3r6CCDSH//Bfe68VpOsMfs/EIy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yKpzxAAAANwAAAAPAAAAAAAAAAAA&#10;AAAAAKECAABkcnMvZG93bnJldi54bWxQSwUGAAAAAAQABAD5AAAAkgMAAAAA&#10;" filled="t" fillcolor="white [3201]" strokecolor="black [3200]" strokeweight="2pt">
                  <v:stroke endarrow="block"/>
                </v:line>
                <v:rect id="Rectangle 154" o:spid="_x0000_s1078" style="position:absolute;top:4442;width:2559;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D600BD" w:rsidRDefault="00D600BD" w:rsidP="00841C3B">
                        <w:r>
                          <w:object w:dxaOrig="405" w:dyaOrig="375">
                            <v:shape id="_x0000_i1164" type="#_x0000_t75" style="width:20.25pt;height:18.75pt" o:ole="">
                              <v:imagedata r:id="rId59" o:title=""/>
                            </v:shape>
                            <o:OLEObject Type="Embed" ProgID="Equation.3" ShapeID="_x0000_i1164" DrawAspect="Content" ObjectID="_1494543086" r:id="rId60"/>
                          </w:object>
                        </w:r>
                      </w:p>
                    </w:txbxContent>
                  </v:textbox>
                </v:rect>
                <v:shape id="Text Box 155" o:spid="_x0000_s1079" type="#_x0000_t202" style="position:absolute;left:6851;top:5104;width:109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b+Er8A&#10;AADcAAAADwAAAGRycy9kb3ducmV2LnhtbERPy4rCMBTdC/5DuMLsNNXFtFSjDIIwzG6qCO4uzbUp&#10;09yUJNPH308WAy4P5304TbYTA/nQOlaw3WQgiGunW24U3K6XdQEiRGSNnWNSMFOA03G5OGCp3cjf&#10;NFSxESmEQ4kKTIx9KWWoDVkMG9cTJ+7pvMWYoG+k9jimcNvJXZa9S4stpwaDPZ0N1T/Vr1WQT3dH&#10;faAzPZ5D7U07F93XrNTbavrYg4g0xZf43/2pFezytDadSUdAH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1v4SvwAAANwAAAAPAAAAAAAAAAAAAAAAAJgCAABkcnMvZG93bnJl&#10;di54bWxQSwUGAAAAAAQABAD1AAAAhAMAAAAA&#10;" filled="f" stroked="f">
                  <v:textbox style="mso-fit-shape-to-text:t" inset="0,0,0,0">
                    <w:txbxContent>
                      <w:p w:rsidR="00D600BD" w:rsidRDefault="00D600BD" w:rsidP="00841C3B">
                        <w:r>
                          <w:object w:dxaOrig="180" w:dyaOrig="225">
                            <v:shape id="_x0000_i1165" type="#_x0000_t75" style="width:9pt;height:11.25pt" o:ole="">
                              <v:imagedata r:id="rId61" o:title=""/>
                            </v:shape>
                            <o:OLEObject Type="Embed" ProgID="Equation.3" ShapeID="_x0000_i1165" DrawAspect="Content" ObjectID="_1494543087" r:id="rId62"/>
                          </w:object>
                        </w:r>
                      </w:p>
                    </w:txbxContent>
                  </v:textbox>
                </v:shape>
                <v:shape id="Text Box 156" o:spid="_x0000_s1080" type="#_x0000_t202" style="position:absolute;left:3429;top:7620;width:11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fqc8UA&#10;AADcAAAADwAAAGRycy9kb3ducmV2LnhtbESPQWvCQBSE7wX/w/KE3upGD9ZEVxFpQShIY3rw+Mw+&#10;k8Xs25hdNf77bkHocZiZb5jFqreNuFHnjWMF41ECgrh02nCl4Kf4fJuB8AFZY+OYFDzIw2o5eFlg&#10;pt2dc7rtQyUihH2GCuoQ2kxKX9Zk0Y9cSxy9k+sshii7SuoO7xFuGzlJkqm0aDgu1NjSpqbyvL9a&#10;BesD5x/msjt+56fcFEWa8Nf0rNTrsF/PQQTqw3/42d5qBZP3FP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x+pzxQAAANwAAAAPAAAAAAAAAAAAAAAAAJgCAABkcnMv&#10;ZG93bnJldi54bWxQSwUGAAAAAAQABAD1AAAAigMAAAAA&#10;" filled="f" stroked="f">
                  <v:textbox inset="0,0,0,0">
                    <w:txbxContent>
                      <w:p w:rsidR="00D600BD" w:rsidRDefault="00D600BD" w:rsidP="00841C3B">
                        <w:r>
                          <w:t xml:space="preserve"> -</w:t>
                        </w:r>
                      </w:p>
                    </w:txbxContent>
                  </v:textbox>
                </v:shape>
                <w10:anchorlock/>
              </v:group>
            </w:pict>
          </mc:Fallback>
        </mc:AlternateContent>
      </w:r>
    </w:p>
    <w:p w:rsidR="00C81552" w:rsidRDefault="003932F6" w:rsidP="009F49C8">
      <w:pPr>
        <w:tabs>
          <w:tab w:val="left" w:pos="537"/>
        </w:tabs>
        <w:spacing w:before="50" w:line="360" w:lineRule="auto"/>
        <w:jc w:val="center"/>
        <w:rPr>
          <w:rFonts w:asciiTheme="majorBidi" w:hAnsiTheme="majorBidi" w:cstheme="majorBidi"/>
          <w:color w:val="000000" w:themeColor="text1"/>
        </w:rPr>
      </w:pPr>
      <w:r w:rsidRPr="00EE0407">
        <w:rPr>
          <w:rFonts w:asciiTheme="majorBidi" w:eastAsia="Calibri" w:hAnsiTheme="majorBidi" w:cstheme="majorBidi"/>
          <w:b/>
          <w:bCs/>
          <w:color w:val="000000" w:themeColor="text1"/>
          <w:sz w:val="20"/>
          <w:szCs w:val="20"/>
          <w:lang w:eastAsia="en-US"/>
        </w:rPr>
        <w:t>Figure</w:t>
      </w:r>
      <w:r w:rsidRPr="00EE0407">
        <w:rPr>
          <w:rFonts w:asciiTheme="majorBidi" w:hAnsiTheme="majorBidi" w:cstheme="majorBidi"/>
          <w:b/>
          <w:color w:val="000000" w:themeColor="text1"/>
          <w:spacing w:val="1"/>
          <w:w w:val="112"/>
          <w:sz w:val="20"/>
          <w:szCs w:val="20"/>
        </w:rPr>
        <w:t xml:space="preserve"> II.6 </w:t>
      </w:r>
      <w:r w:rsidRPr="00EE0407">
        <w:rPr>
          <w:rFonts w:asciiTheme="majorBidi" w:eastAsia="Calibri" w:hAnsiTheme="majorBidi" w:cstheme="majorBidi"/>
          <w:i/>
          <w:iCs/>
          <w:color w:val="000000" w:themeColor="text1"/>
          <w:sz w:val="20"/>
          <w:szCs w:val="20"/>
          <w:lang w:eastAsia="en-US"/>
        </w:rPr>
        <w:t xml:space="preserve">schéma bloc de régulation par régulateur </w:t>
      </w:r>
      <w:proofErr w:type="gramStart"/>
      <w:r w:rsidRPr="00EE0407">
        <w:rPr>
          <w:rFonts w:asciiTheme="majorBidi" w:eastAsia="Calibri" w:hAnsiTheme="majorBidi" w:cstheme="majorBidi"/>
          <w:i/>
          <w:iCs/>
          <w:color w:val="000000" w:themeColor="text1"/>
          <w:sz w:val="20"/>
          <w:szCs w:val="20"/>
          <w:lang w:eastAsia="en-US"/>
        </w:rPr>
        <w:t>flou</w:t>
      </w:r>
      <w:r w:rsidR="004932AE" w:rsidRPr="00EE0407">
        <w:rPr>
          <w:rFonts w:asciiTheme="majorBidi" w:eastAsia="Calibri" w:hAnsiTheme="majorBidi" w:cstheme="majorBidi"/>
          <w:i/>
          <w:iCs/>
          <w:color w:val="000000" w:themeColor="text1"/>
          <w:sz w:val="20"/>
          <w:szCs w:val="20"/>
          <w:lang w:eastAsia="en-US"/>
        </w:rPr>
        <w:t>[</w:t>
      </w:r>
      <w:proofErr w:type="gramEnd"/>
      <w:r w:rsidR="004932AE" w:rsidRPr="00EE0407">
        <w:rPr>
          <w:rFonts w:asciiTheme="majorBidi" w:eastAsia="Calibri" w:hAnsiTheme="majorBidi" w:cstheme="majorBidi"/>
          <w:i/>
          <w:iCs/>
          <w:color w:val="000000" w:themeColor="text1"/>
          <w:sz w:val="20"/>
          <w:szCs w:val="20"/>
          <w:lang w:eastAsia="en-US"/>
        </w:rPr>
        <w:t>14]</w:t>
      </w:r>
      <w:r w:rsidRPr="00EE0407">
        <w:rPr>
          <w:rFonts w:asciiTheme="majorBidi" w:eastAsia="Calibri" w:hAnsiTheme="majorBidi" w:cstheme="majorBidi"/>
          <w:i/>
          <w:iCs/>
          <w:color w:val="000000" w:themeColor="text1"/>
          <w:sz w:val="20"/>
          <w:szCs w:val="20"/>
          <w:lang w:eastAsia="en-US"/>
        </w:rPr>
        <w:t>.</w:t>
      </w:r>
    </w:p>
    <w:p w:rsidR="009F49C8" w:rsidRPr="00EE0407" w:rsidRDefault="009F49C8" w:rsidP="009F49C8">
      <w:pPr>
        <w:tabs>
          <w:tab w:val="left" w:pos="537"/>
        </w:tabs>
        <w:spacing w:before="50" w:line="360" w:lineRule="auto"/>
        <w:jc w:val="center"/>
        <w:rPr>
          <w:rFonts w:asciiTheme="majorBidi" w:hAnsiTheme="majorBidi" w:cstheme="majorBidi"/>
          <w:color w:val="000000" w:themeColor="text1"/>
        </w:rPr>
      </w:pP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D’après ce schéma le système est composé :</w:t>
      </w:r>
    </w:p>
    <w:p w:rsidR="00841C3B" w:rsidRPr="00EE0407" w:rsidRDefault="00841C3B" w:rsidP="00D600BD">
      <w:pPr>
        <w:spacing w:line="360" w:lineRule="auto"/>
        <w:rPr>
          <w:rFonts w:asciiTheme="majorBidi" w:hAnsiTheme="majorBidi" w:cstheme="majorBidi"/>
          <w:color w:val="000000" w:themeColor="text1"/>
        </w:rPr>
      </w:pPr>
    </w:p>
    <w:p w:rsidR="00841C3B" w:rsidRPr="00EE0407" w:rsidRDefault="003A3625" w:rsidP="00D600BD">
      <w:pPr>
        <w:numPr>
          <w:ilvl w:val="0"/>
          <w:numId w:val="1"/>
        </w:num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D</w:t>
      </w:r>
      <w:r w:rsidR="00841C3B" w:rsidRPr="00EE0407">
        <w:rPr>
          <w:rFonts w:asciiTheme="majorBidi" w:hAnsiTheme="majorBidi" w:cstheme="majorBidi"/>
          <w:color w:val="000000" w:themeColor="text1"/>
        </w:rPr>
        <w:t>’un bloc de fuzzification utilisé pour convertir l’erreur et sa variation en valeur</w:t>
      </w:r>
      <w:r w:rsidR="00EE1F95" w:rsidRPr="00EE0407">
        <w:rPr>
          <w:rFonts w:asciiTheme="majorBidi" w:hAnsiTheme="majorBidi" w:cstheme="majorBidi"/>
          <w:color w:val="000000" w:themeColor="text1"/>
        </w:rPr>
        <w:t>s</w:t>
      </w:r>
      <w:r w:rsidR="00841C3B" w:rsidRPr="00EE0407">
        <w:rPr>
          <w:rFonts w:asciiTheme="majorBidi" w:hAnsiTheme="majorBidi" w:cstheme="majorBidi"/>
          <w:color w:val="000000" w:themeColor="text1"/>
        </w:rPr>
        <w:t xml:space="preserve"> floues ; </w:t>
      </w:r>
    </w:p>
    <w:p w:rsidR="00841C3B" w:rsidRPr="00EE0407" w:rsidRDefault="003A3625" w:rsidP="00D600BD">
      <w:pPr>
        <w:numPr>
          <w:ilvl w:val="0"/>
          <w:numId w:val="1"/>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D</w:t>
      </w:r>
      <w:r w:rsidR="00841C3B" w:rsidRPr="00EE0407">
        <w:rPr>
          <w:rFonts w:asciiTheme="majorBidi" w:hAnsiTheme="majorBidi" w:cstheme="majorBidi"/>
          <w:color w:val="000000" w:themeColor="text1"/>
        </w:rPr>
        <w:t>es règles du régulateur  flou ;</w:t>
      </w:r>
    </w:p>
    <w:p w:rsidR="00841C3B" w:rsidRPr="00EE0407" w:rsidRDefault="003A3625" w:rsidP="00D600BD">
      <w:pPr>
        <w:numPr>
          <w:ilvl w:val="0"/>
          <w:numId w:val="1"/>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D</w:t>
      </w:r>
      <w:r w:rsidR="00841C3B" w:rsidRPr="00EE0407">
        <w:rPr>
          <w:rFonts w:asciiTheme="majorBidi" w:hAnsiTheme="majorBidi" w:cstheme="majorBidi"/>
          <w:color w:val="000000" w:themeColor="text1"/>
        </w:rPr>
        <w:t>’un bloc de défuzzification utilisé pour convertir la variation de la commande floue en valeur numérique ;</w:t>
      </w:r>
    </w:p>
    <w:p w:rsidR="00841C3B" w:rsidRPr="00EE0407" w:rsidRDefault="003A3625" w:rsidP="00D600BD">
      <w:pPr>
        <w:numPr>
          <w:ilvl w:val="0"/>
          <w:numId w:val="1"/>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D</w:t>
      </w:r>
      <w:r w:rsidR="00841C3B" w:rsidRPr="00EE0407">
        <w:rPr>
          <w:rFonts w:asciiTheme="majorBidi" w:hAnsiTheme="majorBidi" w:cstheme="majorBidi"/>
          <w:color w:val="000000" w:themeColor="text1"/>
        </w:rPr>
        <w:t>’un bloc intégrateur.</w:t>
      </w:r>
    </w:p>
    <w:p w:rsidR="00841C3B" w:rsidRPr="00EE0407" w:rsidRDefault="00841C3B" w:rsidP="00D600BD">
      <w:pPr>
        <w:pStyle w:val="Corpsdetexte2"/>
        <w:spacing w:line="360" w:lineRule="auto"/>
        <w:rPr>
          <w:rFonts w:asciiTheme="majorBidi" w:hAnsiTheme="majorBidi" w:cstheme="majorBidi"/>
          <w:color w:val="000000" w:themeColor="text1"/>
        </w:rPr>
      </w:pPr>
    </w:p>
    <w:p w:rsidR="00841C3B" w:rsidRPr="00EE0407" w:rsidRDefault="00841C3B" w:rsidP="00D600BD">
      <w:pPr>
        <w:pStyle w:val="Corpsdetexte2"/>
        <w:spacing w:line="360" w:lineRule="auto"/>
        <w:ind w:firstLine="708"/>
        <w:rPr>
          <w:rFonts w:asciiTheme="majorBidi" w:hAnsiTheme="majorBidi" w:cstheme="majorBidi"/>
          <w:color w:val="000000" w:themeColor="text1"/>
        </w:rPr>
      </w:pPr>
      <w:r w:rsidRPr="00EE0407">
        <w:rPr>
          <w:rFonts w:asciiTheme="majorBidi" w:hAnsiTheme="majorBidi" w:cstheme="majorBidi"/>
          <w:color w:val="000000" w:themeColor="text1"/>
        </w:rPr>
        <w:t>Les méthodes choisies pour le succès des algorithmes flous permettent de formuler un ensemble de décisions en termes linguistiques, utilisant les ensembles flous pour décrire l’amplitude de l’erreur, de sa variation et de la commande appropriée. En combinant ces règles, on peut dresser des tables de décisions permettant de donner les valeurs de la sortie du régulateur correspondant aux situations d’intérêt.</w:t>
      </w:r>
    </w:p>
    <w:p w:rsidR="00841C3B" w:rsidRPr="00EE0407" w:rsidRDefault="00841C3B" w:rsidP="00D600BD">
      <w:pPr>
        <w:pStyle w:val="Corpsdetexte2"/>
        <w:spacing w:line="360" w:lineRule="auto"/>
        <w:ind w:firstLine="708"/>
        <w:rPr>
          <w:rFonts w:asciiTheme="majorBidi" w:hAnsiTheme="majorBidi" w:cstheme="majorBidi"/>
          <w:color w:val="000000" w:themeColor="text1"/>
        </w:rPr>
      </w:pPr>
      <w:r w:rsidRPr="00EE0407">
        <w:rPr>
          <w:rFonts w:asciiTheme="majorBidi" w:hAnsiTheme="majorBidi" w:cstheme="majorBidi"/>
          <w:color w:val="000000" w:themeColor="text1"/>
        </w:rPr>
        <w:t>Les facteurs d’échelle doivent être choisis sur la base de l’étude du système de sorte que, lors de petits phénomènes transitoires, le domaine admissible pour l’erreur et sa vari</w:t>
      </w:r>
      <w:r w:rsidR="00D07B59" w:rsidRPr="00EE0407">
        <w:rPr>
          <w:rFonts w:asciiTheme="majorBidi" w:hAnsiTheme="majorBidi" w:cstheme="majorBidi"/>
          <w:color w:val="000000" w:themeColor="text1"/>
        </w:rPr>
        <w:t xml:space="preserve">ation ne soit pas dépassé. </w:t>
      </w:r>
    </w:p>
    <w:p w:rsidR="00841C3B" w:rsidRPr="00EE0407" w:rsidRDefault="00841C3B" w:rsidP="00D600BD">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La configuration d’un système flou multi-entrées  </w:t>
      </w:r>
      <w:r w:rsidR="00A82474" w:rsidRPr="00EE0407">
        <w:rPr>
          <w:rFonts w:asciiTheme="majorBidi" w:hAnsiTheme="majorBidi" w:cstheme="majorBidi"/>
          <w:color w:val="000000" w:themeColor="text1"/>
        </w:rPr>
        <w:t>multi</w:t>
      </w:r>
      <w:r w:rsidRPr="00EE0407">
        <w:rPr>
          <w:rFonts w:asciiTheme="majorBidi" w:hAnsiTheme="majorBidi" w:cstheme="majorBidi"/>
          <w:color w:val="000000" w:themeColor="text1"/>
        </w:rPr>
        <w:t>-sorties de type Mamdani permet de représenter une relation non linéaire entre un ensemble d’entrée</w:t>
      </w:r>
      <w:r w:rsidR="00F262CF" w:rsidRPr="00EE0407">
        <w:rPr>
          <w:rFonts w:asciiTheme="majorBidi" w:hAnsiTheme="majorBidi" w:cstheme="majorBidi"/>
          <w:color w:val="000000" w:themeColor="text1"/>
        </w:rPr>
        <w:t>s</w:t>
      </w:r>
      <w:r w:rsidRPr="00EE0407">
        <w:rPr>
          <w:rFonts w:asciiTheme="majorBidi" w:hAnsiTheme="majorBidi" w:cstheme="majorBidi"/>
          <w:color w:val="000000" w:themeColor="text1"/>
        </w:rPr>
        <w:t>, noté,</w:t>
      </w:r>
      <w:r w:rsidRPr="00EE0407">
        <w:rPr>
          <w:rFonts w:asciiTheme="majorBidi" w:hAnsiTheme="majorBidi" w:cstheme="majorBidi"/>
          <w:color w:val="000000" w:themeColor="text1"/>
          <w:position w:val="-14"/>
        </w:rPr>
        <w:object w:dxaOrig="2220" w:dyaOrig="420">
          <v:shape id="_x0000_i1025" type="#_x0000_t75" style="width:111pt;height:21pt" o:ole="">
            <v:imagedata r:id="rId63" o:title=""/>
          </v:shape>
          <o:OLEObject Type="Embed" ProgID="Equation.3" ShapeID="_x0000_i1025" DrawAspect="Content" ObjectID="_1495702392" r:id="rId64"/>
        </w:object>
      </w:r>
      <w:r w:rsidRPr="00EE0407">
        <w:rPr>
          <w:rFonts w:asciiTheme="majorBidi" w:hAnsiTheme="majorBidi" w:cstheme="majorBidi"/>
          <w:color w:val="000000" w:themeColor="text1"/>
        </w:rPr>
        <w:t xml:space="preserve"> et une sortie</w:t>
      </w:r>
      <w:r w:rsidRPr="00EE0407">
        <w:rPr>
          <w:rFonts w:asciiTheme="majorBidi" w:hAnsiTheme="majorBidi" w:cstheme="majorBidi"/>
          <w:color w:val="000000" w:themeColor="text1"/>
          <w:position w:val="-10"/>
        </w:rPr>
        <w:object w:dxaOrig="540" w:dyaOrig="315">
          <v:shape id="_x0000_i1026" type="#_x0000_t75" style="width:27pt;height:15.75pt" o:ole="">
            <v:imagedata r:id="rId65" o:title=""/>
          </v:shape>
          <o:OLEObject Type="Embed" ProgID="Equation.3" ShapeID="_x0000_i1026" DrawAspect="Content" ObjectID="_1495702393" r:id="rId66"/>
        </w:object>
      </w:r>
      <w:r w:rsidRPr="00EE0407">
        <w:rPr>
          <w:rFonts w:asciiTheme="majorBidi" w:hAnsiTheme="majorBidi" w:cstheme="majorBidi"/>
          <w:color w:val="000000" w:themeColor="text1"/>
        </w:rPr>
        <w:t xml:space="preserve">, avec </w:t>
      </w:r>
      <w:r w:rsidRPr="00EE0407">
        <w:rPr>
          <w:rFonts w:asciiTheme="majorBidi" w:hAnsiTheme="majorBidi" w:cstheme="majorBidi"/>
          <w:color w:val="000000" w:themeColor="text1"/>
          <w:position w:val="-4"/>
        </w:rPr>
        <w:object w:dxaOrig="660" w:dyaOrig="285">
          <v:shape id="_x0000_i1027" type="#_x0000_t75" style="width:33pt;height:14.25pt" o:ole="">
            <v:imagedata r:id="rId67" o:title=""/>
          </v:shape>
          <o:OLEObject Type="Embed" ProgID="Equation.3" ShapeID="_x0000_i1027" DrawAspect="Content" ObjectID="_1495702394" r:id="rId68"/>
        </w:object>
      </w:r>
      <w:r w:rsidRPr="00EE0407">
        <w:rPr>
          <w:rFonts w:asciiTheme="majorBidi" w:hAnsiTheme="majorBidi" w:cstheme="majorBidi"/>
          <w:color w:val="000000" w:themeColor="text1"/>
        </w:rPr>
        <w:sym w:font="Symbol" w:char="F0B4"/>
      </w:r>
      <w:r w:rsidRPr="00EE0407">
        <w:rPr>
          <w:rFonts w:asciiTheme="majorBidi" w:hAnsiTheme="majorBidi" w:cstheme="majorBidi"/>
          <w:color w:val="000000" w:themeColor="text1"/>
        </w:rPr>
        <w:t>………..</w:t>
      </w:r>
      <w:r w:rsidRPr="00EE0407">
        <w:rPr>
          <w:rFonts w:asciiTheme="majorBidi" w:hAnsiTheme="majorBidi" w:cstheme="majorBidi"/>
          <w:color w:val="000000" w:themeColor="text1"/>
        </w:rPr>
        <w:sym w:font="Symbol" w:char="F0B4"/>
      </w:r>
      <w:r w:rsidRPr="00EE0407">
        <w:rPr>
          <w:rFonts w:asciiTheme="majorBidi" w:hAnsiTheme="majorBidi" w:cstheme="majorBidi"/>
          <w:color w:val="000000" w:themeColor="text1"/>
          <w:position w:val="-6"/>
        </w:rPr>
        <w:object w:dxaOrig="345" w:dyaOrig="300">
          <v:shape id="_x0000_i1028" type="#_x0000_t75" style="width:17.25pt;height:15pt" o:ole="">
            <v:imagedata r:id="rId69" o:title=""/>
          </v:shape>
          <o:OLEObject Type="Embed" ProgID="Equation.3" ShapeID="_x0000_i1028" DrawAspect="Content" ObjectID="_1495702395" r:id="rId70"/>
        </w:object>
      </w:r>
      <w:r w:rsidRPr="00EE0407">
        <w:rPr>
          <w:rFonts w:asciiTheme="majorBidi" w:hAnsiTheme="majorBidi" w:cstheme="majorBidi"/>
          <w:color w:val="000000" w:themeColor="text1"/>
        </w:rPr>
        <w:t xml:space="preserve"> </w:t>
      </w:r>
      <w:proofErr w:type="gramStart"/>
      <w:r w:rsidR="00A82474" w:rsidRPr="00EE0407">
        <w:rPr>
          <w:rFonts w:asciiTheme="majorBidi" w:hAnsiTheme="majorBidi" w:cstheme="majorBidi"/>
          <w:color w:val="000000" w:themeColor="text1"/>
        </w:rPr>
        <w:t>et</w:t>
      </w:r>
      <w:proofErr w:type="gramEnd"/>
      <w:r w:rsidRPr="00EE0407">
        <w:rPr>
          <w:rFonts w:asciiTheme="majorBidi" w:hAnsiTheme="majorBidi" w:cstheme="majorBidi"/>
          <w:color w:val="000000" w:themeColor="text1"/>
          <w:position w:val="-6"/>
        </w:rPr>
        <w:object w:dxaOrig="645" w:dyaOrig="300">
          <v:shape id="_x0000_i1029" type="#_x0000_t75" style="width:32.25pt;height:15pt" o:ole="">
            <v:imagedata r:id="rId71" o:title=""/>
          </v:shape>
          <o:OLEObject Type="Embed" ProgID="Equation.3" ShapeID="_x0000_i1029" DrawAspect="Content" ObjectID="_1495702396" r:id="rId72"/>
        </w:object>
      </w:r>
      <w:r w:rsidRPr="00EE0407">
        <w:rPr>
          <w:rFonts w:asciiTheme="majorBidi" w:hAnsiTheme="majorBidi" w:cstheme="majorBidi"/>
          <w:color w:val="000000" w:themeColor="text1"/>
        </w:rPr>
        <w:t>.</w:t>
      </w:r>
    </w:p>
    <w:p w:rsidR="00841C3B" w:rsidRPr="00EE0407" w:rsidRDefault="00841C3B" w:rsidP="00D600BD">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Cette relation est décrite par un ensemble de règles floues de la f</w:t>
      </w:r>
      <w:r w:rsidR="00D07B59" w:rsidRPr="00EE0407">
        <w:rPr>
          <w:rFonts w:asciiTheme="majorBidi" w:hAnsiTheme="majorBidi" w:cstheme="majorBidi"/>
          <w:color w:val="000000" w:themeColor="text1"/>
        </w:rPr>
        <w:t>orme suivante</w:t>
      </w:r>
      <w:r w:rsidRPr="00EE0407">
        <w:rPr>
          <w:rFonts w:asciiTheme="majorBidi" w:hAnsiTheme="majorBidi" w:cstheme="majorBidi"/>
          <w:color w:val="000000" w:themeColor="text1"/>
        </w:rPr>
        <w:t>:</w: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R</w:t>
      </w:r>
      <w:r w:rsidRPr="00EE0407">
        <w:rPr>
          <w:rFonts w:asciiTheme="majorBidi" w:hAnsiTheme="majorBidi" w:cstheme="majorBidi"/>
          <w:color w:val="000000" w:themeColor="text1"/>
          <w:vertAlign w:val="subscript"/>
        </w:rPr>
        <w:t>K </w:t>
      </w:r>
      <w:r w:rsidR="00A82474" w:rsidRPr="00EE0407">
        <w:rPr>
          <w:rFonts w:asciiTheme="majorBidi" w:hAnsiTheme="majorBidi" w:cstheme="majorBidi"/>
          <w:color w:val="000000" w:themeColor="text1"/>
          <w:vertAlign w:val="subscript"/>
        </w:rPr>
        <w:t>: SI</w:t>
      </w:r>
      <w:r w:rsidRPr="00EE0407">
        <w:rPr>
          <w:rFonts w:asciiTheme="majorBidi" w:hAnsiTheme="majorBidi" w:cstheme="majorBidi"/>
          <w:color w:val="000000" w:themeColor="text1"/>
          <w:position w:val="-6"/>
        </w:rPr>
        <w:object w:dxaOrig="240" w:dyaOrig="300">
          <v:shape id="_x0000_i1030" type="#_x0000_t75" style="width:12pt;height:15pt" o:ole="">
            <v:imagedata r:id="rId73" o:title=""/>
          </v:shape>
          <o:OLEObject Type="Embed" ProgID="Equation.3" ShapeID="_x0000_i1030" DrawAspect="Content" ObjectID="_1495702397" r:id="rId74"/>
        </w:object>
      </w:r>
      <w:r w:rsidRPr="00EE0407">
        <w:rPr>
          <w:rFonts w:asciiTheme="majorBidi" w:hAnsiTheme="majorBidi" w:cstheme="majorBidi"/>
          <w:color w:val="000000" w:themeColor="text1"/>
        </w:rPr>
        <w:t>est</w:t>
      </w:r>
      <w:r w:rsidRPr="00EE0407">
        <w:rPr>
          <w:rFonts w:asciiTheme="majorBidi" w:hAnsiTheme="majorBidi" w:cstheme="majorBidi"/>
          <w:color w:val="000000" w:themeColor="text1"/>
          <w:position w:val="-10"/>
        </w:rPr>
        <w:object w:dxaOrig="375" w:dyaOrig="345">
          <v:shape id="_x0000_i1031" type="#_x0000_t75" style="width:18.75pt;height:17.25pt" o:ole="">
            <v:imagedata r:id="rId75" o:title=""/>
          </v:shape>
          <o:OLEObject Type="Embed" ProgID="Equation.3" ShapeID="_x0000_i1031" DrawAspect="Content" ObjectID="_1495702398" r:id="rId76"/>
        </w:object>
      </w:r>
      <w:r w:rsidRPr="00EE0407">
        <w:rPr>
          <w:rFonts w:asciiTheme="majorBidi" w:hAnsiTheme="majorBidi" w:cstheme="majorBidi"/>
          <w:color w:val="000000" w:themeColor="text1"/>
        </w:rPr>
        <w:t>et…………….et</w:t>
      </w:r>
      <w:r w:rsidRPr="00EE0407">
        <w:rPr>
          <w:rFonts w:asciiTheme="majorBidi" w:hAnsiTheme="majorBidi" w:cstheme="majorBidi"/>
          <w:color w:val="000000" w:themeColor="text1"/>
          <w:position w:val="-6"/>
        </w:rPr>
        <w:object w:dxaOrig="255" w:dyaOrig="300">
          <v:shape id="_x0000_i1032" type="#_x0000_t75" style="width:12.75pt;height:15pt" o:ole="">
            <v:imagedata r:id="rId77" o:title=""/>
          </v:shape>
          <o:OLEObject Type="Embed" ProgID="Equation.3" ShapeID="_x0000_i1032" DrawAspect="Content" ObjectID="_1495702399" r:id="rId78"/>
        </w:object>
      </w:r>
      <w:r w:rsidRPr="00EE0407">
        <w:rPr>
          <w:rFonts w:asciiTheme="majorBidi" w:hAnsiTheme="majorBidi" w:cstheme="majorBidi"/>
          <w:color w:val="000000" w:themeColor="text1"/>
        </w:rPr>
        <w:t xml:space="preserve"> est</w:t>
      </w:r>
      <w:r w:rsidRPr="00EE0407">
        <w:rPr>
          <w:rFonts w:asciiTheme="majorBidi" w:hAnsiTheme="majorBidi" w:cstheme="majorBidi"/>
          <w:color w:val="000000" w:themeColor="text1"/>
          <w:position w:val="-6"/>
        </w:rPr>
        <w:object w:dxaOrig="375" w:dyaOrig="300">
          <v:shape id="_x0000_i1033" type="#_x0000_t75" style="width:18.75pt;height:15pt" o:ole="">
            <v:imagedata r:id="rId79" o:title=""/>
          </v:shape>
          <o:OLEObject Type="Embed" ProgID="Equation.3" ShapeID="_x0000_i1033" DrawAspect="Content" ObjectID="_1495702400" r:id="rId80"/>
        </w:object>
      </w:r>
      <w:r w:rsidRPr="00EE0407">
        <w:rPr>
          <w:rFonts w:asciiTheme="majorBidi" w:hAnsiTheme="majorBidi" w:cstheme="majorBidi"/>
          <w:color w:val="000000" w:themeColor="text1"/>
        </w:rPr>
        <w:t xml:space="preserve"> ALORS  </w:t>
      </w:r>
      <w:r w:rsidRPr="00EE0407">
        <w:rPr>
          <w:rFonts w:asciiTheme="majorBidi" w:hAnsiTheme="majorBidi" w:cstheme="majorBidi"/>
          <w:color w:val="000000" w:themeColor="text1"/>
          <w:position w:val="-10"/>
        </w:rPr>
        <w:object w:dxaOrig="225" w:dyaOrig="255">
          <v:shape id="_x0000_i1034" type="#_x0000_t75" style="width:11.25pt;height:12.75pt" o:ole="">
            <v:imagedata r:id="rId81" o:title=""/>
          </v:shape>
          <o:OLEObject Type="Embed" ProgID="Equation.3" ShapeID="_x0000_i1034" DrawAspect="Content" ObjectID="_1495702401" r:id="rId82"/>
        </w:object>
      </w:r>
      <w:r w:rsidRPr="00EE0407">
        <w:rPr>
          <w:rFonts w:asciiTheme="majorBidi" w:hAnsiTheme="majorBidi" w:cstheme="majorBidi"/>
          <w:color w:val="000000" w:themeColor="text1"/>
        </w:rPr>
        <w:t xml:space="preserve">est </w:t>
      </w:r>
      <w:r w:rsidRPr="00EE0407">
        <w:rPr>
          <w:rFonts w:asciiTheme="majorBidi" w:hAnsiTheme="majorBidi" w:cstheme="majorBidi"/>
          <w:color w:val="000000" w:themeColor="text1"/>
          <w:position w:val="-14"/>
        </w:rPr>
        <w:object w:dxaOrig="360" w:dyaOrig="375">
          <v:shape id="_x0000_i1035" type="#_x0000_t75" style="width:18pt;height:18.75pt" o:ole="">
            <v:imagedata r:id="rId83" o:title=""/>
          </v:shape>
          <o:OLEObject Type="Embed" ProgID="Equation.3" ShapeID="_x0000_i1035" DrawAspect="Content" ObjectID="_1495702402" r:id="rId84"/>
        </w:object>
      </w:r>
      <w:r w:rsidRPr="00EE0407">
        <w:rPr>
          <w:rFonts w:asciiTheme="majorBidi" w:hAnsiTheme="majorBidi" w:cstheme="majorBidi"/>
          <w:color w:val="000000" w:themeColor="text1"/>
        </w:rPr>
        <w:t xml:space="preserve">      (K=1………M)</w:t>
      </w:r>
    </w:p>
    <w:p w:rsidR="00841C3B" w:rsidRPr="00EE0407" w:rsidRDefault="00A82474" w:rsidP="00D600BD">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lastRenderedPageBreak/>
        <w:t>Où</w:t>
      </w:r>
      <w:r w:rsidR="00841C3B" w:rsidRPr="00EE0407">
        <w:rPr>
          <w:rFonts w:asciiTheme="majorBidi" w:hAnsiTheme="majorBidi" w:cstheme="majorBidi"/>
          <w:color w:val="000000" w:themeColor="text1"/>
        </w:rPr>
        <w:t xml:space="preserve">  </w:t>
      </w:r>
      <w:r w:rsidR="00841C3B" w:rsidRPr="00EE0407">
        <w:rPr>
          <w:rFonts w:asciiTheme="majorBidi" w:hAnsiTheme="majorBidi" w:cstheme="majorBidi"/>
          <w:color w:val="000000" w:themeColor="text1"/>
          <w:position w:val="-10"/>
        </w:rPr>
        <w:object w:dxaOrig="2175" w:dyaOrig="345">
          <v:shape id="_x0000_i1036" type="#_x0000_t75" style="width:108.75pt;height:17.25pt" o:ole="">
            <v:imagedata r:id="rId85" o:title=""/>
          </v:shape>
          <o:OLEObject Type="Embed" ProgID="Equation.3" ShapeID="_x0000_i1036" DrawAspect="Content" ObjectID="_1495702403" r:id="rId86"/>
        </w:object>
      </w:r>
      <w:r w:rsidR="00841C3B" w:rsidRPr="00EE0407">
        <w:rPr>
          <w:rFonts w:asciiTheme="majorBidi" w:hAnsiTheme="majorBidi" w:cstheme="majorBidi"/>
          <w:color w:val="000000" w:themeColor="text1"/>
        </w:rPr>
        <w:t> ; avec</w:t>
      </w:r>
      <w:r w:rsidR="00841C3B" w:rsidRPr="00EE0407">
        <w:rPr>
          <w:rFonts w:asciiTheme="majorBidi" w:hAnsiTheme="majorBidi" w:cstheme="majorBidi"/>
          <w:color w:val="000000" w:themeColor="text1"/>
          <w:position w:val="-8"/>
        </w:rPr>
        <w:object w:dxaOrig="345" w:dyaOrig="345">
          <v:shape id="_x0000_i1037" type="#_x0000_t75" style="width:17.25pt;height:17.25pt" o:ole="">
            <v:imagedata r:id="rId87" o:title=""/>
          </v:shape>
          <o:OLEObject Type="Embed" ProgID="Equation.3" ShapeID="_x0000_i1037" DrawAspect="Content" ObjectID="_1495702404" r:id="rId88"/>
        </w:object>
      </w:r>
      <w:r w:rsidR="00841C3B" w:rsidRPr="00EE0407">
        <w:rPr>
          <w:rFonts w:asciiTheme="majorBidi" w:hAnsiTheme="majorBidi" w:cstheme="majorBidi"/>
          <w:color w:val="000000" w:themeColor="text1"/>
        </w:rPr>
        <w:t>, j=1,</w:t>
      </w:r>
      <w:proofErr w:type="gramStart"/>
      <w:r w:rsidR="00841C3B" w:rsidRPr="00EE0407">
        <w:rPr>
          <w:rFonts w:asciiTheme="majorBidi" w:hAnsiTheme="majorBidi" w:cstheme="majorBidi"/>
          <w:color w:val="000000" w:themeColor="text1"/>
        </w:rPr>
        <w:t>……….</w:t>
      </w:r>
      <w:r w:rsidR="00841C3B" w:rsidRPr="00EE0407">
        <w:rPr>
          <w:rFonts w:asciiTheme="majorBidi" w:hAnsiTheme="majorBidi" w:cstheme="majorBidi"/>
          <w:color w:val="000000" w:themeColor="text1"/>
          <w:position w:val="-6"/>
        </w:rPr>
        <w:object w:dxaOrig="285" w:dyaOrig="300">
          <v:shape id="_x0000_i1038" type="#_x0000_t75" style="width:14.25pt;height:15pt" o:ole="">
            <v:imagedata r:id="rId89" o:title=""/>
          </v:shape>
          <o:OLEObject Type="Embed" ProgID="Equation.3" ShapeID="_x0000_i1038" DrawAspect="Content" ObjectID="_1495702405" r:id="rId90"/>
        </w:object>
      </w:r>
      <w:r w:rsidR="00841C3B" w:rsidRPr="00EE0407">
        <w:rPr>
          <w:rFonts w:asciiTheme="majorBidi" w:hAnsiTheme="majorBidi" w:cstheme="majorBidi"/>
          <w:color w:val="000000" w:themeColor="text1"/>
        </w:rPr>
        <w:t xml:space="preserve"> ,</w:t>
      </w:r>
      <w:proofErr w:type="gramEnd"/>
      <w:r w:rsidR="00841C3B" w:rsidRPr="00EE0407">
        <w:rPr>
          <w:rFonts w:asciiTheme="majorBidi" w:hAnsiTheme="majorBidi" w:cstheme="majorBidi"/>
          <w:color w:val="000000" w:themeColor="text1"/>
        </w:rPr>
        <w:t xml:space="preserve"> i=1,…………n sont des ensembles flous définis sur </w:t>
      </w:r>
      <w:r w:rsidR="00841C3B" w:rsidRPr="00EE0407">
        <w:rPr>
          <w:rFonts w:asciiTheme="majorBidi" w:hAnsiTheme="majorBidi" w:cstheme="majorBidi"/>
          <w:color w:val="000000" w:themeColor="text1"/>
          <w:position w:val="-6"/>
        </w:rPr>
        <w:object w:dxaOrig="315" w:dyaOrig="300">
          <v:shape id="_x0000_i1039" type="#_x0000_t75" style="width:15.75pt;height:15pt" o:ole="">
            <v:imagedata r:id="rId91" o:title=""/>
          </v:shape>
          <o:OLEObject Type="Embed" ProgID="Equation.3" ShapeID="_x0000_i1039" DrawAspect="Content" ObjectID="_1495702406" r:id="rId92"/>
        </w:object>
      </w:r>
      <w:r w:rsidR="00841C3B" w:rsidRPr="00EE0407">
        <w:rPr>
          <w:rFonts w:asciiTheme="majorBidi" w:hAnsiTheme="majorBidi" w:cstheme="majorBidi"/>
          <w:color w:val="000000" w:themeColor="text1"/>
        </w:rPr>
        <w:t xml:space="preserve">, </w:t>
      </w:r>
      <w:r w:rsidR="00841C3B" w:rsidRPr="00EE0407">
        <w:rPr>
          <w:rFonts w:asciiTheme="majorBidi" w:hAnsiTheme="majorBidi" w:cstheme="majorBidi"/>
          <w:color w:val="000000" w:themeColor="text1"/>
          <w:position w:val="-14"/>
        </w:rPr>
        <w:object w:dxaOrig="360" w:dyaOrig="375">
          <v:shape id="_x0000_i1040" type="#_x0000_t75" style="width:18pt;height:18.75pt" o:ole="">
            <v:imagedata r:id="rId93" o:title=""/>
          </v:shape>
          <o:OLEObject Type="Embed" ProgID="Equation.3" ShapeID="_x0000_i1040" DrawAspect="Content" ObjectID="_1495702407" r:id="rId94"/>
        </w:object>
      </w:r>
      <w:r w:rsidR="00841C3B" w:rsidRPr="00EE0407">
        <w:rPr>
          <w:rFonts w:asciiTheme="majorBidi" w:hAnsiTheme="majorBidi" w:cstheme="majorBidi"/>
          <w:color w:val="000000" w:themeColor="text1"/>
        </w:rPr>
        <w:t xml:space="preserve">des ensembles flous définis dans </w:t>
      </w:r>
      <w:r w:rsidR="00841C3B" w:rsidRPr="00EE0407">
        <w:rPr>
          <w:rFonts w:asciiTheme="majorBidi" w:hAnsiTheme="majorBidi" w:cstheme="majorBidi"/>
          <w:color w:val="000000" w:themeColor="text1"/>
          <w:position w:val="-6"/>
        </w:rPr>
        <w:object w:dxaOrig="255" w:dyaOrig="285">
          <v:shape id="_x0000_i1041" type="#_x0000_t75" style="width:12.75pt;height:14.25pt" o:ole="">
            <v:imagedata r:id="rId95" o:title=""/>
          </v:shape>
          <o:OLEObject Type="Embed" ProgID="Equation.3" ShapeID="_x0000_i1041" DrawAspect="Content" ObjectID="_1495702408" r:id="rId96"/>
        </w:object>
      </w:r>
      <w:r w:rsidR="00841C3B" w:rsidRPr="00EE0407">
        <w:rPr>
          <w:rFonts w:asciiTheme="majorBidi" w:hAnsiTheme="majorBidi" w:cstheme="majorBidi"/>
          <w:color w:val="000000" w:themeColor="text1"/>
        </w:rPr>
        <w:t>, et  M=</w:t>
      </w:r>
      <w:r w:rsidR="00841C3B" w:rsidRPr="00EE0407">
        <w:rPr>
          <w:rFonts w:asciiTheme="majorBidi" w:hAnsiTheme="majorBidi" w:cstheme="majorBidi"/>
          <w:color w:val="000000" w:themeColor="text1"/>
          <w:position w:val="-28"/>
        </w:rPr>
        <w:object w:dxaOrig="600" w:dyaOrig="660">
          <v:shape id="_x0000_i1042" type="#_x0000_t75" style="width:30pt;height:33pt" o:ole="">
            <v:imagedata r:id="rId97" o:title=""/>
          </v:shape>
          <o:OLEObject Type="Embed" ProgID="Equation.3" ShapeID="_x0000_i1042" DrawAspect="Content" ObjectID="_1495702409" r:id="rId98"/>
        </w:object>
      </w:r>
      <w:r w:rsidR="00841C3B" w:rsidRPr="00EE0407">
        <w:rPr>
          <w:rFonts w:asciiTheme="majorBidi" w:hAnsiTheme="majorBidi" w:cstheme="majorBidi"/>
          <w:color w:val="000000" w:themeColor="text1"/>
        </w:rPr>
        <w:t>est le nombre total des règles du système flou, i.e. la base de connaissance comporte toutes les combinaisons possibles des ensembles flous des variables d’entrée</w:t>
      </w:r>
      <w:r w:rsidR="00F262CF" w:rsidRPr="00EE0407">
        <w:rPr>
          <w:rFonts w:asciiTheme="majorBidi" w:hAnsiTheme="majorBidi" w:cstheme="majorBidi"/>
          <w:color w:val="000000" w:themeColor="text1"/>
        </w:rPr>
        <w:t>s</w:t>
      </w:r>
      <w:r w:rsidR="00841C3B" w:rsidRPr="00EE0407">
        <w:rPr>
          <w:rFonts w:asciiTheme="majorBidi" w:hAnsiTheme="majorBidi" w:cstheme="majorBidi"/>
          <w:color w:val="000000" w:themeColor="text1"/>
        </w:rPr>
        <w:t>.</w:t>
      </w:r>
    </w:p>
    <w:p w:rsidR="00841C3B" w:rsidRPr="00EE0407" w:rsidRDefault="00841C3B" w:rsidP="00D600BD">
      <w:pPr>
        <w:pStyle w:val="Corpsdetexte2"/>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Si on choisit la fuzzification singleton et </w:t>
      </w:r>
      <w:r w:rsidR="00892951" w:rsidRPr="00EE0407">
        <w:rPr>
          <w:rFonts w:asciiTheme="majorBidi" w:hAnsiTheme="majorBidi" w:cstheme="majorBidi"/>
          <w:color w:val="000000" w:themeColor="text1"/>
        </w:rPr>
        <w:t>que l’</w:t>
      </w:r>
      <w:r w:rsidRPr="00EE0407">
        <w:rPr>
          <w:rFonts w:asciiTheme="majorBidi" w:hAnsiTheme="majorBidi" w:cstheme="majorBidi"/>
          <w:color w:val="000000" w:themeColor="text1"/>
        </w:rPr>
        <w:t>on considère le connecteur « ET » comme le produit algébrique, le degré de vérité ou d’activation de chaque règle est</w:t>
      </w:r>
      <w:r w:rsidR="00D07B59" w:rsidRPr="00EE0407">
        <w:rPr>
          <w:rFonts w:asciiTheme="majorBidi" w:hAnsiTheme="majorBidi" w:cstheme="majorBidi"/>
          <w:color w:val="000000" w:themeColor="text1"/>
        </w:rPr>
        <w:t xml:space="preserve"> donné par</w:t>
      </w:r>
      <w:r w:rsidRPr="00EE0407">
        <w:rPr>
          <w:rFonts w:asciiTheme="majorBidi" w:hAnsiTheme="majorBidi" w:cstheme="majorBidi"/>
          <w:color w:val="000000" w:themeColor="text1"/>
        </w:rPr>
        <w:t>:</w:t>
      </w:r>
    </w:p>
    <w:p w:rsidR="00841C3B" w:rsidRPr="00EE0407" w:rsidRDefault="00841C3B" w:rsidP="00D600BD">
      <w:pPr>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28"/>
        </w:rPr>
        <w:object w:dxaOrig="1740" w:dyaOrig="675">
          <v:shape id="_x0000_i1043" type="#_x0000_t75" style="width:87pt;height:33.75pt" o:ole="">
            <v:imagedata r:id="rId99" o:title=""/>
          </v:shape>
          <o:OLEObject Type="Embed" ProgID="Equation.3" ShapeID="_x0000_i1043" DrawAspect="Content" ObjectID="_1495702410" r:id="rId100"/>
        </w:object>
      </w:r>
      <w:r w:rsidRPr="00EE0407">
        <w:rPr>
          <w:rFonts w:asciiTheme="majorBidi" w:hAnsiTheme="majorBidi" w:cstheme="majorBidi"/>
          <w:color w:val="000000" w:themeColor="text1"/>
        </w:rPr>
        <w:t xml:space="preserve"> ; </w:t>
      </w:r>
      <w:r w:rsidRPr="00EE0407">
        <w:rPr>
          <w:rFonts w:asciiTheme="majorBidi" w:hAnsiTheme="majorBidi" w:cstheme="majorBidi"/>
          <w:color w:val="000000" w:themeColor="text1"/>
          <w:position w:val="-10"/>
        </w:rPr>
        <w:object w:dxaOrig="600" w:dyaOrig="345">
          <v:shape id="_x0000_i1044" type="#_x0000_t75" style="width:30pt;height:17.25pt" o:ole="">
            <v:imagedata r:id="rId101" o:title=""/>
          </v:shape>
          <o:OLEObject Type="Embed" ProgID="Equation.3" ShapeID="_x0000_i1044" DrawAspect="Content" ObjectID="_1495702411" r:id="rId102"/>
        </w:object>
      </w:r>
      <w:r w:rsidRPr="00EE0407">
        <w:rPr>
          <w:rFonts w:asciiTheme="majorBidi" w:hAnsiTheme="majorBidi" w:cstheme="majorBidi"/>
          <w:color w:val="000000" w:themeColor="text1"/>
        </w:rPr>
        <w:t>{</w:t>
      </w:r>
      <w:r w:rsidRPr="00EE0407">
        <w:rPr>
          <w:rFonts w:asciiTheme="majorBidi" w:hAnsiTheme="majorBidi" w:cstheme="majorBidi"/>
          <w:color w:val="000000" w:themeColor="text1"/>
          <w:position w:val="-10"/>
        </w:rPr>
        <w:object w:dxaOrig="1635" w:dyaOrig="345">
          <v:shape id="_x0000_i1045" type="#_x0000_t75" style="width:81.75pt;height:17.25pt" o:ole="">
            <v:imagedata r:id="rId103" o:title=""/>
          </v:shape>
          <o:OLEObject Type="Embed" ProgID="Equation.3" ShapeID="_x0000_i1045" DrawAspect="Content" ObjectID="_1495702412" r:id="rId104"/>
        </w:object>
      </w:r>
      <w:r w:rsidRPr="00EE0407">
        <w:rPr>
          <w:rFonts w:asciiTheme="majorBidi" w:hAnsiTheme="majorBidi" w:cstheme="majorBidi"/>
          <w:color w:val="000000" w:themeColor="text1"/>
        </w:rPr>
        <w:t xml:space="preserve">}      </w:t>
      </w:r>
      <w:r w:rsidR="00BF4871" w:rsidRPr="00EE0407">
        <w:rPr>
          <w:rFonts w:asciiTheme="majorBidi" w:hAnsiTheme="majorBidi" w:cstheme="majorBidi"/>
          <w:color w:val="000000" w:themeColor="text1"/>
        </w:rPr>
        <w:t xml:space="preserve">                               </w:t>
      </w:r>
      <w:r w:rsidR="00AF6477" w:rsidRPr="00EE0407">
        <w:rPr>
          <w:rFonts w:asciiTheme="majorBidi" w:hAnsiTheme="majorBidi" w:cstheme="majorBidi"/>
          <w:color w:val="000000" w:themeColor="text1"/>
        </w:rPr>
        <w:t>II-</w:t>
      </w:r>
      <w:r w:rsidR="00BF4871" w:rsidRPr="00EE0407">
        <w:rPr>
          <w:rFonts w:asciiTheme="majorBidi" w:hAnsiTheme="majorBidi" w:cstheme="majorBidi"/>
          <w:color w:val="000000" w:themeColor="text1"/>
        </w:rPr>
        <w:t>11</w:t>
      </w: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Avec  </w:t>
      </w:r>
      <w:r w:rsidRPr="00EE0407">
        <w:rPr>
          <w:rFonts w:asciiTheme="majorBidi" w:hAnsiTheme="majorBidi" w:cstheme="majorBidi"/>
          <w:color w:val="000000" w:themeColor="text1"/>
          <w:position w:val="-10"/>
        </w:rPr>
        <w:object w:dxaOrig="765" w:dyaOrig="345">
          <v:shape id="_x0000_i1046" type="#_x0000_t75" style="width:38.25pt;height:17.25pt" o:ole="">
            <v:imagedata r:id="rId105" o:title=""/>
          </v:shape>
          <o:OLEObject Type="Embed" ProgID="Equation.3" ShapeID="_x0000_i1046" DrawAspect="Content" ObjectID="_1495702413" r:id="rId106"/>
        </w:object>
      </w:r>
      <w:r w:rsidRPr="00EE0407">
        <w:rPr>
          <w:rFonts w:asciiTheme="majorBidi" w:hAnsiTheme="majorBidi" w:cstheme="majorBidi"/>
          <w:color w:val="000000" w:themeColor="text1"/>
        </w:rPr>
        <w:t xml:space="preserve"> la fonction d’appartenance associée à l’ensemble flou</w:t>
      </w:r>
      <w:r w:rsidRPr="00EE0407">
        <w:rPr>
          <w:rFonts w:asciiTheme="majorBidi" w:hAnsiTheme="majorBidi" w:cstheme="majorBidi"/>
          <w:color w:val="000000" w:themeColor="text1"/>
          <w:position w:val="-8"/>
        </w:rPr>
        <w:object w:dxaOrig="345" w:dyaOrig="345">
          <v:shape id="_x0000_i1047" type="#_x0000_t75" style="width:17.25pt;height:17.25pt" o:ole="">
            <v:imagedata r:id="rId87" o:title=""/>
          </v:shape>
          <o:OLEObject Type="Embed" ProgID="Equation.3" ShapeID="_x0000_i1047" DrawAspect="Content" ObjectID="_1495702414" r:id="rId107"/>
        </w:object>
      </w:r>
      <w:r w:rsidRPr="00EE0407">
        <w:rPr>
          <w:rFonts w:asciiTheme="majorBidi" w:hAnsiTheme="majorBidi" w:cstheme="majorBidi"/>
          <w:color w:val="000000" w:themeColor="text1"/>
        </w:rPr>
        <w:t>.</w:t>
      </w: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En utilisant la méthode de défuzzification du centre de </w:t>
      </w:r>
      <w:r w:rsidR="00A82474" w:rsidRPr="00EE0407">
        <w:rPr>
          <w:rFonts w:asciiTheme="majorBidi" w:hAnsiTheme="majorBidi" w:cstheme="majorBidi"/>
          <w:color w:val="000000" w:themeColor="text1"/>
        </w:rPr>
        <w:t>gravité</w:t>
      </w:r>
      <w:r w:rsidRPr="00EE0407">
        <w:rPr>
          <w:rFonts w:asciiTheme="majorBidi" w:hAnsiTheme="majorBidi" w:cstheme="majorBidi"/>
          <w:color w:val="000000" w:themeColor="text1"/>
        </w:rPr>
        <w:t>, la sortie finale du système flou est donnée par:</w:t>
      </w:r>
    </w:p>
    <w:p w:rsidR="00841C3B" w:rsidRPr="00EE0407" w:rsidRDefault="00841C3B" w:rsidP="00D600BD">
      <w:pPr>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58"/>
        </w:rPr>
        <w:object w:dxaOrig="1080" w:dyaOrig="1275">
          <v:shape id="_x0000_i1048" type="#_x0000_t75" style="width:54.75pt;height:63.75pt" o:ole="">
            <v:imagedata r:id="rId108" o:title=""/>
          </v:shape>
          <o:OLEObject Type="Embed" ProgID="Equation.3" ShapeID="_x0000_i1048" DrawAspect="Content" ObjectID="_1495702415" r:id="rId109"/>
        </w:object>
      </w:r>
      <w:r w:rsidRPr="00EE0407">
        <w:rPr>
          <w:rFonts w:asciiTheme="majorBidi" w:hAnsiTheme="majorBidi" w:cstheme="majorBidi"/>
          <w:color w:val="000000" w:themeColor="text1"/>
        </w:rPr>
        <w:t xml:space="preserve">                                       </w:t>
      </w:r>
      <w:r w:rsidR="00BF4871" w:rsidRPr="00EE0407">
        <w:rPr>
          <w:rFonts w:asciiTheme="majorBidi" w:hAnsiTheme="majorBidi" w:cstheme="majorBidi"/>
          <w:color w:val="000000" w:themeColor="text1"/>
        </w:rPr>
        <w:t xml:space="preserve">                               </w:t>
      </w:r>
      <w:r w:rsidR="00AF6477" w:rsidRPr="00EE0407">
        <w:rPr>
          <w:rFonts w:asciiTheme="majorBidi" w:hAnsiTheme="majorBidi" w:cstheme="majorBidi"/>
          <w:color w:val="000000" w:themeColor="text1"/>
        </w:rPr>
        <w:t>II-</w:t>
      </w:r>
      <w:r w:rsidR="00BF4871" w:rsidRPr="00EE0407">
        <w:rPr>
          <w:rFonts w:asciiTheme="majorBidi" w:hAnsiTheme="majorBidi" w:cstheme="majorBidi"/>
          <w:color w:val="000000" w:themeColor="text1"/>
        </w:rPr>
        <w:t>12</w: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Les avantages du système flou de Mamdani peuvent être résumés par les points suivants:</w:t>
      </w:r>
    </w:p>
    <w:p w:rsidR="00841C3B" w:rsidRPr="00EE0407" w:rsidRDefault="00841C3B" w:rsidP="00D600BD">
      <w:pPr>
        <w:pStyle w:val="En-tte"/>
        <w:numPr>
          <w:ilvl w:val="0"/>
          <w:numId w:val="2"/>
        </w:num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La simplicité  dans la représentation des règles floues : Dans ce type de système les conséquences aussi bien que les prémisses des règles flou</w:t>
      </w:r>
      <w:r w:rsidR="00F262CF" w:rsidRPr="00EE0407">
        <w:rPr>
          <w:rFonts w:asciiTheme="majorBidi" w:hAnsiTheme="majorBidi" w:cstheme="majorBidi"/>
          <w:color w:val="000000" w:themeColor="text1"/>
        </w:rPr>
        <w:t>e</w:t>
      </w:r>
      <w:r w:rsidRPr="00EE0407">
        <w:rPr>
          <w:rFonts w:asciiTheme="majorBidi" w:hAnsiTheme="majorBidi" w:cstheme="majorBidi"/>
          <w:color w:val="000000" w:themeColor="text1"/>
        </w:rPr>
        <w:t xml:space="preserve">s prennent la forme d’ensembles flous, ce qui les rend facile à interpréter. </w:t>
      </w:r>
    </w:p>
    <w:p w:rsidR="00841C3B" w:rsidRPr="00EE0407" w:rsidRDefault="00841C3B" w:rsidP="00D600BD">
      <w:pPr>
        <w:pStyle w:val="En-tte"/>
        <w:numPr>
          <w:ilvl w:val="0"/>
          <w:numId w:val="2"/>
        </w:num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La flexibilité dans l’implémentation : Ceci est </w:t>
      </w:r>
      <w:r w:rsidR="00F262CF" w:rsidRPr="00EE0407">
        <w:rPr>
          <w:rFonts w:asciiTheme="majorBidi" w:hAnsiTheme="majorBidi" w:cstheme="majorBidi"/>
          <w:color w:val="000000" w:themeColor="text1"/>
        </w:rPr>
        <w:t>dû</w:t>
      </w:r>
      <w:r w:rsidRPr="00EE0407">
        <w:rPr>
          <w:rFonts w:asciiTheme="majorBidi" w:hAnsiTheme="majorBidi" w:cstheme="majorBidi"/>
          <w:color w:val="000000" w:themeColor="text1"/>
        </w:rPr>
        <w:t xml:space="preserve"> à la liberté dans le choix des formes d’implication floues, du </w:t>
      </w:r>
      <w:r w:rsidR="00A82474" w:rsidRPr="00EE0407">
        <w:rPr>
          <w:rFonts w:asciiTheme="majorBidi" w:hAnsiTheme="majorBidi" w:cstheme="majorBidi"/>
          <w:color w:val="000000" w:themeColor="text1"/>
        </w:rPr>
        <w:t>fuzzification</w:t>
      </w:r>
      <w:r w:rsidRPr="00EE0407">
        <w:rPr>
          <w:rFonts w:asciiTheme="majorBidi" w:hAnsiTheme="majorBidi" w:cstheme="majorBidi"/>
          <w:color w:val="000000" w:themeColor="text1"/>
        </w:rPr>
        <w:t xml:space="preserve"> et du défuzzificateur.</w:t>
      </w:r>
    </w:p>
    <w:p w:rsidR="00841C3B" w:rsidRPr="00EE0407" w:rsidRDefault="00841C3B" w:rsidP="00D600BD">
      <w:pPr>
        <w:pStyle w:val="En-tte"/>
        <w:tabs>
          <w:tab w:val="left" w:pos="708"/>
        </w:tabs>
        <w:spacing w:line="360" w:lineRule="auto"/>
        <w:jc w:val="both"/>
        <w:rPr>
          <w:rFonts w:asciiTheme="majorBidi" w:hAnsiTheme="majorBidi" w:cstheme="majorBidi"/>
          <w:color w:val="000000" w:themeColor="text1"/>
        </w:rPr>
      </w:pPr>
    </w:p>
    <w:p w:rsidR="00841C3B" w:rsidRPr="00EE0407" w:rsidRDefault="00841C3B" w:rsidP="009F49C8">
      <w:pPr>
        <w:pStyle w:val="En-tte"/>
        <w:tabs>
          <w:tab w:val="left" w:pos="708"/>
        </w:tabs>
        <w:spacing w:after="240"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Le principal inconvénient de ce type de système est le nombre élevé de règles floues surtout lorsque le système est non linéaire et complexe.</w:t>
      </w:r>
    </w:p>
    <w:p w:rsidR="00841C3B" w:rsidRPr="00EE0407" w:rsidRDefault="0025375F" w:rsidP="009F49C8">
      <w:pPr>
        <w:pStyle w:val="En-tte"/>
        <w:tabs>
          <w:tab w:val="left" w:pos="708"/>
        </w:tabs>
        <w:spacing w:after="240" w:line="360" w:lineRule="auto"/>
        <w:jc w:val="both"/>
        <w:outlineLvl w:val="1"/>
        <w:rPr>
          <w:rFonts w:asciiTheme="majorBidi" w:hAnsiTheme="majorBidi" w:cstheme="majorBidi"/>
          <w:b/>
          <w:bCs/>
          <w:color w:val="000000" w:themeColor="text1"/>
        </w:rPr>
      </w:pPr>
      <w:bookmarkStart w:id="77" w:name="_Toc418413304"/>
      <w:bookmarkStart w:id="78" w:name="_Toc419412523"/>
      <w:bookmarkStart w:id="79" w:name="_Toc420147538"/>
      <w:bookmarkStart w:id="80" w:name="_Toc420233071"/>
      <w:bookmarkStart w:id="81" w:name="_Toc420800148"/>
      <w:r w:rsidRPr="00EE0407">
        <w:rPr>
          <w:rFonts w:asciiTheme="majorBidi" w:hAnsiTheme="majorBidi" w:cstheme="majorBidi"/>
          <w:b/>
          <w:bCs/>
          <w:color w:val="000000" w:themeColor="text1"/>
        </w:rPr>
        <w:t>II.3</w:t>
      </w:r>
      <w:r w:rsidR="00841C3B" w:rsidRPr="00EE0407">
        <w:rPr>
          <w:rFonts w:asciiTheme="majorBidi" w:hAnsiTheme="majorBidi" w:cstheme="majorBidi"/>
          <w:b/>
          <w:bCs/>
          <w:color w:val="000000" w:themeColor="text1"/>
        </w:rPr>
        <w:t>.2</w:t>
      </w:r>
      <w:r w:rsidR="00625E2E" w:rsidRPr="00EE0407">
        <w:rPr>
          <w:rFonts w:asciiTheme="majorBidi" w:hAnsiTheme="majorBidi" w:cstheme="majorBidi"/>
          <w:b/>
          <w:bCs/>
          <w:color w:val="000000" w:themeColor="text1"/>
        </w:rPr>
        <w:t>.</w:t>
      </w:r>
      <w:r w:rsidR="00841C3B" w:rsidRPr="00EE0407">
        <w:rPr>
          <w:rFonts w:asciiTheme="majorBidi" w:hAnsiTheme="majorBidi" w:cstheme="majorBidi"/>
          <w:b/>
          <w:bCs/>
          <w:color w:val="000000" w:themeColor="text1"/>
        </w:rPr>
        <w:t xml:space="preserve"> </w:t>
      </w:r>
      <w:r w:rsidR="00FC010F" w:rsidRPr="00EE0407">
        <w:rPr>
          <w:rFonts w:asciiTheme="majorBidi" w:hAnsiTheme="majorBidi" w:cstheme="majorBidi"/>
          <w:b/>
          <w:bCs/>
          <w:color w:val="000000" w:themeColor="text1"/>
        </w:rPr>
        <w:t>Régulateur de la vitesse</w:t>
      </w:r>
      <w:bookmarkEnd w:id="77"/>
      <w:bookmarkEnd w:id="78"/>
      <w:bookmarkEnd w:id="79"/>
      <w:bookmarkEnd w:id="80"/>
      <w:bookmarkEnd w:id="81"/>
    </w:p>
    <w:p w:rsidR="00841C3B" w:rsidRPr="00EE0407" w:rsidRDefault="00841C3B" w:rsidP="00D600BD">
      <w:pPr>
        <w:pStyle w:val="En-tte"/>
        <w:tabs>
          <w:tab w:val="left" w:pos="708"/>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Pour le réglage de la vitesse d’un moteur asynchrone, on utilise une structure à deux régulateurs de même type (régulateur de typ</w:t>
      </w:r>
      <w:r w:rsidR="00F262CF" w:rsidRPr="00EE0407">
        <w:rPr>
          <w:rFonts w:asciiTheme="majorBidi" w:hAnsiTheme="majorBidi" w:cstheme="majorBidi"/>
          <w:color w:val="000000" w:themeColor="text1"/>
        </w:rPr>
        <w:t>e Mamdani). C</w:t>
      </w:r>
      <w:r w:rsidRPr="00EE0407">
        <w:rPr>
          <w:rFonts w:asciiTheme="majorBidi" w:hAnsiTheme="majorBidi" w:cstheme="majorBidi"/>
          <w:color w:val="000000" w:themeColor="text1"/>
        </w:rPr>
        <w:t xml:space="preserve">es régulateurs sont le régulateur flou de vitesse et le régulateur  flou de flux.  </w:t>
      </w:r>
    </w:p>
    <w:p w:rsidR="00841C3B" w:rsidRPr="00EE0407" w:rsidRDefault="00841C3B" w:rsidP="00D600BD">
      <w:pPr>
        <w:pStyle w:val="En-tte"/>
        <w:tabs>
          <w:tab w:val="left" w:pos="708"/>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Les sorties des deux régulateurs sont les courants statoriques de référence suivant l’axe q et d </w:t>
      </w:r>
      <w:r w:rsidR="00C660BF"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w:t>
      </w:r>
      <w:r w:rsidRPr="00EE0407">
        <w:rPr>
          <w:rFonts w:asciiTheme="majorBidi" w:hAnsiTheme="majorBidi" w:cstheme="majorBidi"/>
          <w:color w:val="000000" w:themeColor="text1"/>
          <w:position w:val="-14"/>
        </w:rPr>
        <w:object w:dxaOrig="960" w:dyaOrig="375">
          <v:shape id="_x0000_i1049" type="#_x0000_t75" style="width:48pt;height:18.75pt" o:ole="">
            <v:imagedata r:id="rId110" o:title=""/>
          </v:shape>
          <o:OLEObject Type="Embed" ProgID="Equation.3" ShapeID="_x0000_i1049" DrawAspect="Content" ObjectID="_1495702416" r:id="rId111"/>
        </w:object>
      </w:r>
      <w:r w:rsidRPr="00EE0407">
        <w:rPr>
          <w:rFonts w:asciiTheme="majorBidi" w:hAnsiTheme="majorBidi" w:cstheme="majorBidi"/>
          <w:color w:val="000000" w:themeColor="text1"/>
        </w:rPr>
        <w:t>), et après la transformation inverse de Park on aboutit aux courants réels statoriques qui donnent la vitesse réelle du moteur.</w:t>
      </w:r>
    </w:p>
    <w:p w:rsidR="00841C3B" w:rsidRPr="00EE0407" w:rsidRDefault="00841C3B" w:rsidP="00D600BD">
      <w:pPr>
        <w:pStyle w:val="En-tte"/>
        <w:tabs>
          <w:tab w:val="left" w:pos="708"/>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La structure globale de cette commande est</w:t>
      </w:r>
      <w:r w:rsidR="00F32652" w:rsidRPr="00EE0407">
        <w:rPr>
          <w:rFonts w:asciiTheme="majorBidi" w:hAnsiTheme="majorBidi" w:cstheme="majorBidi"/>
          <w:color w:val="000000" w:themeColor="text1"/>
        </w:rPr>
        <w:t xml:space="preserve"> représentée par la figure (II.7</w:t>
      </w:r>
      <w:r w:rsidRPr="00EE0407">
        <w:rPr>
          <w:rFonts w:asciiTheme="majorBidi" w:hAnsiTheme="majorBidi" w:cstheme="majorBidi"/>
          <w:color w:val="000000" w:themeColor="text1"/>
        </w:rPr>
        <w:t>).</w:t>
      </w:r>
    </w:p>
    <w:p w:rsidR="00841C3B" w:rsidRPr="00EE0407" w:rsidRDefault="00841C3B" w:rsidP="00D600BD">
      <w:pPr>
        <w:pStyle w:val="En-tte"/>
        <w:tabs>
          <w:tab w:val="left" w:pos="708"/>
        </w:tabs>
        <w:spacing w:line="360" w:lineRule="auto"/>
        <w:jc w:val="both"/>
        <w:rPr>
          <w:rFonts w:asciiTheme="majorBidi" w:hAnsiTheme="majorBidi" w:cstheme="majorBidi"/>
          <w:b/>
          <w:bCs/>
          <w:color w:val="000000" w:themeColor="text1"/>
        </w:rPr>
      </w:pPr>
      <w:r w:rsidRPr="00EE0407">
        <w:rPr>
          <w:rFonts w:asciiTheme="majorBidi" w:hAnsiTheme="majorBidi" w:cstheme="majorBidi"/>
          <w:noProof/>
          <w:color w:val="000000" w:themeColor="text1"/>
          <w:lang w:bidi="ar-SA"/>
        </w:rPr>
        <w:lastRenderedPageBreak/>
        <mc:AlternateContent>
          <mc:Choice Requires="wpc">
            <w:drawing>
              <wp:inline distT="0" distB="0" distL="0" distR="0" wp14:anchorId="4549A23B" wp14:editId="34E19098">
                <wp:extent cx="5943600" cy="3148642"/>
                <wp:effectExtent l="0" t="0" r="0" b="0"/>
                <wp:docPr id="234" name="Zone de dessin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8" name="Text Box 4"/>
                        <wps:cNvSpPr txBox="1">
                          <a:spLocks noChangeArrowheads="1"/>
                        </wps:cNvSpPr>
                        <wps:spPr bwMode="auto">
                          <a:xfrm>
                            <a:off x="2514600" y="217805"/>
                            <a:ext cx="28511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450" w:dyaOrig="405">
                                  <v:shape id="_x0000_i1166" type="#_x0000_t75" style="width:22.5pt;height:20.25pt" o:ole="">
                                    <v:imagedata r:id="rId112" o:title=""/>
                                  </v:shape>
                                  <o:OLEObject Type="Embed" ProgID="Equation.3" ShapeID="_x0000_i1166" DrawAspect="Content" ObjectID="_1495702531" r:id="rId113"/>
                                </w:object>
                              </w:r>
                            </w:p>
                          </w:txbxContent>
                        </wps:txbx>
                        <wps:bodyPr rot="0" vert="horz" wrap="none" lIns="0" tIns="0" rIns="0" bIns="0" anchor="t" anchorCtr="0" upright="1">
                          <a:spAutoFit/>
                        </wps:bodyPr>
                      </wps:wsp>
                      <wps:wsp>
                        <wps:cNvPr id="149" name="Text Box 5"/>
                        <wps:cNvSpPr txBox="1">
                          <a:spLocks noChangeArrowheads="1"/>
                        </wps:cNvSpPr>
                        <wps:spPr bwMode="auto">
                          <a:xfrm>
                            <a:off x="4772660" y="1515110"/>
                            <a:ext cx="650239" cy="18478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pPr>
                                <w:rPr>
                                  <w:vertAlign w:val="subscript"/>
                                </w:rPr>
                              </w:pPr>
                              <w:r>
                                <w:t xml:space="preserve">  </w:t>
                              </w:r>
                              <w:proofErr w:type="spellStart"/>
                              <w:proofErr w:type="gramStart"/>
                              <w:r>
                                <w:t>i</w:t>
                              </w:r>
                              <w:r>
                                <w:rPr>
                                  <w:vertAlign w:val="subscript"/>
                                </w:rPr>
                                <w:t>as</w:t>
                              </w:r>
                              <w:proofErr w:type="spellEnd"/>
                              <w:proofErr w:type="gramEnd"/>
                              <w:r>
                                <w:rPr>
                                  <w:vertAlign w:val="subscript"/>
                                </w:rPr>
                                <w:t xml:space="preserve">    </w:t>
                              </w:r>
                              <w:proofErr w:type="spellStart"/>
                              <w:r>
                                <w:t>i</w:t>
                              </w:r>
                              <w:r>
                                <w:rPr>
                                  <w:vertAlign w:val="subscript"/>
                                </w:rPr>
                                <w:t>bs</w:t>
                              </w:r>
                              <w:proofErr w:type="spellEnd"/>
                              <w:r>
                                <w:rPr>
                                  <w:vertAlign w:val="subscript"/>
                                </w:rPr>
                                <w:t xml:space="preserve">   </w:t>
                              </w:r>
                              <w:proofErr w:type="spellStart"/>
                              <w:r>
                                <w:t>i</w:t>
                              </w:r>
                              <w:r>
                                <w:rPr>
                                  <w:vertAlign w:val="subscript"/>
                                </w:rPr>
                                <w:t>cs</w:t>
                              </w:r>
                              <w:proofErr w:type="spellEnd"/>
                            </w:p>
                          </w:txbxContent>
                        </wps:txbx>
                        <wps:bodyPr rot="0" vert="horz" wrap="none" lIns="0" tIns="0" rIns="0" bIns="0" anchor="t" anchorCtr="0" upright="1">
                          <a:spAutoFit/>
                        </wps:bodyPr>
                      </wps:wsp>
                      <wps:wsp>
                        <wps:cNvPr id="150" name="Text Box 6"/>
                        <wps:cNvSpPr txBox="1">
                          <a:spLocks noChangeArrowheads="1"/>
                        </wps:cNvSpPr>
                        <wps:spPr bwMode="auto">
                          <a:xfrm>
                            <a:off x="4457700" y="789305"/>
                            <a:ext cx="289560" cy="25082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object w:dxaOrig="435" w:dyaOrig="375">
                                  <v:shape id="_x0000_i1167" type="#_x0000_t75" style="width:21.75pt;height:18.75pt" o:ole="">
                                    <v:imagedata r:id="rId114" o:title=""/>
                                  </v:shape>
                                  <o:OLEObject Type="Embed" ProgID="Equation.3" ShapeID="_x0000_i1167" DrawAspect="Content" ObjectID="_1495702532" r:id="rId115"/>
                                </w:object>
                              </w:r>
                            </w:p>
                          </w:txbxContent>
                        </wps:txbx>
                        <wps:bodyPr rot="0" vert="horz" wrap="none" lIns="0" tIns="0" rIns="0" bIns="0" anchor="t" anchorCtr="0" upright="1">
                          <a:spAutoFit/>
                        </wps:bodyPr>
                      </wps:wsp>
                      <wps:wsp>
                        <wps:cNvPr id="151" name="Text Box 7"/>
                        <wps:cNvSpPr txBox="1">
                          <a:spLocks noChangeArrowheads="1"/>
                        </wps:cNvSpPr>
                        <wps:spPr bwMode="auto">
                          <a:xfrm>
                            <a:off x="4114800" y="789305"/>
                            <a:ext cx="342900" cy="25082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object w:dxaOrig="435" w:dyaOrig="375">
                                  <v:shape id="_x0000_i1168" type="#_x0000_t75" style="width:21.75pt;height:18.75pt" o:ole="">
                                    <v:imagedata r:id="rId116" o:title=""/>
                                  </v:shape>
                                  <o:OLEObject Type="Embed" ProgID="Equation.3" ShapeID="_x0000_i1168" DrawAspect="Content" ObjectID="_1495702533" r:id="rId117"/>
                                </w:object>
                              </w:r>
                            </w:p>
                          </w:txbxContent>
                        </wps:txbx>
                        <wps:bodyPr rot="0" vert="horz" wrap="square" lIns="0" tIns="0" rIns="0" bIns="0" anchor="t" anchorCtr="0" upright="1">
                          <a:spAutoFit/>
                        </wps:bodyPr>
                      </wps:wsp>
                      <wps:wsp>
                        <wps:cNvPr id="152" name="Text Box 8"/>
                        <wps:cNvSpPr txBox="1">
                          <a:spLocks noChangeArrowheads="1"/>
                        </wps:cNvSpPr>
                        <wps:spPr bwMode="auto">
                          <a:xfrm>
                            <a:off x="3522345" y="2083435"/>
                            <a:ext cx="340995" cy="22733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t>-</w:t>
                              </w:r>
                            </w:p>
                          </w:txbxContent>
                        </wps:txbx>
                        <wps:bodyPr rot="0" vert="horz" wrap="square" lIns="91440" tIns="45720" rIns="91440" bIns="45720" anchor="t" anchorCtr="0" upright="1">
                          <a:noAutofit/>
                        </wps:bodyPr>
                      </wps:wsp>
                      <wps:wsp>
                        <wps:cNvPr id="153" name="Text Box 9"/>
                        <wps:cNvSpPr txBox="1">
                          <a:spLocks noChangeArrowheads="1"/>
                        </wps:cNvSpPr>
                        <wps:spPr bwMode="auto">
                          <a:xfrm>
                            <a:off x="520065" y="531495"/>
                            <a:ext cx="16256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255" w:dyaOrig="255">
                                  <v:shape id="_x0000_i1169" type="#_x0000_t75" style="width:12.75pt;height:12.75pt" o:ole="">
                                    <v:imagedata r:id="rId118" o:title=""/>
                                  </v:shape>
                                  <o:OLEObject Type="Embed" ProgID="Equation.3" ShapeID="_x0000_i1169" DrawAspect="Content" ObjectID="_1495702534" r:id="rId119"/>
                                </w:object>
                              </w:r>
                              <w:r>
                                <w:t xml:space="preserve">                </w:t>
                              </w:r>
                            </w:p>
                          </w:txbxContent>
                        </wps:txbx>
                        <wps:bodyPr rot="0" vert="horz" wrap="none" lIns="0" tIns="0" rIns="0" bIns="0" anchor="t" anchorCtr="0" upright="1">
                          <a:spAutoFit/>
                        </wps:bodyPr>
                      </wps:wsp>
                      <wps:wsp>
                        <wps:cNvPr id="154" name="Text Box 10"/>
                        <wps:cNvSpPr txBox="1">
                          <a:spLocks noChangeArrowheads="1"/>
                        </wps:cNvSpPr>
                        <wps:spPr bwMode="auto">
                          <a:xfrm>
                            <a:off x="795655" y="1515110"/>
                            <a:ext cx="227330" cy="22733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t>-</w:t>
                              </w:r>
                            </w:p>
                          </w:txbxContent>
                        </wps:txbx>
                        <wps:bodyPr rot="0" vert="horz" wrap="square" lIns="91440" tIns="45720" rIns="91440" bIns="45720" anchor="t" anchorCtr="0" upright="1">
                          <a:noAutofit/>
                        </wps:bodyPr>
                      </wps:wsp>
                      <wps:wsp>
                        <wps:cNvPr id="155" name="Rectangle 11"/>
                        <wps:cNvSpPr>
                          <a:spLocks noChangeArrowheads="1"/>
                        </wps:cNvSpPr>
                        <wps:spPr bwMode="auto">
                          <a:xfrm>
                            <a:off x="2514600" y="531495"/>
                            <a:ext cx="6858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jc w:val="center"/>
                                <w:rPr>
                                  <w:vertAlign w:val="superscript"/>
                                </w:rPr>
                              </w:pPr>
                              <w:r>
                                <w:t>Park</w:t>
                              </w:r>
                              <w:r>
                                <w:rPr>
                                  <w:vertAlign w:val="superscript"/>
                                </w:rPr>
                                <w:t>-1</w:t>
                              </w:r>
                            </w:p>
                          </w:txbxContent>
                        </wps:txbx>
                        <wps:bodyPr rot="0" vert="horz" wrap="square" lIns="0" tIns="0" rIns="0" bIns="0" anchor="t" anchorCtr="0" upright="1">
                          <a:noAutofit/>
                        </wps:bodyPr>
                      </wps:wsp>
                      <wps:wsp>
                        <wps:cNvPr id="156" name="Rectangle 12"/>
                        <wps:cNvSpPr>
                          <a:spLocks noChangeArrowheads="1"/>
                        </wps:cNvSpPr>
                        <wps:spPr bwMode="auto">
                          <a:xfrm>
                            <a:off x="1477010" y="1401445"/>
                            <a:ext cx="795655" cy="39091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ind w:right="-120"/>
                                <w:rPr>
                                  <w:sz w:val="18"/>
                                  <w:szCs w:val="18"/>
                                </w:rPr>
                              </w:pPr>
                              <w:r>
                                <w:rPr>
                                  <w:sz w:val="18"/>
                                  <w:szCs w:val="18"/>
                                </w:rPr>
                                <w:t>Régulateur flou du flux</w:t>
                              </w:r>
                            </w:p>
                          </w:txbxContent>
                        </wps:txbx>
                        <wps:bodyPr rot="0" vert="horz" wrap="square" lIns="91440" tIns="45720" rIns="91440" bIns="45720" anchor="t" anchorCtr="0" upright="1">
                          <a:noAutofit/>
                        </wps:bodyPr>
                      </wps:wsp>
                      <wps:wsp>
                        <wps:cNvPr id="157" name="Rectangle 13"/>
                        <wps:cNvSpPr>
                          <a:spLocks noChangeArrowheads="1"/>
                        </wps:cNvSpPr>
                        <wps:spPr bwMode="auto">
                          <a:xfrm>
                            <a:off x="2386330" y="1912430"/>
                            <a:ext cx="669290" cy="52387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r w:rsidRPr="009E537D">
                                <w:rPr>
                                  <w:position w:val="-32"/>
                                </w:rPr>
                                <w:object w:dxaOrig="720" w:dyaOrig="700">
                                  <v:shape id="_x0000_i1170" type="#_x0000_t75" style="width:36pt;height:35.25pt" o:ole="">
                                    <v:imagedata r:id="rId120" o:title=""/>
                                  </v:shape>
                                  <o:OLEObject Type="Embed" ProgID="Equation.3" ShapeID="_x0000_i1170" DrawAspect="Content" ObjectID="_1495702535" r:id="rId121"/>
                                </w:object>
                              </w:r>
                            </w:p>
                          </w:txbxContent>
                        </wps:txbx>
                        <wps:bodyPr rot="0" vert="horz" wrap="none" lIns="91440" tIns="45720" rIns="91440" bIns="45720" anchor="t" anchorCtr="0" upright="1">
                          <a:noAutofit/>
                        </wps:bodyPr>
                      </wps:wsp>
                      <wps:wsp>
                        <wps:cNvPr id="158" name="Rectangle 14"/>
                        <wps:cNvSpPr>
                          <a:spLocks noChangeArrowheads="1"/>
                        </wps:cNvSpPr>
                        <wps:spPr bwMode="auto">
                          <a:xfrm>
                            <a:off x="454660" y="2083435"/>
                            <a:ext cx="1136015" cy="22733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rPr>
                                  <w:sz w:val="18"/>
                                  <w:szCs w:val="18"/>
                                </w:rPr>
                              </w:pPr>
                              <w:r>
                                <w:rPr>
                                  <w:sz w:val="18"/>
                                  <w:szCs w:val="18"/>
                                </w:rPr>
                                <w:t>Estimateur du flux</w:t>
                              </w:r>
                            </w:p>
                          </w:txbxContent>
                        </wps:txbx>
                        <wps:bodyPr rot="0" vert="horz" wrap="square" lIns="91440" tIns="45720" rIns="91440" bIns="45720" anchor="t" anchorCtr="0" upright="1">
                          <a:noAutofit/>
                        </wps:bodyPr>
                      </wps:wsp>
                      <wps:wsp>
                        <wps:cNvPr id="159" name="Line 15"/>
                        <wps:cNvCnPr/>
                        <wps:spPr bwMode="auto">
                          <a:xfrm>
                            <a:off x="795655" y="264795"/>
                            <a:ext cx="22733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Line 16"/>
                        <wps:cNvCnPr/>
                        <wps:spPr bwMode="auto">
                          <a:xfrm>
                            <a:off x="1136015" y="1515110"/>
                            <a:ext cx="34099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17"/>
                        <wps:cNvCnPr/>
                        <wps:spPr bwMode="auto">
                          <a:xfrm flipV="1">
                            <a:off x="342900" y="1515110"/>
                            <a:ext cx="56642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162" name="Text Box 18"/>
                        <wps:cNvSpPr txBox="1">
                          <a:spLocks noChangeArrowheads="1"/>
                        </wps:cNvSpPr>
                        <wps:spPr bwMode="auto">
                          <a:xfrm>
                            <a:off x="228600" y="0"/>
                            <a:ext cx="292735"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465" w:dyaOrig="375">
                                  <v:shape id="_x0000_i1171" type="#_x0000_t75" style="width:23.25pt;height:18.75pt" o:ole="">
                                    <v:imagedata r:id="rId122" o:title=""/>
                                  </v:shape>
                                  <o:OLEObject Type="Embed" ProgID="Equation.3" ShapeID="_x0000_i1171" DrawAspect="Content" ObjectID="_1495702536" r:id="rId123"/>
                                </w:object>
                              </w:r>
                            </w:p>
                          </w:txbxContent>
                        </wps:txbx>
                        <wps:bodyPr rot="0" vert="horz" wrap="none" lIns="0" tIns="0" rIns="0" bIns="0" anchor="t" anchorCtr="0" upright="1">
                          <a:spAutoFit/>
                        </wps:bodyPr>
                      </wps:wsp>
                      <wps:wsp>
                        <wps:cNvPr id="163" name="Line 19"/>
                        <wps:cNvCnPr/>
                        <wps:spPr bwMode="auto">
                          <a:xfrm flipH="1">
                            <a:off x="227330" y="3106420"/>
                            <a:ext cx="536384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164" name="Line 20"/>
                        <wps:cNvCnPr/>
                        <wps:spPr bwMode="auto">
                          <a:xfrm flipV="1">
                            <a:off x="227330" y="1060450"/>
                            <a:ext cx="0" cy="204597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165" name="Line 21"/>
                        <wps:cNvCnPr/>
                        <wps:spPr bwMode="auto">
                          <a:xfrm>
                            <a:off x="227330" y="1060450"/>
                            <a:ext cx="454660" cy="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166" name="Line 22"/>
                        <wps:cNvCnPr/>
                        <wps:spPr bwMode="auto">
                          <a:xfrm flipV="1">
                            <a:off x="681990" y="378460"/>
                            <a:ext cx="635" cy="68199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167" name="Line 23"/>
                        <wps:cNvCnPr/>
                        <wps:spPr bwMode="auto">
                          <a:xfrm flipV="1">
                            <a:off x="1363345" y="2310765"/>
                            <a:ext cx="635" cy="45466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168" name="Line 24"/>
                        <wps:cNvCnPr/>
                        <wps:spPr bwMode="auto">
                          <a:xfrm flipV="1">
                            <a:off x="913765" y="2310765"/>
                            <a:ext cx="635" cy="56832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169" name="Line 25"/>
                        <wps:cNvCnPr/>
                        <wps:spPr bwMode="auto">
                          <a:xfrm>
                            <a:off x="1009015" y="1985893"/>
                            <a:ext cx="908685" cy="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170" name="Line 26"/>
                        <wps:cNvCnPr/>
                        <wps:spPr bwMode="auto">
                          <a:xfrm>
                            <a:off x="1931670" y="1969770"/>
                            <a:ext cx="635" cy="17970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171" name="Line 27"/>
                        <wps:cNvCnPr/>
                        <wps:spPr bwMode="auto">
                          <a:xfrm>
                            <a:off x="1917700" y="2165598"/>
                            <a:ext cx="45466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172" name="Line 28"/>
                        <wps:cNvCnPr/>
                        <wps:spPr bwMode="auto">
                          <a:xfrm>
                            <a:off x="3295015" y="37846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29"/>
                        <wps:cNvCnPr/>
                        <wps:spPr bwMode="auto">
                          <a:xfrm flipV="1">
                            <a:off x="2955925" y="760095"/>
                            <a:ext cx="635" cy="97218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174" name="Oval 30"/>
                        <wps:cNvSpPr>
                          <a:spLocks noChangeArrowheads="1"/>
                        </wps:cNvSpPr>
                        <wps:spPr bwMode="auto">
                          <a:xfrm rot="10800000">
                            <a:off x="5286375" y="1022985"/>
                            <a:ext cx="542925" cy="537210"/>
                          </a:xfrm>
                          <a:prstGeom prst="ellipse">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jc w:val="center"/>
                                <w:rPr>
                                  <w:b/>
                                  <w:sz w:val="18"/>
                                  <w:szCs w:val="18"/>
                                </w:rPr>
                              </w:pPr>
                            </w:p>
                            <w:p w:rsidR="00F122F3" w:rsidRDefault="00F122F3" w:rsidP="00841C3B">
                              <w:pPr>
                                <w:jc w:val="center"/>
                                <w:rPr>
                                  <w:b/>
                                </w:rPr>
                              </w:pPr>
                              <w:r>
                                <w:rPr>
                                  <w:b/>
                                </w:rPr>
                                <w:t>MAS</w:t>
                              </w:r>
                            </w:p>
                          </w:txbxContent>
                        </wps:txbx>
                        <wps:bodyPr rot="0" vert="horz" wrap="square" lIns="0" tIns="0" rIns="0" bIns="0" anchor="t" anchorCtr="0" upright="1">
                          <a:noAutofit/>
                        </wps:bodyPr>
                      </wps:wsp>
                      <wps:wsp>
                        <wps:cNvPr id="175" name="Line 31"/>
                        <wps:cNvCnPr/>
                        <wps:spPr bwMode="auto">
                          <a:xfrm>
                            <a:off x="5227320" y="151511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Text Box 32"/>
                        <wps:cNvSpPr txBox="1">
                          <a:spLocks noChangeArrowheads="1"/>
                        </wps:cNvSpPr>
                        <wps:spPr bwMode="auto">
                          <a:xfrm>
                            <a:off x="2514600" y="988695"/>
                            <a:ext cx="28511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pPr>
                                <w:rPr>
                                  <w:vertAlign w:val="subscript"/>
                                </w:rPr>
                              </w:pPr>
                              <w:r>
                                <w:rPr>
                                  <w:vertAlign w:val="subscript"/>
                                </w:rPr>
                                <w:object w:dxaOrig="450" w:dyaOrig="405">
                                  <v:shape id="_x0000_i1172" type="#_x0000_t75" style="width:22.5pt;height:20.25pt" o:ole="">
                                    <v:imagedata r:id="rId124" o:title=""/>
                                  </v:shape>
                                  <o:OLEObject Type="Embed" ProgID="Equation.3" ShapeID="_x0000_i1172" DrawAspect="Content" ObjectID="_1495702537" r:id="rId125"/>
                                </w:object>
                              </w:r>
                            </w:p>
                          </w:txbxContent>
                        </wps:txbx>
                        <wps:bodyPr rot="0" vert="horz" wrap="none" lIns="0" tIns="0" rIns="0" bIns="0" anchor="t" anchorCtr="0" upright="1">
                          <a:spAutoFit/>
                        </wps:bodyPr>
                      </wps:wsp>
                      <wps:wsp>
                        <wps:cNvPr id="177" name="Line 33"/>
                        <wps:cNvCnPr/>
                        <wps:spPr bwMode="auto">
                          <a:xfrm>
                            <a:off x="3295015" y="37846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Text Box 34"/>
                        <wps:cNvSpPr txBox="1">
                          <a:spLocks noChangeArrowheads="1"/>
                        </wps:cNvSpPr>
                        <wps:spPr bwMode="auto">
                          <a:xfrm>
                            <a:off x="571500" y="1261110"/>
                            <a:ext cx="2387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375" w:dyaOrig="375">
                                  <v:shape id="_x0000_i1173" type="#_x0000_t75" style="width:18.75pt;height:18.75pt" o:ole="">
                                    <v:imagedata r:id="rId126" o:title=""/>
                                  </v:shape>
                                  <o:OLEObject Type="Embed" ProgID="Equation.3" ShapeID="_x0000_i1173" DrawAspect="Content" ObjectID="_1495702538" r:id="rId127"/>
                                </w:object>
                              </w:r>
                            </w:p>
                          </w:txbxContent>
                        </wps:txbx>
                        <wps:bodyPr rot="0" vert="horz" wrap="none" lIns="0" tIns="0" rIns="0" bIns="0" anchor="t" anchorCtr="0" upright="1">
                          <a:spAutoFit/>
                        </wps:bodyPr>
                      </wps:wsp>
                      <wps:wsp>
                        <wps:cNvPr id="179" name="Line 35"/>
                        <wps:cNvCnPr/>
                        <wps:spPr bwMode="auto">
                          <a:xfrm flipV="1">
                            <a:off x="153670" y="264795"/>
                            <a:ext cx="41783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180" name="Rectangle 36"/>
                        <wps:cNvSpPr>
                          <a:spLocks noChangeArrowheads="1"/>
                        </wps:cNvSpPr>
                        <wps:spPr bwMode="auto">
                          <a:xfrm>
                            <a:off x="1022985" y="151130"/>
                            <a:ext cx="908685" cy="3810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jc w:val="center"/>
                                <w:rPr>
                                  <w:sz w:val="18"/>
                                  <w:szCs w:val="18"/>
                                </w:rPr>
                              </w:pPr>
                              <w:r>
                                <w:rPr>
                                  <w:sz w:val="18"/>
                                  <w:szCs w:val="18"/>
                                </w:rPr>
                                <w:t>Régulateur flou  de vitesse</w:t>
                              </w:r>
                            </w:p>
                            <w:p w:rsidR="00F122F3" w:rsidRDefault="00F122F3" w:rsidP="00841C3B">
                              <w:r>
                                <w:t xml:space="preserve">  </w:t>
                              </w:r>
                            </w:p>
                          </w:txbxContent>
                        </wps:txbx>
                        <wps:bodyPr rot="0" vert="horz" wrap="square" lIns="91440" tIns="45720" rIns="91440" bIns="45720" anchor="t" anchorCtr="0" upright="1">
                          <a:noAutofit/>
                        </wps:bodyPr>
                      </wps:wsp>
                      <wps:wsp>
                        <wps:cNvPr id="181" name="Text Box 37"/>
                        <wps:cNvSpPr txBox="1">
                          <a:spLocks noChangeArrowheads="1"/>
                        </wps:cNvSpPr>
                        <wps:spPr bwMode="auto">
                          <a:xfrm>
                            <a:off x="3314700" y="2310765"/>
                            <a:ext cx="321310" cy="34099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r>
                                <w:object w:dxaOrig="240" w:dyaOrig="225">
                                  <v:shape id="_x0000_i1174" type="#_x0000_t75" style="width:12pt;height:11.25pt" o:ole="">
                                    <v:imagedata r:id="rId128" o:title=""/>
                                  </v:shape>
                                  <o:OLEObject Type="Embed" ProgID="Equation.3" ShapeID="_x0000_i1174" DrawAspect="Content" ObjectID="_1495702539" r:id="rId129"/>
                                </w:object>
                              </w:r>
                            </w:p>
                          </w:txbxContent>
                        </wps:txbx>
                        <wps:bodyPr rot="0" vert="horz" wrap="square" lIns="91440" tIns="45720" rIns="91440" bIns="45720" anchor="t" anchorCtr="0" upright="1">
                          <a:noAutofit/>
                        </wps:bodyPr>
                      </wps:wsp>
                      <wps:wsp>
                        <wps:cNvPr id="182" name="Text Box 38"/>
                        <wps:cNvSpPr txBox="1">
                          <a:spLocks noChangeArrowheads="1"/>
                        </wps:cNvSpPr>
                        <wps:spPr bwMode="auto">
                          <a:xfrm>
                            <a:off x="3857625" y="1851294"/>
                            <a:ext cx="191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300" w:dyaOrig="360">
                                  <v:shape id="_x0000_i1175" type="#_x0000_t75" style="width:15pt;height:18pt" o:ole="">
                                    <v:imagedata r:id="rId130" o:title=""/>
                                  </v:shape>
                                  <o:OLEObject Type="Embed" ProgID="Equation.3" ShapeID="_x0000_i1175" DrawAspect="Content" ObjectID="_1495702540" r:id="rId131"/>
                                </w:object>
                              </w:r>
                            </w:p>
                          </w:txbxContent>
                        </wps:txbx>
                        <wps:bodyPr rot="0" vert="horz" wrap="none" lIns="0" tIns="0" rIns="0" bIns="0" anchor="t" anchorCtr="0" upright="1">
                          <a:spAutoFit/>
                        </wps:bodyPr>
                      </wps:wsp>
                      <wps:wsp>
                        <wps:cNvPr id="183" name="Text Box 39"/>
                        <wps:cNvSpPr txBox="1">
                          <a:spLocks noChangeArrowheads="1"/>
                        </wps:cNvSpPr>
                        <wps:spPr bwMode="auto">
                          <a:xfrm>
                            <a:off x="2971800" y="1499086"/>
                            <a:ext cx="22288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345" w:dyaOrig="360">
                                  <v:shape id="_x0000_i1176" type="#_x0000_t75" style="width:17.25pt;height:18pt" o:ole="">
                                    <v:imagedata r:id="rId132" o:title=""/>
                                  </v:shape>
                                  <o:OLEObject Type="Embed" ProgID="Equation.3" ShapeID="_x0000_i1176" DrawAspect="Content" ObjectID="_1495702541" r:id="rId133"/>
                                </w:object>
                              </w:r>
                            </w:p>
                          </w:txbxContent>
                        </wps:txbx>
                        <wps:bodyPr rot="0" vert="horz" wrap="none" lIns="0" tIns="0" rIns="0" bIns="0" anchor="t" anchorCtr="0" upright="1">
                          <a:spAutoFit/>
                        </wps:bodyPr>
                      </wps:wsp>
                      <wps:wsp>
                        <wps:cNvPr id="184" name="Text Box 40"/>
                        <wps:cNvSpPr txBox="1">
                          <a:spLocks noChangeArrowheads="1"/>
                        </wps:cNvSpPr>
                        <wps:spPr bwMode="auto">
                          <a:xfrm>
                            <a:off x="862965" y="1727029"/>
                            <a:ext cx="1587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255" w:dyaOrig="345">
                                  <v:shape id="_x0000_i1177" type="#_x0000_t75" style="width:12.75pt;height:17.25pt" o:ole="">
                                    <v:imagedata r:id="rId134" o:title=""/>
                                  </v:shape>
                                  <o:OLEObject Type="Embed" ProgID="Equation.3" ShapeID="_x0000_i1177" DrawAspect="Content" ObjectID="_1495702542" r:id="rId135"/>
                                </w:object>
                              </w:r>
                            </w:p>
                          </w:txbxContent>
                        </wps:txbx>
                        <wps:bodyPr rot="0" vert="horz" wrap="none" lIns="0" tIns="0" rIns="0" bIns="0" anchor="t" anchorCtr="0" upright="1">
                          <a:spAutoFit/>
                        </wps:bodyPr>
                      </wps:wsp>
                      <wps:wsp>
                        <wps:cNvPr id="185" name="Rectangle 41"/>
                        <wps:cNvSpPr>
                          <a:spLocks noChangeArrowheads="1"/>
                        </wps:cNvSpPr>
                        <wps:spPr bwMode="auto">
                          <a:xfrm>
                            <a:off x="4090670" y="1856105"/>
                            <a:ext cx="340995" cy="34099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r>
                                <w:object w:dxaOrig="315" w:dyaOrig="420">
                                  <v:shape id="_x0000_i1178" type="#_x0000_t75" style="width:15.75pt;height:21pt" o:ole="">
                                    <v:imagedata r:id="rId136" o:title=""/>
                                  </v:shape>
                                  <o:OLEObject Type="Embed" ProgID="Equation.3" ShapeID="_x0000_i1178" DrawAspect="Content" ObjectID="_1495702543" r:id="rId137"/>
                                </w:object>
                              </w:r>
                            </w:p>
                          </w:txbxContent>
                        </wps:txbx>
                        <wps:bodyPr rot="0" vert="horz" wrap="square" lIns="91440" tIns="45720" rIns="91440" bIns="45720" anchor="t" anchorCtr="0" upright="1">
                          <a:noAutofit/>
                        </wps:bodyPr>
                      </wps:wsp>
                      <wps:wsp>
                        <wps:cNvPr id="186" name="Text Box 42"/>
                        <wps:cNvSpPr txBox="1">
                          <a:spLocks noChangeArrowheads="1"/>
                        </wps:cNvSpPr>
                        <wps:spPr bwMode="auto">
                          <a:xfrm>
                            <a:off x="1143000" y="2386965"/>
                            <a:ext cx="18351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285" w:dyaOrig="360">
                                  <v:shape id="_x0000_i1179" type="#_x0000_t75" style="width:14.25pt;height:18pt" o:ole="">
                                    <v:imagedata r:id="rId138" o:title=""/>
                                  </v:shape>
                                  <o:OLEObject Type="Embed" ProgID="Equation.3" ShapeID="_x0000_i1179" DrawAspect="Content" ObjectID="_1495702544" r:id="rId139"/>
                                </w:object>
                              </w:r>
                            </w:p>
                          </w:txbxContent>
                        </wps:txbx>
                        <wps:bodyPr rot="0" vert="horz" wrap="none" lIns="0" tIns="0" rIns="0" bIns="0" anchor="t" anchorCtr="0" upright="1">
                          <a:spAutoFit/>
                        </wps:bodyPr>
                      </wps:wsp>
                      <wps:wsp>
                        <wps:cNvPr id="187" name="Line 43"/>
                        <wps:cNvCnPr/>
                        <wps:spPr bwMode="auto">
                          <a:xfrm>
                            <a:off x="1363345" y="2765425"/>
                            <a:ext cx="329565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188" name="Line 44"/>
                        <wps:cNvCnPr/>
                        <wps:spPr bwMode="auto">
                          <a:xfrm>
                            <a:off x="909320" y="2879090"/>
                            <a:ext cx="374967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189" name="Rectangle 45"/>
                        <wps:cNvSpPr>
                          <a:spLocks noChangeArrowheads="1"/>
                        </wps:cNvSpPr>
                        <wps:spPr bwMode="auto">
                          <a:xfrm>
                            <a:off x="4658995" y="2651760"/>
                            <a:ext cx="681990" cy="28003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r>
                                <w:t xml:space="preserve">   Park</w:t>
                              </w:r>
                            </w:p>
                          </w:txbxContent>
                        </wps:txbx>
                        <wps:bodyPr rot="0" vert="horz" wrap="square" lIns="91440" tIns="45720" rIns="91440" bIns="45720" anchor="t" anchorCtr="0" upright="1">
                          <a:noAutofit/>
                        </wps:bodyPr>
                      </wps:wsp>
                      <wps:wsp>
                        <wps:cNvPr id="190" name="Oval 46"/>
                        <wps:cNvSpPr>
                          <a:spLocks noChangeArrowheads="1"/>
                        </wps:cNvSpPr>
                        <wps:spPr bwMode="auto">
                          <a:xfrm>
                            <a:off x="3616960" y="1969770"/>
                            <a:ext cx="227330" cy="227330"/>
                          </a:xfrm>
                          <a:prstGeom prst="ellipse">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191" name="Oval 47"/>
                        <wps:cNvSpPr>
                          <a:spLocks noChangeArrowheads="1"/>
                        </wps:cNvSpPr>
                        <wps:spPr bwMode="auto">
                          <a:xfrm>
                            <a:off x="895350" y="1417568"/>
                            <a:ext cx="226695" cy="227330"/>
                          </a:xfrm>
                          <a:prstGeom prst="ellipse">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192" name="Freeform 48"/>
                        <wps:cNvSpPr>
                          <a:spLocks/>
                        </wps:cNvSpPr>
                        <wps:spPr bwMode="auto">
                          <a:xfrm>
                            <a:off x="932815" y="1440180"/>
                            <a:ext cx="170815" cy="132080"/>
                          </a:xfrm>
                          <a:custGeom>
                            <a:avLst/>
                            <a:gdLst>
                              <a:gd name="T0" fmla="*/ 270 w 270"/>
                              <a:gd name="T1" fmla="*/ 0 h 210"/>
                              <a:gd name="T2" fmla="*/ 0 w 270"/>
                              <a:gd name="T3" fmla="*/ 210 h 210"/>
                            </a:gdLst>
                            <a:ahLst/>
                            <a:cxnLst>
                              <a:cxn ang="0">
                                <a:pos x="T0" y="T1"/>
                              </a:cxn>
                              <a:cxn ang="0">
                                <a:pos x="T2" y="T3"/>
                              </a:cxn>
                            </a:cxnLst>
                            <a:rect l="0" t="0" r="r" b="b"/>
                            <a:pathLst>
                              <a:path w="270" h="210">
                                <a:moveTo>
                                  <a:pt x="270" y="0"/>
                                </a:moveTo>
                                <a:lnTo>
                                  <a:pt x="0" y="21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49"/>
                        <wps:cNvSpPr>
                          <a:spLocks/>
                        </wps:cNvSpPr>
                        <wps:spPr bwMode="auto">
                          <a:xfrm>
                            <a:off x="951865" y="1440180"/>
                            <a:ext cx="161290" cy="160655"/>
                          </a:xfrm>
                          <a:custGeom>
                            <a:avLst/>
                            <a:gdLst>
                              <a:gd name="T0" fmla="*/ 0 w 255"/>
                              <a:gd name="T1" fmla="*/ 0 h 255"/>
                              <a:gd name="T2" fmla="*/ 255 w 255"/>
                              <a:gd name="T3" fmla="*/ 255 h 255"/>
                            </a:gdLst>
                            <a:ahLst/>
                            <a:cxnLst>
                              <a:cxn ang="0">
                                <a:pos x="T0" y="T1"/>
                              </a:cxn>
                              <a:cxn ang="0">
                                <a:pos x="T2" y="T3"/>
                              </a:cxn>
                            </a:cxnLst>
                            <a:rect l="0" t="0" r="r" b="b"/>
                            <a:pathLst>
                              <a:path w="255" h="255">
                                <a:moveTo>
                                  <a:pt x="0" y="0"/>
                                </a:moveTo>
                                <a:lnTo>
                                  <a:pt x="255" y="25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Oval 50"/>
                        <wps:cNvSpPr>
                          <a:spLocks noChangeArrowheads="1"/>
                        </wps:cNvSpPr>
                        <wps:spPr bwMode="auto">
                          <a:xfrm>
                            <a:off x="568325" y="151130"/>
                            <a:ext cx="227330" cy="227330"/>
                          </a:xfrm>
                          <a:prstGeom prst="ellipse">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195" name="Freeform 51"/>
                        <wps:cNvSpPr>
                          <a:spLocks/>
                        </wps:cNvSpPr>
                        <wps:spPr bwMode="auto">
                          <a:xfrm>
                            <a:off x="592455" y="180340"/>
                            <a:ext cx="170180" cy="161290"/>
                          </a:xfrm>
                          <a:custGeom>
                            <a:avLst/>
                            <a:gdLst>
                              <a:gd name="T0" fmla="*/ 270 w 270"/>
                              <a:gd name="T1" fmla="*/ 0 h 255"/>
                              <a:gd name="T2" fmla="*/ 0 w 270"/>
                              <a:gd name="T3" fmla="*/ 255 h 255"/>
                            </a:gdLst>
                            <a:ahLst/>
                            <a:cxnLst>
                              <a:cxn ang="0">
                                <a:pos x="T0" y="T1"/>
                              </a:cxn>
                              <a:cxn ang="0">
                                <a:pos x="T2" y="T3"/>
                              </a:cxn>
                            </a:cxnLst>
                            <a:rect l="0" t="0" r="r" b="b"/>
                            <a:pathLst>
                              <a:path w="270" h="255">
                                <a:moveTo>
                                  <a:pt x="270" y="0"/>
                                </a:moveTo>
                                <a:lnTo>
                                  <a:pt x="0" y="255"/>
                                </a:lnTo>
                              </a:path>
                            </a:pathLst>
                          </a:cu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196" name="Freeform 52"/>
                        <wps:cNvSpPr>
                          <a:spLocks/>
                        </wps:cNvSpPr>
                        <wps:spPr bwMode="auto">
                          <a:xfrm>
                            <a:off x="592455" y="189865"/>
                            <a:ext cx="170180" cy="142240"/>
                          </a:xfrm>
                          <a:custGeom>
                            <a:avLst/>
                            <a:gdLst>
                              <a:gd name="T0" fmla="*/ 0 w 270"/>
                              <a:gd name="T1" fmla="*/ 0 h 225"/>
                              <a:gd name="T2" fmla="*/ 270 w 270"/>
                              <a:gd name="T3" fmla="*/ 225 h 225"/>
                            </a:gdLst>
                            <a:ahLst/>
                            <a:cxnLst>
                              <a:cxn ang="0">
                                <a:pos x="T0" y="T1"/>
                              </a:cxn>
                              <a:cxn ang="0">
                                <a:pos x="T2" y="T3"/>
                              </a:cxn>
                            </a:cxnLst>
                            <a:rect l="0" t="0" r="r" b="b"/>
                            <a:pathLst>
                              <a:path w="270" h="225">
                                <a:moveTo>
                                  <a:pt x="0" y="0"/>
                                </a:moveTo>
                                <a:lnTo>
                                  <a:pt x="270" y="225"/>
                                </a:lnTo>
                              </a:path>
                            </a:pathLst>
                          </a:cu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197" name="Text Box 53"/>
                        <wps:cNvSpPr txBox="1">
                          <a:spLocks noChangeArrowheads="1"/>
                        </wps:cNvSpPr>
                        <wps:spPr bwMode="auto">
                          <a:xfrm>
                            <a:off x="3771900" y="811370"/>
                            <a:ext cx="360679" cy="25082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122F3" w:rsidRDefault="00F122F3" w:rsidP="00841C3B">
                              <w:pPr>
                                <w:rPr>
                                  <w:vertAlign w:val="superscript"/>
                                </w:rPr>
                              </w:pPr>
                              <w:r>
                                <w:rPr>
                                  <w:vertAlign w:val="superscript"/>
                                </w:rPr>
                                <w:object w:dxaOrig="555" w:dyaOrig="375">
                                  <v:shape id="_x0000_i1180" type="#_x0000_t75" style="width:27.75pt;height:18.75pt" o:ole="">
                                    <v:imagedata r:id="rId140" o:title=""/>
                                  </v:shape>
                                  <o:OLEObject Type="Embed" ProgID="Equation.3" ShapeID="_x0000_i1180" DrawAspect="Content" ObjectID="_1495702545" r:id="rId141"/>
                                </w:object>
                              </w:r>
                            </w:p>
                          </w:txbxContent>
                        </wps:txbx>
                        <wps:bodyPr rot="0" vert="horz" wrap="none" lIns="0" tIns="0" rIns="0" bIns="0" anchor="t" anchorCtr="0" upright="1">
                          <a:spAutoFit/>
                        </wps:bodyPr>
                      </wps:wsp>
                      <wps:wsp>
                        <wps:cNvPr id="198" name="Rectangle 54"/>
                        <wps:cNvSpPr>
                          <a:spLocks noChangeArrowheads="1"/>
                        </wps:cNvSpPr>
                        <wps:spPr bwMode="auto">
                          <a:xfrm>
                            <a:off x="3408680" y="1105535"/>
                            <a:ext cx="1250315" cy="45466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jc w:val="center"/>
                                <w:rPr>
                                  <w:sz w:val="20"/>
                                  <w:szCs w:val="20"/>
                                </w:rPr>
                              </w:pPr>
                              <w:r>
                                <w:rPr>
                                  <w:sz w:val="20"/>
                                  <w:szCs w:val="20"/>
                                </w:rPr>
                                <w:t>Onduleur de                 tension à hystérésis</w:t>
                              </w:r>
                            </w:p>
                          </w:txbxContent>
                        </wps:txbx>
                        <wps:bodyPr rot="0" vert="horz" wrap="square" lIns="91440" tIns="45720" rIns="91440" bIns="45720" anchor="t" anchorCtr="0" upright="1">
                          <a:noAutofit/>
                        </wps:bodyPr>
                      </wps:wsp>
                      <wps:wsp>
                        <wps:cNvPr id="199" name="Line 55"/>
                        <wps:cNvCnPr/>
                        <wps:spPr bwMode="auto">
                          <a:xfrm flipV="1">
                            <a:off x="1022985" y="1628775"/>
                            <a:ext cx="635" cy="45466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00" name="Line 56"/>
                        <wps:cNvCnPr/>
                        <wps:spPr bwMode="auto">
                          <a:xfrm flipV="1">
                            <a:off x="3181985" y="2462530"/>
                            <a:ext cx="635" cy="64452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01" name="Line 57"/>
                        <wps:cNvCnPr/>
                        <wps:spPr bwMode="auto">
                          <a:xfrm>
                            <a:off x="3181985" y="2453005"/>
                            <a:ext cx="147320" cy="635"/>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02" name="Text Box 58"/>
                        <wps:cNvSpPr txBox="1">
                          <a:spLocks noChangeArrowheads="1"/>
                        </wps:cNvSpPr>
                        <wps:spPr bwMode="auto">
                          <a:xfrm>
                            <a:off x="3314700" y="2310765"/>
                            <a:ext cx="331470" cy="27813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F122F3" w:rsidRDefault="00F122F3" w:rsidP="00841C3B">
                              <w:pPr>
                                <w:jc w:val="center"/>
                              </w:pPr>
                              <w:r>
                                <w:t>p</w:t>
                              </w:r>
                            </w:p>
                          </w:txbxContent>
                        </wps:txbx>
                        <wps:bodyPr rot="0" vert="horz" wrap="square" lIns="91440" tIns="45720" rIns="91440" bIns="45720" anchor="t" anchorCtr="0" upright="1">
                          <a:noAutofit/>
                        </wps:bodyPr>
                      </wps:wsp>
                      <wps:wsp>
                        <wps:cNvPr id="203" name="Line 59"/>
                        <wps:cNvCnPr/>
                        <wps:spPr bwMode="auto">
                          <a:xfrm>
                            <a:off x="3844290" y="2083435"/>
                            <a:ext cx="2628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4" name="Text Box 60"/>
                        <wps:cNvSpPr txBox="1">
                          <a:spLocks noChangeArrowheads="1"/>
                        </wps:cNvSpPr>
                        <wps:spPr bwMode="auto">
                          <a:xfrm>
                            <a:off x="3253740" y="1864810"/>
                            <a:ext cx="1911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300" w:dyaOrig="345">
                                  <v:shape id="_x0000_i1181" type="#_x0000_t75" style="width:15pt;height:17.25pt" o:ole="">
                                    <v:imagedata r:id="rId142" o:title=""/>
                                  </v:shape>
                                  <o:OLEObject Type="Embed" ProgID="Equation.3" ShapeID="_x0000_i1181" DrawAspect="Content" ObjectID="_1495702546" r:id="rId143"/>
                                </w:object>
                              </w:r>
                            </w:p>
                          </w:txbxContent>
                        </wps:txbx>
                        <wps:bodyPr rot="0" vert="horz" wrap="none" lIns="0" tIns="0" rIns="0" bIns="0" anchor="t" anchorCtr="0" upright="1">
                          <a:spAutoFit/>
                        </wps:bodyPr>
                      </wps:wsp>
                      <wps:wsp>
                        <wps:cNvPr id="205" name="Line 61"/>
                        <wps:cNvCnPr/>
                        <wps:spPr bwMode="auto">
                          <a:xfrm>
                            <a:off x="3057525" y="2092960"/>
                            <a:ext cx="572135"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Freeform 62"/>
                        <wps:cNvSpPr>
                          <a:spLocks/>
                        </wps:cNvSpPr>
                        <wps:spPr bwMode="auto">
                          <a:xfrm>
                            <a:off x="3669665" y="2010410"/>
                            <a:ext cx="151765" cy="151765"/>
                          </a:xfrm>
                          <a:custGeom>
                            <a:avLst/>
                            <a:gdLst>
                              <a:gd name="T0" fmla="*/ 240 w 240"/>
                              <a:gd name="T1" fmla="*/ 0 h 240"/>
                              <a:gd name="T2" fmla="*/ 0 w 240"/>
                              <a:gd name="T3" fmla="*/ 240 h 240"/>
                            </a:gdLst>
                            <a:ahLst/>
                            <a:cxnLst>
                              <a:cxn ang="0">
                                <a:pos x="T0" y="T1"/>
                              </a:cxn>
                              <a:cxn ang="0">
                                <a:pos x="T2" y="T3"/>
                              </a:cxn>
                            </a:cxnLst>
                            <a:rect l="0" t="0" r="r" b="b"/>
                            <a:pathLst>
                              <a:path w="240" h="240">
                                <a:moveTo>
                                  <a:pt x="240" y="0"/>
                                </a:moveTo>
                                <a:lnTo>
                                  <a:pt x="0" y="240"/>
                                </a:lnTo>
                              </a:path>
                            </a:pathLst>
                          </a:cu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207" name="Freeform 63"/>
                        <wps:cNvSpPr>
                          <a:spLocks/>
                        </wps:cNvSpPr>
                        <wps:spPr bwMode="auto">
                          <a:xfrm>
                            <a:off x="3650615" y="2001520"/>
                            <a:ext cx="151765" cy="151130"/>
                          </a:xfrm>
                          <a:custGeom>
                            <a:avLst/>
                            <a:gdLst>
                              <a:gd name="T0" fmla="*/ 0 w 240"/>
                              <a:gd name="T1" fmla="*/ 0 h 240"/>
                              <a:gd name="T2" fmla="*/ 240 w 240"/>
                              <a:gd name="T3" fmla="*/ 240 h 240"/>
                            </a:gdLst>
                            <a:ahLst/>
                            <a:cxnLst>
                              <a:cxn ang="0">
                                <a:pos x="T0" y="T1"/>
                              </a:cxn>
                              <a:cxn ang="0">
                                <a:pos x="T2" y="T3"/>
                              </a:cxn>
                            </a:cxnLst>
                            <a:rect l="0" t="0" r="r" b="b"/>
                            <a:pathLst>
                              <a:path w="240" h="240">
                                <a:moveTo>
                                  <a:pt x="0" y="0"/>
                                </a:moveTo>
                                <a:lnTo>
                                  <a:pt x="240" y="240"/>
                                </a:lnTo>
                              </a:path>
                            </a:pathLst>
                          </a:custGeom>
                          <a:ln>
                            <a:headEnd/>
                            <a:tailEnd/>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wps:wsp>
                        <wps:cNvPr id="208" name="Text Box 64"/>
                        <wps:cNvSpPr txBox="1">
                          <a:spLocks noChangeArrowheads="1"/>
                        </wps:cNvSpPr>
                        <wps:spPr bwMode="auto">
                          <a:xfrm>
                            <a:off x="3771900" y="2245549"/>
                            <a:ext cx="153670" cy="17526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r>
                                <w:object w:dxaOrig="240" w:dyaOrig="225">
                                  <v:shape id="_x0000_i1182" type="#_x0000_t75" style="width:12pt;height:11.25pt" o:ole="">
                                    <v:imagedata r:id="rId144" o:title=""/>
                                  </v:shape>
                                  <o:OLEObject Type="Embed" ProgID="Equation.3" ShapeID="_x0000_i1182" DrawAspect="Content" ObjectID="_1495702547" r:id="rId145"/>
                                </w:object>
                              </w:r>
                            </w:p>
                          </w:txbxContent>
                        </wps:txbx>
                        <wps:bodyPr rot="0" vert="horz" wrap="none" lIns="0" tIns="0" rIns="0" bIns="0" anchor="t" anchorCtr="0" upright="1">
                          <a:spAutoFit/>
                        </wps:bodyPr>
                      </wps:wsp>
                      <wps:wsp>
                        <wps:cNvPr id="209" name="Line 65"/>
                        <wps:cNvCnPr/>
                        <wps:spPr bwMode="auto">
                          <a:xfrm flipV="1">
                            <a:off x="3749675" y="2197100"/>
                            <a:ext cx="635" cy="22733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10" name="Line 66"/>
                        <wps:cNvCnPr/>
                        <wps:spPr bwMode="auto">
                          <a:xfrm>
                            <a:off x="3636010" y="2424430"/>
                            <a:ext cx="113665" cy="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11" name="Line 67"/>
                        <wps:cNvCnPr/>
                        <wps:spPr bwMode="auto">
                          <a:xfrm>
                            <a:off x="2272665" y="1515110"/>
                            <a:ext cx="56832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12" name="Line 68"/>
                        <wps:cNvCnPr/>
                        <wps:spPr bwMode="auto">
                          <a:xfrm flipH="1" flipV="1">
                            <a:off x="2841625" y="760095"/>
                            <a:ext cx="635" cy="76708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13" name="Line 69"/>
                        <wps:cNvCnPr/>
                        <wps:spPr bwMode="auto">
                          <a:xfrm>
                            <a:off x="2840990" y="264795"/>
                            <a:ext cx="635" cy="26289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14" name="Line 70"/>
                        <wps:cNvCnPr/>
                        <wps:spPr bwMode="auto">
                          <a:xfrm>
                            <a:off x="1931670" y="264795"/>
                            <a:ext cx="45466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15" name="Line 71"/>
                        <wps:cNvCnPr/>
                        <wps:spPr bwMode="auto">
                          <a:xfrm flipH="1" flipV="1">
                            <a:off x="2386330" y="264795"/>
                            <a:ext cx="45466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16" name="Line 72"/>
                        <wps:cNvCnPr/>
                        <wps:spPr bwMode="auto">
                          <a:xfrm flipH="1">
                            <a:off x="2954655" y="1725930"/>
                            <a:ext cx="173164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17" name="Line 73"/>
                        <wps:cNvCnPr/>
                        <wps:spPr bwMode="auto">
                          <a:xfrm>
                            <a:off x="3181985" y="531495"/>
                            <a:ext cx="124968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18" name="Line 74"/>
                        <wps:cNvCnPr/>
                        <wps:spPr bwMode="auto">
                          <a:xfrm>
                            <a:off x="3181985" y="760095"/>
                            <a:ext cx="57594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19" name="Line 75"/>
                        <wps:cNvCnPr/>
                        <wps:spPr bwMode="auto">
                          <a:xfrm flipH="1">
                            <a:off x="4432300" y="531495"/>
                            <a:ext cx="635" cy="57150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20" name="Line 76"/>
                        <wps:cNvCnPr/>
                        <wps:spPr bwMode="auto">
                          <a:xfrm flipH="1">
                            <a:off x="4091305" y="645795"/>
                            <a:ext cx="635" cy="45720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21" name="Line 77"/>
                        <wps:cNvCnPr/>
                        <wps:spPr bwMode="auto">
                          <a:xfrm>
                            <a:off x="4658995" y="1331595"/>
                            <a:ext cx="63373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2" name="Line 78"/>
                        <wps:cNvCnPr/>
                        <wps:spPr bwMode="auto">
                          <a:xfrm>
                            <a:off x="4318000" y="1742440"/>
                            <a:ext cx="0" cy="11366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3" name="Line 79"/>
                        <wps:cNvCnPr/>
                        <wps:spPr bwMode="auto">
                          <a:xfrm>
                            <a:off x="4800600" y="1217295"/>
                            <a:ext cx="635" cy="1440180"/>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4" name="Line 80"/>
                        <wps:cNvCnPr/>
                        <wps:spPr bwMode="auto">
                          <a:xfrm flipH="1">
                            <a:off x="5028565" y="1331595"/>
                            <a:ext cx="635" cy="132016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5" name="Line 81"/>
                        <wps:cNvCnPr/>
                        <wps:spPr bwMode="auto">
                          <a:xfrm>
                            <a:off x="5257800" y="1445895"/>
                            <a:ext cx="635" cy="120586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6" name="Line 82"/>
                        <wps:cNvCnPr/>
                        <wps:spPr bwMode="auto">
                          <a:xfrm>
                            <a:off x="4658995" y="1216660"/>
                            <a:ext cx="633730"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7" name="Line 83"/>
                        <wps:cNvCnPr/>
                        <wps:spPr bwMode="auto">
                          <a:xfrm>
                            <a:off x="4658995" y="1445260"/>
                            <a:ext cx="68389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8" name="Line 84"/>
                        <wps:cNvCnPr/>
                        <wps:spPr bwMode="auto">
                          <a:xfrm>
                            <a:off x="5600065" y="1560195"/>
                            <a:ext cx="635" cy="155511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29" name="Line 85"/>
                        <wps:cNvCnPr/>
                        <wps:spPr bwMode="auto">
                          <a:xfrm flipH="1">
                            <a:off x="3771900" y="760095"/>
                            <a:ext cx="635" cy="34290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30" name="Text Box 86"/>
                        <wps:cNvSpPr txBox="1">
                          <a:spLocks noChangeArrowheads="1"/>
                        </wps:cNvSpPr>
                        <wps:spPr bwMode="auto">
                          <a:xfrm>
                            <a:off x="685800" y="2391173"/>
                            <a:ext cx="209550" cy="414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122F3" w:rsidRDefault="00F122F3" w:rsidP="00841C3B">
                              <w:pPr>
                                <w:rPr>
                                  <w:vertAlign w:val="subscript"/>
                                </w:rPr>
                              </w:pPr>
                              <w:r>
                                <w:rPr>
                                  <w:vertAlign w:val="subscript"/>
                                </w:rPr>
                                <w:t xml:space="preserve">  </w:t>
                              </w:r>
                              <w:r>
                                <w:rPr>
                                  <w:vertAlign w:val="subscript"/>
                                </w:rPr>
                                <w:object w:dxaOrig="255" w:dyaOrig="375">
                                  <v:shape id="_x0000_i1183" type="#_x0000_t75" style="width:12.75pt;height:18.75pt" o:ole="">
                                    <v:imagedata r:id="rId146" o:title=""/>
                                  </v:shape>
                                  <o:OLEObject Type="Embed" ProgID="Equation.3" ShapeID="_x0000_i1183" DrawAspect="Content" ObjectID="_1495702548" r:id="rId147"/>
                                </w:object>
                              </w:r>
                            </w:p>
                            <w:p w:rsidR="00F122F3" w:rsidRDefault="00F122F3" w:rsidP="00841C3B"/>
                          </w:txbxContent>
                        </wps:txbx>
                        <wps:bodyPr rot="0" vert="horz" wrap="none" lIns="0" tIns="0" rIns="0" bIns="0" anchor="t" anchorCtr="0" upright="1">
                          <a:spAutoFit/>
                        </wps:bodyPr>
                      </wps:wsp>
                      <wps:wsp>
                        <wps:cNvPr id="231" name="Line 87"/>
                        <wps:cNvCnPr/>
                        <wps:spPr bwMode="auto">
                          <a:xfrm>
                            <a:off x="3200400" y="645795"/>
                            <a:ext cx="899795" cy="635"/>
                          </a:xfrm>
                          <a:prstGeom prst="line">
                            <a:avLst/>
                          </a:prstGeom>
                          <a:ln>
                            <a:headEnd/>
                            <a:tailEnd/>
                          </a:ln>
                          <a:extLst/>
                        </wps:spPr>
                        <wps:style>
                          <a:lnRef idx="2">
                            <a:schemeClr val="dk1"/>
                          </a:lnRef>
                          <a:fillRef idx="1">
                            <a:schemeClr val="lt1"/>
                          </a:fillRef>
                          <a:effectRef idx="0">
                            <a:schemeClr val="dk1"/>
                          </a:effectRef>
                          <a:fontRef idx="minor">
                            <a:schemeClr val="dk1"/>
                          </a:fontRef>
                        </wps:style>
                        <wps:bodyPr/>
                      </wps:wsp>
                      <wps:wsp>
                        <wps:cNvPr id="232" name="Line 88"/>
                        <wps:cNvCnPr/>
                        <wps:spPr bwMode="auto">
                          <a:xfrm>
                            <a:off x="4686300" y="1725930"/>
                            <a:ext cx="635" cy="935990"/>
                          </a:xfrm>
                          <a:prstGeom prst="line">
                            <a:avLst/>
                          </a:prstGeom>
                          <a:ln>
                            <a:headEnd/>
                            <a:tailEnd type="triangle" w="med" len="med"/>
                          </a:ln>
                          <a:extLst/>
                        </wps:spPr>
                        <wps:style>
                          <a:lnRef idx="2">
                            <a:schemeClr val="dk1"/>
                          </a:lnRef>
                          <a:fillRef idx="1">
                            <a:schemeClr val="lt1"/>
                          </a:fillRef>
                          <a:effectRef idx="0">
                            <a:schemeClr val="dk1"/>
                          </a:effectRef>
                          <a:fontRef idx="minor">
                            <a:schemeClr val="dk1"/>
                          </a:fontRef>
                        </wps:style>
                        <wps:bodyPr/>
                      </wps:wsp>
                      <wps:wsp>
                        <wps:cNvPr id="233" name="Text Box 89"/>
                        <wps:cNvSpPr txBox="1">
                          <a:spLocks noChangeArrowheads="1"/>
                        </wps:cNvSpPr>
                        <wps:spPr bwMode="auto">
                          <a:xfrm>
                            <a:off x="571500" y="342900"/>
                            <a:ext cx="114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2F3" w:rsidRDefault="00F122F3" w:rsidP="00841C3B">
                              <w:r>
                                <w:t>-</w:t>
                              </w:r>
                            </w:p>
                          </w:txbxContent>
                        </wps:txbx>
                        <wps:bodyPr rot="0" vert="horz" wrap="square" lIns="0" tIns="0" rIns="0" bIns="0" anchor="t" anchorCtr="0" upright="1">
                          <a:noAutofit/>
                        </wps:bodyPr>
                      </wps:wsp>
                    </wpc:wpc>
                  </a:graphicData>
                </a:graphic>
              </wp:inline>
            </w:drawing>
          </mc:Choice>
          <mc:Fallback>
            <w:pict>
              <v:group id="Zone de dessin 234" o:spid="_x0000_s1081" editas="canvas" style="width:468pt;height:247.9pt;mso-position-horizontal-relative:char;mso-position-vertical-relative:line" coordsize="59436,31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">
                <v:shape id="_x0000_s1082" type="#_x0000_t75" style="position:absolute;width:59436;height:31483;visibility:visible;mso-wrap-style:square">
                  <v:fill o:detectmouseclick="t"/>
                  <v:path o:connecttype="none"/>
                </v:shape>
                <v:shape id="Text Box 4" o:spid="_x0000_s1083" type="#_x0000_t202" style="position:absolute;left:25146;top:2178;width:2851;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Vtf8MA&#10;AADcAAAADwAAAGRycy9kb3ducmV2LnhtbESPzW7CMAzH75N4h8hIu40UBNPUERBCgNC2S2EPYCVe&#10;261xqiRA9/bzAWk3W/5//LxcD75TV4qpDWxgOilAEdvgWq4NfJ73Ty+gUkZ22AUmA7+UYL0aPSyx&#10;dOHGFV1PuVYSwqlEA03Ofal1sg15TJPQE8vtK0SPWdZYaxfxJuG+07OieNYeW5aGBnvaNmR/Thcv&#10;vf778LF9s3FXV8eK+3d7XthkzON42LyCyjTkf/HdfXSCPxdaeUYm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Vtf8MAAADcAAAADwAAAAAAAAAAAAAAAACYAgAAZHJzL2Rv&#10;d25yZXYueG1sUEsFBgAAAAAEAAQA9QAAAIgDAAAAAA==&#10;" filled="f" stroked="f" strokecolor="white">
                  <v:textbox style="mso-fit-shape-to-text:t" inset="0,0,0,0">
                    <w:txbxContent>
                      <w:p w:rsidR="00D600BD" w:rsidRDefault="00D600BD" w:rsidP="00841C3B">
                        <w:r>
                          <w:object w:dxaOrig="450" w:dyaOrig="405">
                            <v:shape id="_x0000_i1166" type="#_x0000_t75" style="width:22.5pt;height:20.25pt" o:ole="">
                              <v:imagedata r:id="rId148" o:title=""/>
                            </v:shape>
                            <o:OLEObject Type="Embed" ProgID="Equation.3" ShapeID="_x0000_i1166" DrawAspect="Content" ObjectID="_1494543088" r:id="rId149"/>
                          </w:object>
                        </w:r>
                      </w:p>
                    </w:txbxContent>
                  </v:textbox>
                </v:shape>
                <v:shape id="Text Box 5" o:spid="_x0000_s1084" type="#_x0000_t202" style="position:absolute;left:47726;top:15151;width:6502;height:18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hgGsMA&#10;AADcAAAADwAAAGRycy9kb3ducmV2LnhtbERPTWvCQBC9F/oflil4KWZTkaCpq4hUEHKKSnsdstMk&#10;bXY27K4m+uu7hUJv83ifs9qMphNXcr61rOAlSUEQV1a3XCs4n/bTBQgfkDV2lknBjTxs1o8PK8y1&#10;Hbik6zHUIoawz1FBE0KfS+mrhgz6xPbEkfu0zmCI0NVSOxxiuOnkLE0zabDl2NBgT7uGqu/jxSgY&#10;tvdSs/so3vqvZzma97bIip1Sk6dx+woi0Bj+xX/ug47z50v4fSZe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hgGsMAAADcAAAADwAAAAAAAAAAAAAAAACYAgAAZHJzL2Rv&#10;d25yZXYueG1sUEsFBgAAAAAEAAQA9QAAAIgDAAAAAA==&#10;" filled="f" strokecolor="white">
                  <v:textbox style="mso-fit-shape-to-text:t" inset="0,0,0,0">
                    <w:txbxContent>
                      <w:p w:rsidR="00D600BD" w:rsidRDefault="00D600BD" w:rsidP="00841C3B">
                        <w:pPr>
                          <w:rPr>
                            <w:vertAlign w:val="subscript"/>
                          </w:rPr>
                        </w:pPr>
                        <w:r>
                          <w:t xml:space="preserve">  </w:t>
                        </w:r>
                        <w:proofErr w:type="spellStart"/>
                        <w:proofErr w:type="gramStart"/>
                        <w:r>
                          <w:t>i</w:t>
                        </w:r>
                        <w:r>
                          <w:rPr>
                            <w:vertAlign w:val="subscript"/>
                          </w:rPr>
                          <w:t>as</w:t>
                        </w:r>
                        <w:proofErr w:type="spellEnd"/>
                        <w:proofErr w:type="gramEnd"/>
                        <w:r>
                          <w:rPr>
                            <w:vertAlign w:val="subscript"/>
                          </w:rPr>
                          <w:t xml:space="preserve">    </w:t>
                        </w:r>
                        <w:proofErr w:type="spellStart"/>
                        <w:r>
                          <w:t>i</w:t>
                        </w:r>
                        <w:r>
                          <w:rPr>
                            <w:vertAlign w:val="subscript"/>
                          </w:rPr>
                          <w:t>bs</w:t>
                        </w:r>
                        <w:proofErr w:type="spellEnd"/>
                        <w:r>
                          <w:rPr>
                            <w:vertAlign w:val="subscript"/>
                          </w:rPr>
                          <w:t xml:space="preserve">   </w:t>
                        </w:r>
                        <w:proofErr w:type="spellStart"/>
                        <w:r>
                          <w:t>i</w:t>
                        </w:r>
                        <w:r>
                          <w:rPr>
                            <w:vertAlign w:val="subscript"/>
                          </w:rPr>
                          <w:t>cs</w:t>
                        </w:r>
                        <w:proofErr w:type="spellEnd"/>
                      </w:p>
                    </w:txbxContent>
                  </v:textbox>
                </v:shape>
                <v:shape id="Text Box 6" o:spid="_x0000_s1085" type="#_x0000_t202" style="position:absolute;left:44577;top:7893;width:2895;height:25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tfWsUA&#10;AADcAAAADwAAAGRycy9kb3ducmV2LnhtbESPQWvCQBCF7wX/wzKCl6IbhYqkriJiQchJK3odstMk&#10;bXY27G5N7K/vHAq9zfDevPfNeju4Vt0pxMazgfksA0VcettwZeDy/jZdgYoJ2WLrmQw8KMJ2M3pa&#10;Y259zye6n1OlJIRjjgbqlLpc61jW5DDOfEcs2ocPDpOsodI2YC/hrtWLLFtqhw1LQ40d7Wsqv87f&#10;zkC/+zlZDrfi0H0+68Fdm2JZ7I2ZjIfdK6hEQ/o3/10freC/CL4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e19axQAAANwAAAAPAAAAAAAAAAAAAAAAAJgCAABkcnMv&#10;ZG93bnJldi54bWxQSwUGAAAAAAQABAD1AAAAigMAAAAA&#10;" filled="f" strokecolor="white">
                  <v:textbox style="mso-fit-shape-to-text:t" inset="0,0,0,0">
                    <w:txbxContent>
                      <w:p w:rsidR="00D600BD" w:rsidRDefault="00D600BD" w:rsidP="00841C3B">
                        <w:r>
                          <w:object w:dxaOrig="435" w:dyaOrig="375">
                            <v:shape id="_x0000_i1167" type="#_x0000_t75" style="width:21.75pt;height:18.75pt" o:ole="">
                              <v:imagedata r:id="rId150" o:title=""/>
                            </v:shape>
                            <o:OLEObject Type="Embed" ProgID="Equation.3" ShapeID="_x0000_i1167" DrawAspect="Content" ObjectID="_1494543089" r:id="rId151"/>
                          </w:object>
                        </w:r>
                      </w:p>
                    </w:txbxContent>
                  </v:textbox>
                </v:shape>
                <v:shape id="Text Box 7" o:spid="_x0000_s1086" type="#_x0000_t202" style="position:absolute;left:41148;top:7893;width:3429;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HGusMA&#10;AADcAAAADwAAAGRycy9kb3ducmV2LnhtbERPTWsCMRC9C/0PYQpeRLMKtrIapQiiXqxuPXgcNuPu&#10;tpvJdhM1/ntTKHibx/uc2SKYWlypdZVlBcNBAoI4t7riQsHxa9WfgHAeWWNtmRTcycFi/tKZYart&#10;jQ90zXwhYgi7FBWU3jeplC4vyaAb2IY4cmfbGvQRtoXULd5iuKnlKEnepMGKY0OJDS1Lyn+yi1Hw&#10;fr/sP3fLkPXW2+9w+JXrU16zUt3X8DEF4Sn4p/jfvdFx/ngIf8/EC+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HGusMAAADcAAAADwAAAAAAAAAAAAAAAACYAgAAZHJzL2Rv&#10;d25yZXYueG1sUEsFBgAAAAAEAAQA9QAAAIgDAAAAAA==&#10;" filled="f" strokecolor="white">
                  <v:textbox style="mso-fit-shape-to-text:t" inset="0,0,0,0">
                    <w:txbxContent>
                      <w:p w:rsidR="00D600BD" w:rsidRDefault="00D600BD" w:rsidP="00841C3B">
                        <w:r>
                          <w:object w:dxaOrig="435" w:dyaOrig="375">
                            <v:shape id="_x0000_i1168" type="#_x0000_t75" style="width:21.75pt;height:18.75pt" o:ole="">
                              <v:imagedata r:id="rId152" o:title=""/>
                            </v:shape>
                            <o:OLEObject Type="Embed" ProgID="Equation.3" ShapeID="_x0000_i1168" DrawAspect="Content" ObjectID="_1494543090" r:id="rId153"/>
                          </w:object>
                        </w:r>
                      </w:p>
                    </w:txbxContent>
                  </v:textbox>
                </v:shape>
                <v:shape id="Text Box 8" o:spid="_x0000_s1087" type="#_x0000_t202" style="position:absolute;left:35223;top:20834;width:3410;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NAWcMA&#10;AADcAAAADwAAAGRycy9kb3ducmV2LnhtbERP24rCMBB9F/yHMIIvoqmyinSNIoKgD7rr5QOGZrbp&#10;bjMpTWzr32+EhX2bw7nOatPZUjRU+8KxgukkAUGcOV1wruB+24+XIHxA1lg6JgVP8rBZ93srTLVr&#10;+ULNNeQihrBPUYEJoUql9Jkhi37iKuLIfbnaYoiwzqWusY3htpSzJFlIiwXHBoMV7QxlP9eHVXA5&#10;ms8Rv51OpZbN4vt+fny0y5FSw0G3fQcRqAv/4j/3Qcf58xm8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NAWcMAAADcAAAADwAAAAAAAAAAAAAAAACYAgAAZHJzL2Rv&#10;d25yZXYueG1sUEsFBgAAAAAEAAQA9QAAAIgDAAAAAA==&#10;" filled="f" strokecolor="white">
                  <v:textbox>
                    <w:txbxContent>
                      <w:p w:rsidR="00D600BD" w:rsidRDefault="00D600BD" w:rsidP="00841C3B">
                        <w:r>
                          <w:t>-</w:t>
                        </w:r>
                      </w:p>
                    </w:txbxContent>
                  </v:textbox>
                </v:shape>
                <v:shape id="Text Box 9" o:spid="_x0000_s1088" type="#_x0000_t202" style="position:absolute;left:5200;top:5314;width:1626;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p08QA&#10;AADcAAAADwAAAGRycy9kb3ducmV2LnhtbESP0WoCMRBF3wv9hzAF32q2iqVsNytFVKT2ZbUfMCTT&#10;3dXNZEmirn/fCIJvM9w799wp5oPtxJl8aB0reBtnIIi1My3XCn73q9cPECEiG+wck4IrBZiXz08F&#10;5sZduKLzLtYihXDIUUETY59LGXRDFsPY9cRJ+3PeYkyrr6XxeEnhtpOTLHuXFltOhAZ7WjSkj7uT&#10;TVx7WP8svrVf1tWm4n6r9zMdlBq9DF+fICIN8WG+X29Mqj+bwu2ZNIEs/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4adPEAAAA3AAAAA8AAAAAAAAAAAAAAAAAmAIAAGRycy9k&#10;b3ducmV2LnhtbFBLBQYAAAAABAAEAPUAAACJAwAAAAA=&#10;" filled="f" stroked="f" strokecolor="white">
                  <v:textbox style="mso-fit-shape-to-text:t" inset="0,0,0,0">
                    <w:txbxContent>
                      <w:p w:rsidR="00D600BD" w:rsidRDefault="00D600BD" w:rsidP="00841C3B">
                        <w:r>
                          <w:object w:dxaOrig="255" w:dyaOrig="255">
                            <v:shape id="_x0000_i1169" type="#_x0000_t75" style="width:12.75pt;height:12.75pt" o:ole="">
                              <v:imagedata r:id="rId154" o:title=""/>
                            </v:shape>
                            <o:OLEObject Type="Embed" ProgID="Equation.3" ShapeID="_x0000_i1169" DrawAspect="Content" ObjectID="_1494543091" r:id="rId155"/>
                          </w:object>
                        </w:r>
                        <w:r>
                          <w:t xml:space="preserve">                </w:t>
                        </w:r>
                      </w:p>
                    </w:txbxContent>
                  </v:textbox>
                </v:shape>
                <v:shape id="Text Box 10" o:spid="_x0000_s1089" type="#_x0000_t202" style="position:absolute;left:7956;top:15151;width:2273;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Z9tsMA&#10;AADcAAAADwAAAGRycy9kb3ducmV2LnhtbERPzWrCQBC+C32HZQq9SLOpqEh0lVIo2INWbR5gyI7Z&#10;aHY2ZNckffuuUPA2H9/vrDaDrUVHra8cK3hLUhDEhdMVlwryn8/XBQgfkDXWjknBL3nYrJ9GK8y0&#10;6/lI3SmUIoawz1CBCaHJpPSFIYs+cQ1x5M6utRgibEupW+xjuK3lJE3n0mLFscFgQx+GiuvpZhUc&#10;v8xhzNPdrtaym1/y/e27X4yVenke3pcgAg3hIf53b3WcP5vC/Z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Z9tsMAAADcAAAADwAAAAAAAAAAAAAAAACYAgAAZHJzL2Rv&#10;d25yZXYueG1sUEsFBgAAAAAEAAQA9QAAAIgDAAAAAA==&#10;" filled="f" strokecolor="white">
                  <v:textbox>
                    <w:txbxContent>
                      <w:p w:rsidR="00D600BD" w:rsidRDefault="00D600BD" w:rsidP="00841C3B">
                        <w:r>
                          <w:t>-</w:t>
                        </w:r>
                      </w:p>
                    </w:txbxContent>
                  </v:textbox>
                </v:shape>
                <v:rect id="Rectangle 11" o:spid="_x0000_s1090" style="position:absolute;left:25146;top:531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wt2sAA&#10;AADcAAAADwAAAGRycy9kb3ducmV2LnhtbERPTYvCMBC9L/gfwgje1lSh4lajqKh4K9tVz0MztsVm&#10;UppY6783Cwt7m8f7nOW6N7XoqHWVZQWTcQSCOLe64kLB+efwOQfhPLLG2jIpeJGD9WrwscRE2yd/&#10;U5f5QoQQdgkqKL1vEildXpJBN7YNceButjXoA2wLqVt8hnBTy2kUzaTBikNDiQ3tSsrv2cMomMdd&#10;td3zNf3Kd9R3vk6Pl2Oq1GjYbxYgPPX+X/znPukwP47h95lwgVy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xwt2sAAAADcAAAADwAAAAAAAAAAAAAAAACYAgAAZHJzL2Rvd25y&#10;ZXYueG1sUEsFBgAAAAAEAAQA9QAAAIUDAAAAAA==&#10;" fillcolor="white [3201]" strokecolor="black [3200]" strokeweight="2pt">
                  <v:textbox inset="0,0,0,0">
                    <w:txbxContent>
                      <w:p w:rsidR="00D600BD" w:rsidRDefault="00D600BD" w:rsidP="00841C3B">
                        <w:pPr>
                          <w:jc w:val="center"/>
                          <w:rPr>
                            <w:vertAlign w:val="superscript"/>
                          </w:rPr>
                        </w:pPr>
                        <w:r>
                          <w:t>Park</w:t>
                        </w:r>
                        <w:r>
                          <w:rPr>
                            <w:vertAlign w:val="superscript"/>
                          </w:rPr>
                          <w:t>-1</w:t>
                        </w:r>
                      </w:p>
                    </w:txbxContent>
                  </v:textbox>
                </v:rect>
                <v:rect id="Rectangle 12" o:spid="_x0000_s1091" style="position:absolute;left:14770;top:14014;width:7956;height:3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nTiL8A&#10;AADcAAAADwAAAGRycy9kb3ducmV2LnhtbERPTYvCMBC9L/gfwgje1sTVValGEUX0ulbwOjRjW2wm&#10;pcnW+u+NIHibx/uc5bqzlWip8aVjDaOhAkGcOVNyruGc7r/nIHxANlg5Jg0P8rBe9b6WmBh35z9q&#10;TyEXMYR9ghqKEOpESp8VZNEPXU0cuatrLIYIm1yaBu8x3FbyR6mptFhybCiwpm1B2e30bzXk6bWd&#10;HZR7dCotx7vbXKnLRGk96HebBYhAXfiI3+6jifN/p/B6Jl4gV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WdOIvwAAANwAAAAPAAAAAAAAAAAAAAAAAJgCAABkcnMvZG93bnJl&#10;di54bWxQSwUGAAAAAAQABAD1AAAAhAMAAAAA&#10;" fillcolor="white [3201]" strokecolor="black [3200]" strokeweight="2pt">
                  <v:textbox>
                    <w:txbxContent>
                      <w:p w:rsidR="00D600BD" w:rsidRDefault="00D600BD" w:rsidP="00841C3B">
                        <w:pPr>
                          <w:ind w:right="-120"/>
                          <w:rPr>
                            <w:sz w:val="18"/>
                            <w:szCs w:val="18"/>
                          </w:rPr>
                        </w:pPr>
                        <w:r>
                          <w:rPr>
                            <w:sz w:val="18"/>
                            <w:szCs w:val="18"/>
                          </w:rPr>
                          <w:t>Régulateur flou du flux</w:t>
                        </w:r>
                      </w:p>
                    </w:txbxContent>
                  </v:textbox>
                </v:rect>
                <v:rect id="Rectangle 13" o:spid="_x0000_s1092" style="position:absolute;left:23863;top:19124;width:6693;height:52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LAycQA&#10;AADcAAAADwAAAGRycy9kb3ducmV2LnhtbERPTWvCQBC9F/wPywheSt2taKupq9hCxUMvTUU8Dtlp&#10;EpKdDdk1Jv/eFQq9zeN9znrb21p01PrSsYbnqQJBnDlTcq7h+PP5tAThA7LB2jFpGMjDdjN6WGNi&#10;3JW/qUtDLmII+wQ1FCE0iZQ+K8iin7qGOHK/rrUYImxzaVq8xnBby5lSL9JiybGhwIY+Csqq9GI1&#10;qK9qOL9X3W41L49qeDzNwmm513oy7ndvIAL14V/85z6YOH/xCvdn4gV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CwMnEAAAA3AAAAA8AAAAAAAAAAAAAAAAAmAIAAGRycy9k&#10;b3ducmV2LnhtbFBLBQYAAAAABAAEAPUAAACJAwAAAAA=&#10;" fillcolor="white [3201]" strokecolor="black [3200]" strokeweight="2pt">
                  <v:textbox>
                    <w:txbxContent>
                      <w:p w:rsidR="00D600BD" w:rsidRDefault="00D600BD" w:rsidP="00841C3B">
                        <w:r w:rsidRPr="009E537D">
                          <w:rPr>
                            <w:position w:val="-32"/>
                          </w:rPr>
                          <w:object w:dxaOrig="720" w:dyaOrig="700">
                            <v:shape id="_x0000_i1170" type="#_x0000_t75" style="width:36pt;height:35.25pt" o:ole="">
                              <v:imagedata r:id="rId156" o:title=""/>
                            </v:shape>
                            <o:OLEObject Type="Embed" ProgID="Equation.3" ShapeID="_x0000_i1170" DrawAspect="Content" ObjectID="_1494543092" r:id="rId157"/>
                          </w:object>
                        </w:r>
                      </w:p>
                    </w:txbxContent>
                  </v:textbox>
                </v:rect>
                <v:rect id="Rectangle 14" o:spid="_x0000_s1093" style="position:absolute;left:4546;top:20834;width:11360;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iYcMA&#10;AADcAAAADwAAAGRycy9kb3ducmV2LnhtbESPQW/CMAyF75P4D5GRdhsJsA1UCAiBJnYdncTVakxb&#10;0ThVE0r59/gwaTdb7/m9z+vt4BvVUxfrwBamEwOKuAiu5tLCb/71tgQVE7LDJjBZeFCE7Wb0ssbM&#10;hTv/UH9KpZIQjhlaqFJqM61jUZHHOAktsWiX0HlMsnaldh3eJdw3embMp/ZYszRU2NK+ouJ6unkL&#10;ZX7pF0cTHoPJ6/nhujTm/G6sfR0PuxWoREP6N/9dfzvB/xBaeUYm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riYcMAAADcAAAADwAAAAAAAAAAAAAAAACYAgAAZHJzL2Rv&#10;d25yZXYueG1sUEsFBgAAAAAEAAQA9QAAAIgDAAAAAA==&#10;" fillcolor="white [3201]" strokecolor="black [3200]" strokeweight="2pt">
                  <v:textbox>
                    <w:txbxContent>
                      <w:p w:rsidR="00D600BD" w:rsidRDefault="00D600BD" w:rsidP="00841C3B">
                        <w:pPr>
                          <w:rPr>
                            <w:sz w:val="18"/>
                            <w:szCs w:val="18"/>
                          </w:rPr>
                        </w:pPr>
                        <w:r>
                          <w:rPr>
                            <w:sz w:val="18"/>
                            <w:szCs w:val="18"/>
                          </w:rPr>
                          <w:t>Estimateur du flux</w:t>
                        </w:r>
                      </w:p>
                    </w:txbxContent>
                  </v:textbox>
                </v:rect>
                <v:line id="Line 15" o:spid="_x0000_s1094" style="position:absolute;visibility:visible;mso-wrap-style:square" from="7956,2647" to="10229,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hWysMAAADcAAAADwAAAGRycy9kb3ducmV2LnhtbERPS2sCMRC+F/wPYYTeataC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IVsrDAAAA3AAAAA8AAAAAAAAAAAAA&#10;AAAAoQIAAGRycy9kb3ducmV2LnhtbFBLBQYAAAAABAAEAPkAAACRAwAAAAA=&#10;">
                  <v:stroke endarrow="block"/>
                </v:line>
                <v:line id="Line 16" o:spid="_x0000_s1095" style="position:absolute;visibility:visible;mso-wrap-style:square" from="11360,15151" to="14770,15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16sUAAADcAAAADwAAAGRycy9kb3ducmV2LnhtbESPT0/DMAzF70h8h8hI3Fi6HTbWLZvQ&#10;KiQOgLQ/2tlrvKaicaomdOHb4wMSN1vv+b2f19vsOzXSENvABqaTAhRxHWzLjYHT8fXpGVRMyBa7&#10;wGTghyJsN/d3ayxtuPGexkNqlIRwLNGAS6kvtY61I49xEnpi0a5h8JhkHRptB7xJuO/0rCjm2mPL&#10;0uCwp52j+uvw7Q0sXLXXC129Hz+rsZ0u80c+X5bGPD7klxWoRDn9m/+u36zgzwV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416sUAAADcAAAADwAAAAAAAAAA&#10;AAAAAAChAgAAZHJzL2Rvd25yZXYueG1sUEsFBgAAAAAEAAQA+QAAAJMDAAAAAA==&#10;">
                  <v:stroke endarrow="block"/>
                </v:line>
                <v:line id="Line 17" o:spid="_x0000_s1096" style="position:absolute;flip:y;visibility:visible;mso-wrap-style:square" from="3429,15151" to="9093,15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3FpsEAAADcAAAADwAAAGRycy9kb3ducmV2LnhtbERPzYrCMBC+L/gOYYS9raki3VKNIi66&#10;XtU+wNCMbbWZlCRbu/v0RhD2Nh/f7yzXg2lFT843lhVMJwkI4tLqhisFxXn3kYHwAVlja5kU/JKH&#10;9Wr0tsRc2zsfqT+FSsQQ9jkqqEPocil9WZNBP7EdceQu1hkMEbpKaof3GG5aOUuSVBpsODbU2NG2&#10;pvJ2+jEKsuK7yC6pO8z2+iv7xM38+tfPlXofD5sFiEBD+Be/3Acd56dTeD4TL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3cWmwQAAANwAAAAPAAAAAAAAAAAAAAAA&#10;AKECAABkcnMvZG93bnJldi54bWxQSwUGAAAAAAQABAD5AAAAjwMAAAAA&#10;" filled="t" fillcolor="white [3201]" strokecolor="black [3200]" strokeweight="2pt">
                  <v:stroke endarrow="block"/>
                </v:line>
                <v:shape id="Text Box 18" o:spid="_x0000_s1097" type="#_x0000_t202" style="position:absolute;left:2286;width:2927;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gG9cQA&#10;AADcAAAADwAAAGRycy9kb3ducmV2LnhtbESPwWrDMBBE74H+g9hCb7HcQE1wrYQQmmKaXpz0AxZp&#10;a7uxVkZSEvfvq0Aht11mdt5stZ7sIC7kQ+9YwXOWgyDWzvTcKvg67uZLECEiGxwck4JfCrBePcwq&#10;LI27ckOXQ2xFCuFQooIuxrGUMuiOLIbMjcRJ+3beYkyrb6XxeE3hdpCLPC+kxZ4TocORth3p0+Fs&#10;E9f+vH9uP7R/a5u64XGvjy86KPX0OG1eQUSa4t38f12bVL9YwO2ZNIF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YBvXEAAAA3AAAAA8AAAAAAAAAAAAAAAAAmAIAAGRycy9k&#10;b3ducmV2LnhtbFBLBQYAAAAABAAEAPUAAACJAwAAAAA=&#10;" filled="f" stroked="f" strokecolor="white">
                  <v:textbox style="mso-fit-shape-to-text:t" inset="0,0,0,0">
                    <w:txbxContent>
                      <w:p w:rsidR="00D600BD" w:rsidRDefault="00D600BD" w:rsidP="00841C3B">
                        <w:r>
                          <w:object w:dxaOrig="465" w:dyaOrig="375">
                            <v:shape id="_x0000_i1171" type="#_x0000_t75" style="width:23.25pt;height:18.75pt" o:ole="">
                              <v:imagedata r:id="rId158" o:title=""/>
                            </v:shape>
                            <o:OLEObject Type="Embed" ProgID="Equation.3" ShapeID="_x0000_i1171" DrawAspect="Content" ObjectID="_1494543093" r:id="rId159"/>
                          </w:object>
                        </w:r>
                      </w:p>
                    </w:txbxContent>
                  </v:textbox>
                </v:shape>
                <v:line id="Line 19" o:spid="_x0000_s1098" style="position:absolute;flip:x;visibility:visible;mso-wrap-style:square" from="2273,31064" to="55911,31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wOYsMAAADcAAAADwAAAGRycy9kb3ducmV2LnhtbERPTWvCQBC9F/wPywi91Y22xJK6CVop&#10;FQ8FrRdvQ3aajWZnQ3Zr0n/vCkJv83ifsygG24gLdb52rGA6SUAQl07XXCk4fH88vYLwAVlj45gU&#10;/JGHIh89LDDTrucdXfahEjGEfYYKTAhtJqUvDVn0E9cSR+7HdRZDhF0ldYd9DLeNnCVJKi3WHBsM&#10;tvRuqDzvf60C/bLb1uv+82u+Tedm5Y8n18q1Uo/jYfkGItAQ/sV390bH+ekz3J6JF8j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cDmLDAAAA3AAAAA8AAAAAAAAAAAAA&#10;AAAAoQIAAGRycy9kb3ducmV2LnhtbFBLBQYAAAAABAAEAPkAAACRAwAAAAA=&#10;" filled="t" fillcolor="white [3201]" strokecolor="black [3200]" strokeweight="2pt"/>
                <v:line id="Line 20" o:spid="_x0000_s1099" style="position:absolute;flip:y;visibility:visible;mso-wrap-style:square" from="2273,10604" to="2273,31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WWFsIAAADcAAAADwAAAGRycy9kb3ducmV2LnhtbERPS4vCMBC+C/6HMAveNF2RulSj+EBc&#10;PAi6e/E2NLNN12ZSmmi7/94Iwt7m43vOfNnZStyp8aVjBe+jBARx7nTJhYLvr93wA4QPyBorx6Tg&#10;jzwsF/3eHDPtWj7R/RwKEUPYZ6jAhFBnUvrckEU/cjVx5H5cYzFE2BRSN9jGcFvJcZKk0mLJscFg&#10;TRtD+fV8swr05HQot+3+OD2kU7P2l19Xy61Sg7duNQMRqAv/4pf7U8f56QSe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zWWFsIAAADcAAAADwAAAAAAAAAAAAAA&#10;AAChAgAAZHJzL2Rvd25yZXYueG1sUEsFBgAAAAAEAAQA+QAAAJADAAAAAA==&#10;" filled="t" fillcolor="white [3201]" strokecolor="black [3200]" strokeweight="2pt"/>
                <v:line id="Line 21" o:spid="_x0000_s1100" style="position:absolute;visibility:visible;mso-wrap-style:square" from="2273,10604" to="6819,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rL8EAAADcAAAADwAAAGRycy9kb3ducmV2LnhtbERP22oCMRB9L/gPYQp9q4lCF90apYgF&#10;FUG8fMB0M+4ubiZhk67r3zcFwbc5nOvMFr1tREdtqB1rGA0VCOLCmZpLDefT9/sERIjIBhvHpOFO&#10;ARbzwcsMc+NufKDuGEuRQjjkqKGK0edShqIii2HoPHHiLq61GBNsS2lavKVw28ixUpm0WHNqqNDT&#10;sqLievy1GlZr5dVuQ76rm5+zm46y7X631frttf/6BBGpj0/xw702aX72Af/PpAv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hKsvwQAAANwAAAAPAAAAAAAAAAAAAAAA&#10;AKECAABkcnMvZG93bnJldi54bWxQSwUGAAAAAAQABAD5AAAAjwMAAAAA&#10;" filled="t" fillcolor="white [3201]" strokecolor="black [3200]" strokeweight="2pt"/>
                <v:line id="Line 22" o:spid="_x0000_s1101" style="position:absolute;flip:y;visibility:visible;mso-wrap-style:square" from="6819,3784" to="6826,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Rd0sEAAADcAAAADwAAAGRycy9kb3ducmV2LnhtbERP22rCQBB9L/Qflin0rdlUJA3RVaTi&#10;5bWaDxiyYxLNzobdNaZ+vSsU+jaHc535cjSdGMj51rKCzyQFQVxZ3XKtoDxuPnIQPiBr7CyTgl/y&#10;sFy8vsyx0PbGPzQcQi1iCPsCFTQh9IWUvmrIoE9sTxy5k3UGQ4SultrhLYabTk7SNJMGW44NDfb0&#10;3VB1OVyNgrzclfkpc/vJVq/zL1xNz/dhqtT727iagQg0hn/xn3uv4/wsg+cz8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NF3SwQAAANwAAAAPAAAAAAAAAAAAAAAA&#10;AKECAABkcnMvZG93bnJldi54bWxQSwUGAAAAAAQABAD5AAAAjwMAAAAA&#10;" filled="t" fillcolor="white [3201]" strokecolor="black [3200]" strokeweight="2pt">
                  <v:stroke endarrow="block"/>
                </v:line>
                <v:line id="Line 23" o:spid="_x0000_s1102" style="position:absolute;flip:y;visibility:visible;mso-wrap-style:square" from="13633,23107" to="13639,27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j4ScEAAADcAAAADwAAAGRycy9kb3ducmV2LnhtbERPzYrCMBC+L/gOYQRva7oitVSjiKLr&#10;dbUPMDRjW7eZlCTW7j79RhD2Nh/f76w2g2lFT843lhV8TBMQxKXVDVcKisvhPQPhA7LG1jIp+CEP&#10;m/XobYW5tg/+ov4cKhFD2OeooA6hy6X0ZU0G/dR2xJG7WmcwROgqqR0+Yrhp5SxJUmmw4dhQY0e7&#10;msrv890oyIrPIrum7jQ76n22wO389tvPlZqMh+0SRKAh/Itf7pOO89MFPJ+JF8j1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ePhJwQAAANwAAAAPAAAAAAAAAAAAAAAA&#10;AKECAABkcnMvZG93bnJldi54bWxQSwUGAAAAAAQABAD5AAAAjwMAAAAA&#10;" filled="t" fillcolor="white [3201]" strokecolor="black [3200]" strokeweight="2pt">
                  <v:stroke endarrow="block"/>
                </v:line>
                <v:line id="Line 24" o:spid="_x0000_s1103" style="position:absolute;flip:y;visibility:visible;mso-wrap-style:square" from="9137,23107" to="9144,28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dsO8QAAADcAAAADwAAAGRycy9kb3ducmV2LnhtbESPQW/CMAyF75P4D5GRdhspCJWqIyC0&#10;aRtXoD/Aakzb0ThVkpVuv34+TNrN1nt+7/N2P7lejRRi59nAcpGBIq697bgxUF3engpQMSFb7D2T&#10;gW+KsN/NHrZYWn/nE43n1CgJ4ViigTalodQ61i05jAs/EIt29cFhkjU02ga8S7jr9SrLcu2wY2lo&#10;caCXlurb+csZKKqPqrjm4bh6t6/FBg/rz59xbczjfDo8g0o0pX/z3/XRCn4utPKMTKB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52w7xAAAANwAAAAPAAAAAAAAAAAA&#10;AAAAAKECAABkcnMvZG93bnJldi54bWxQSwUGAAAAAAQABAD5AAAAkgMAAAAA&#10;" filled="t" fillcolor="white [3201]" strokecolor="black [3200]" strokeweight="2pt">
                  <v:stroke endarrow="block"/>
                </v:line>
                <v:line id="Line 25" o:spid="_x0000_s1104" style="position:absolute;visibility:visible;mso-wrap-style:square" from="10090,19858" to="19177,19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mhKsIAAADcAAAADwAAAGRycy9kb3ducmV2LnhtbERP3WrCMBS+H+wdwhnsbibdRdFqLGMo&#10;OBHGqg9wbI5tsTkJTVa7t1+Ewe7Ox/d7VuVkezHSEDrHGrKZAkFcO9Nxo+F03L7MQYSIbLB3TBp+&#10;KEC5fnxYYWHcjb9orGIjUgiHAjW0MfpCylC3ZDHMnCdO3MUNFmOCQyPNgLcUbnv5qlQuLXacGlr0&#10;9N5Sfa2+rYbNTnl1+CA/dv355BZZvv887LV+fpreliAiTfFf/OfemTQ/X8D9mXSB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MmhKsIAAADcAAAADwAAAAAAAAAAAAAA&#10;AAChAgAAZHJzL2Rvd25yZXYueG1sUEsFBgAAAAAEAAQA+QAAAJADAAAAAA==&#10;" filled="t" fillcolor="white [3201]" strokecolor="black [3200]" strokeweight="2pt"/>
                <v:line id="Line 26" o:spid="_x0000_s1105" style="position:absolute;visibility:visible;mso-wrap-style:square" from="19316,19697" to="19323,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qeasUAAADcAAAADwAAAGRycy9kb3ducmV2LnhtbESP3WoCMRCF7wt9hzCF3tXEXlhdjSKl&#10;BSuC+PMA42bcXdxMwiZdt2/fuSj0boZz5pxvFqvBt6qnLjWBLYxHBhRxGVzDlYXz6fNlCiplZIdt&#10;YLLwQwlWy8eHBRYu3PlA/TFXSkI4FWihzjkWWqeyJo9pFCKxaNfQecyydpV2Hd4l3Lf61ZiJ9tiw&#10;NNQY6b2m8nb89hY+Niaa3RfFvmkv5zAbT7b73dba56dhPQeVacj/5r/rjRP8N8GXZ2QCv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qeasUAAADcAAAADwAAAAAAAAAA&#10;AAAAAAChAgAAZHJzL2Rvd25yZXYueG1sUEsFBgAAAAAEAAQA+QAAAJMDAAAAAA==&#10;" filled="t" fillcolor="white [3201]" strokecolor="black [3200]" strokeweight="2pt"/>
                <v:line id="Line 27" o:spid="_x0000_s1106" style="position:absolute;visibility:visible;mso-wrap-style:square" from="19177,21655" to="23723,21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LA0cMAAADcAAAADwAAAGRycy9kb3ducmV2LnhtbERPTWvCQBC9C/0PyxS8mY2C2qauUgRB&#10;8KTm0OM0O83GZGfT7Kqxv74rCN7m8T5nseptIy7U+cqxgnGSgiAunK64VJAfN6M3ED4ga2wck4Ib&#10;eVgtXwYLzLS78p4uh1CKGMI+QwUmhDaT0heGLPrEtcSR+3GdxRBhV0rd4TWG20ZO0nQmLVYcGwy2&#10;tDZU1IezVXDan76mYdfM3n/T/Jb/laauv41Sw9f+8wNEoD48xQ/3Vsf58zHcn4kX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CwNHDAAAA3AAAAA8AAAAAAAAAAAAA&#10;AAAAoQIAAGRycy9kb3ducmV2LnhtbFBLBQYAAAAABAAEAPkAAACRAwAAAAA=&#10;" filled="t" fillcolor="white [3201]" strokecolor="black [3200]" strokeweight="2pt">
                  <v:stroke endarrow="block"/>
                </v:line>
                <v:line id="Line 28" o:spid="_x0000_s1107" style="position:absolute;visibility:visible;mso-wrap-style:square" from="32950,3784" to="32956,3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29" o:spid="_x0000_s1108" style="position:absolute;flip:y;visibility:visible;mso-wrap-style:square" from="29559,7600" to="29565,17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pol8EAAADcAAAADwAAAGRycy9kb3ducmV2LnhtbERPS27CMBDdV+IO1iB1Vxw+gijFIERF&#10;YQvNAUbxkATicWS7Ie3pMRISu3l631mue9OIjpyvLSsYjxIQxIXVNZcK8p/dRwrCB2SNjWVS8Ece&#10;1qvB2xIzbW98pO4UShFD2GeooAqhzaT0RUUG/ci2xJE7W2cwROhKqR3eYrhp5CRJ5tJgzbGhwpa2&#10;FRXX069RkOb7PD3P3WHyrb/SBW5ml/9uptT7sN98ggjUh5f46T7oOH8xhccz8QK5u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mmiXwQAAANwAAAAPAAAAAAAAAAAAAAAA&#10;AKECAABkcnMvZG93bnJldi54bWxQSwUGAAAAAAQABAD5AAAAjwMAAAAA&#10;" filled="t" fillcolor="white [3201]" strokecolor="black [3200]" strokeweight="2pt">
                  <v:stroke endarrow="block"/>
                </v:line>
                <v:oval id="Oval 30" o:spid="_x0000_s1109" style="position:absolute;left:52863;top:10229;width:5430;height:5372;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GX8MA&#10;AADcAAAADwAAAGRycy9kb3ducmV2LnhtbERPS4vCMBC+L/gfwgheFk2VZa3VKCIIe1gUH6DHoRnb&#10;YjOpSdTuvzcLC3ubj+85s0VravEg5yvLCoaDBARxbnXFhYLjYd1PQfiArLG2TAp+yMNi3nmbYabt&#10;k3f02IdCxBD2GSooQ2gyKX1ekkE/sA1x5C7WGQwRukJqh88Ybmo5SpJPabDi2FBiQ6uS8uv+bhRc&#10;03ez0S69f1fD4nY4TuT2fNoq1eu2yymIQG34F/+5v3ScP/6A32fiB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GX8MAAADcAAAADwAAAAAAAAAAAAAAAACYAgAAZHJzL2Rv&#10;d25yZXYueG1sUEsFBgAAAAAEAAQA9QAAAIgDAAAAAA==&#10;" fillcolor="white [3201]" strokecolor="black [3200]" strokeweight="2pt">
                  <v:textbox inset="0,0,0,0">
                    <w:txbxContent>
                      <w:p w:rsidR="00D600BD" w:rsidRDefault="00D600BD" w:rsidP="00841C3B">
                        <w:pPr>
                          <w:jc w:val="center"/>
                          <w:rPr>
                            <w:b/>
                            <w:sz w:val="18"/>
                            <w:szCs w:val="18"/>
                          </w:rPr>
                        </w:pPr>
                      </w:p>
                      <w:p w:rsidR="00D600BD" w:rsidRDefault="00D600BD" w:rsidP="00841C3B">
                        <w:pPr>
                          <w:jc w:val="center"/>
                          <w:rPr>
                            <w:b/>
                          </w:rPr>
                        </w:pPr>
                        <w:r>
                          <w:rPr>
                            <w:b/>
                          </w:rPr>
                          <w:t>MAS</w:t>
                        </w:r>
                      </w:p>
                    </w:txbxContent>
                  </v:textbox>
                </v:oval>
                <v:line id="Line 31" o:spid="_x0000_s1110" style="position:absolute;visibility:visible;mso-wrap-style:square" from="52273,15151" to="52273,1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shape id="Text Box 32" o:spid="_x0000_s1111" type="#_x0000_t202" style="position:absolute;left:25146;top:9886;width:2851;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qWK8QA&#10;AADcAAAADwAAAGRycy9kb3ducmV2LnhtbESP0WoCMRBF3wv9hzAF32q2grZsNytFVKT2ZbUfMCTT&#10;3dXNZEmirn/fCIJvM9w799wp5oPtxJl8aB0reBtnIIi1My3XCn73q9cPECEiG+wck4IrBZiXz08F&#10;5sZduKLzLtYihXDIUUETY59LGXRDFsPY9cRJ+3PeYkyrr6XxeEnhtpOTLJtJiy0nQoM9LRrSx93J&#10;Jq49rH8W39ov62pTcb/V+6kOSo1ehq9PEJGG+DDfrzcm1X+fwe2ZNIEs/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6livEAAAA3AAAAA8AAAAAAAAAAAAAAAAAmAIAAGRycy9k&#10;b3ducmV2LnhtbFBLBQYAAAAABAAEAPUAAACJAwAAAAA=&#10;" filled="f" stroked="f" strokecolor="white">
                  <v:textbox style="mso-fit-shape-to-text:t" inset="0,0,0,0">
                    <w:txbxContent>
                      <w:p w:rsidR="00D600BD" w:rsidRDefault="00D600BD" w:rsidP="00841C3B">
                        <w:pPr>
                          <w:rPr>
                            <w:vertAlign w:val="subscript"/>
                          </w:rPr>
                        </w:pPr>
                        <w:r>
                          <w:rPr>
                            <w:vertAlign w:val="subscript"/>
                          </w:rPr>
                          <w:object w:dxaOrig="450" w:dyaOrig="405">
                            <v:shape id="_x0000_i1172" type="#_x0000_t75" style="width:22.5pt;height:20.25pt" o:ole="">
                              <v:imagedata r:id="rId160" o:title=""/>
                            </v:shape>
                            <o:OLEObject Type="Embed" ProgID="Equation.3" ShapeID="_x0000_i1172" DrawAspect="Content" ObjectID="_1494543094" r:id="rId161"/>
                          </w:object>
                        </w:r>
                      </w:p>
                    </w:txbxContent>
                  </v:textbox>
                </v:shape>
                <v:line id="Line 33" o:spid="_x0000_s1112" style="position:absolute;visibility:visible;mso-wrap-style:square" from="32950,3784" to="32950,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br18QAAADcAAAADwAAAGRycy9kb3ducmV2LnhtbERPTWvCQBC9F/wPywi91Y0KUVJXkYqg&#10;PUi1hfY4ZqdJbHY27G6T9N93BcHbPN7nLFa9qUVLzleWFYxHCQji3OqKCwUf79unOQgfkDXWlknB&#10;H3lYLQcPC8y07fhI7SkUIoawz1BBGUKTSenzkgz6kW2II/dtncEQoSukdtjFcFPLSZKk0mDFsaHE&#10;hl5Kyn9Ov0bBYfqWtuv9667/3KfnfHM8f106p9TjsF8/gwjUh7v45t7pOH82g+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uvXxAAAANwAAAAPAAAAAAAAAAAA&#10;AAAAAKECAABkcnMvZG93bnJldi54bWxQSwUGAAAAAAQABAD5AAAAkgMAAAAA&#10;"/>
                <v:shape id="Text Box 34" o:spid="_x0000_s1113" type="#_x0000_t202" style="position:absolute;left:5715;top:12611;width:2387;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mnwsMA&#10;AADcAAAADwAAAGRycy9kb3ducmV2LnhtbESPzW7CMAzH75N4h8hIu40UJNjUERBCgNC2S2EPYCVe&#10;261xqiRA9/bzAWk3W/5//LxcD75TV4qpDWxgOilAEdvgWq4NfJ73Ty+gUkZ22AUmA7+UYL0aPSyx&#10;dOHGFV1PuVYSwqlEA03Ofal1sg15TJPQE8vtK0SPWdZYaxfxJuG+07OiWGiPLUtDgz1tG7I/p4uX&#10;Xv99+Ni+2birq2PF/bs9z20y5nE8bF5BZRryv/juPjrBfxZaeUYm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mnwsMAAADcAAAADwAAAAAAAAAAAAAAAACYAgAAZHJzL2Rv&#10;d25yZXYueG1sUEsFBgAAAAAEAAQA9QAAAIgDAAAAAA==&#10;" filled="f" stroked="f" strokecolor="white">
                  <v:textbox style="mso-fit-shape-to-text:t" inset="0,0,0,0">
                    <w:txbxContent>
                      <w:p w:rsidR="00D600BD" w:rsidRDefault="00D600BD" w:rsidP="00841C3B">
                        <w:r>
                          <w:object w:dxaOrig="375" w:dyaOrig="375">
                            <v:shape id="_x0000_i1173" type="#_x0000_t75" style="width:18.75pt;height:18.75pt" o:ole="">
                              <v:imagedata r:id="rId162" o:title=""/>
                            </v:shape>
                            <o:OLEObject Type="Embed" ProgID="Equation.3" ShapeID="_x0000_i1173" DrawAspect="Content" ObjectID="_1494543095" r:id="rId163"/>
                          </w:object>
                        </w:r>
                      </w:p>
                    </w:txbxContent>
                  </v:textbox>
                </v:shape>
                <v:line id="Line 35" o:spid="_x0000_s1114" style="position:absolute;flip:y;visibility:visible;mso-wrap-style:square" from="1536,2647" to="5715,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JffcEAAADcAAAADwAAAGRycy9kb3ducmV2LnhtbERPzYrCMBC+L/gOYQRva6qIdqtRxGVd&#10;r7p9gKEZ22ozKUms1affLCx4m4/vd1ab3jSiI+drywom4wQEcWF1zaWC/OfrPQXhA7LGxjIpeJCH&#10;zXrwtsJM2zsfqTuFUsQQ9hkqqEJoMyl9UZFBP7YtceTO1hkMEbpSaof3GG4aOU2SuTRYc2yosKVd&#10;RcX1dDMK0vw7T89zd5ju9We6wO3s8uxmSo2G/XYJIlAfXuJ/90HH+YsP+HsmXi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cl99wQAAANwAAAAPAAAAAAAAAAAAAAAA&#10;AKECAABkcnMvZG93bnJldi54bWxQSwUGAAAAAAQABAD5AAAAjwMAAAAA&#10;" filled="t" fillcolor="white [3201]" strokecolor="black [3200]" strokeweight="2pt">
                  <v:stroke endarrow="block"/>
                </v:line>
                <v:rect id="Rectangle 36" o:spid="_x0000_s1115" style="position:absolute;left:10229;top:1511;width:9087;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zCIMIA&#10;AADcAAAADwAAAGRycy9kb3ducmV2LnhtbESPQWvCQBCF74X+h2UK3uputdSQuoooYq81gtchOybB&#10;7GzIrjH+e+dQ6G2G9+a9b5br0bdqoD42gS18TA0o4jK4hisLp2L/noGKCdlhG5gsPCjCevX6ssTc&#10;hTv/0nBMlZIQjjlaqFPqcq1jWZPHOA0dsWiX0HtMsvaVdj3eJdy3embMl/bYsDTU2NG2pvJ6vHkL&#10;VXEZFgcTHqMpmvnumhlz/jTWTt7GzTeoRGP6N/9d/zjBzwRfnpEJ9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nMIgwgAAANwAAAAPAAAAAAAAAAAAAAAAAJgCAABkcnMvZG93&#10;bnJldi54bWxQSwUGAAAAAAQABAD1AAAAhwMAAAAA&#10;" fillcolor="white [3201]" strokecolor="black [3200]" strokeweight="2pt">
                  <v:textbox>
                    <w:txbxContent>
                      <w:p w:rsidR="00D600BD" w:rsidRDefault="00D600BD" w:rsidP="00841C3B">
                        <w:pPr>
                          <w:jc w:val="center"/>
                          <w:rPr>
                            <w:sz w:val="18"/>
                            <w:szCs w:val="18"/>
                          </w:rPr>
                        </w:pPr>
                        <w:r>
                          <w:rPr>
                            <w:sz w:val="18"/>
                            <w:szCs w:val="18"/>
                          </w:rPr>
                          <w:t>Régulateur flou  de vitesse</w:t>
                        </w:r>
                      </w:p>
                      <w:p w:rsidR="00D600BD" w:rsidRDefault="00D600BD" w:rsidP="00841C3B">
                        <w:r>
                          <w:t xml:space="preserve">  </w:t>
                        </w:r>
                      </w:p>
                    </w:txbxContent>
                  </v:textbox>
                </v:rect>
                <v:shape id="Text Box 37" o:spid="_x0000_s1116" type="#_x0000_t202" style="position:absolute;left:33147;top:23107;width:3213;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yacIA&#10;AADcAAAADwAAAGRycy9kb3ducmV2LnhtbERP24rCMBB9F/yHMMK+yJq6LFK6RpGFBX1wvX7A0IxN&#10;tZmUJrbdv98Igm9zONeZL3tbiZYaXzpWMJ0kIIhzp0suFJxPP+8pCB+QNVaOScEfeVguhoM5Ztp1&#10;fKD2GAoRQ9hnqMCEUGdS+tyQRT9xNXHkLq6xGCJsCqkb7GK4reRHksykxZJjg8Gavg3lt+PdKjhs&#10;zH7Mn9ttpWU7u55/77suHSv1NupXXyAC9eElfrrXOs5Pp/B4Jl4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wfJpwgAAANwAAAAPAAAAAAAAAAAAAAAAAJgCAABkcnMvZG93&#10;bnJldi54bWxQSwUGAAAAAAQABAD1AAAAhwMAAAAA&#10;" filled="f" strokecolor="white">
                  <v:textbox>
                    <w:txbxContent>
                      <w:p w:rsidR="00D600BD" w:rsidRDefault="00D600BD" w:rsidP="00841C3B">
                        <w:r>
                          <w:object w:dxaOrig="240" w:dyaOrig="225">
                            <v:shape id="_x0000_i1174" type="#_x0000_t75" style="width:12pt;height:11.25pt" o:ole="">
                              <v:imagedata r:id="rId164" o:title=""/>
                            </v:shape>
                            <o:OLEObject Type="Embed" ProgID="Equation.3" ShapeID="_x0000_i1174" DrawAspect="Content" ObjectID="_1494543096" r:id="rId165"/>
                          </w:object>
                        </w:r>
                      </w:p>
                    </w:txbxContent>
                  </v:textbox>
                </v:shape>
                <v:shape id="Text Box 38" o:spid="_x0000_s1117" type="#_x0000_t202" style="position:absolute;left:38576;top:18514;width:1911;height:23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gD8QA&#10;AADcAAAADwAAAGRycy9kb3ducmV2LnhtbESPwWrDMBBE74H+g9hCb4ncQENwo4QQmhKaXGz3AxZp&#10;a7uxVkZSbPfvq0Iht11mdt7sZjfZTgzkQ+tYwfMiA0GsnWm5VvBZHedrECEiG+wck4IfCrDbPsw2&#10;mBs3ckFDGWuRQjjkqKCJsc+lDLohi2HheuKkfTlvMabV19J4HFO47eQyy1bSYsuJ0GBPh4b0tbzZ&#10;xLXf75fDh/ZvdXEquD/r6kUHpZ4ep/0riEhTvJv/r08m1V8v4e+ZNIH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U4A/EAAAA3AAAAA8AAAAAAAAAAAAAAAAAmAIAAGRycy9k&#10;b3ducmV2LnhtbFBLBQYAAAAABAAEAPUAAACJAwAAAAA=&#10;" filled="f" stroked="f" strokecolor="white">
                  <v:textbox style="mso-fit-shape-to-text:t" inset="0,0,0,0">
                    <w:txbxContent>
                      <w:p w:rsidR="00D600BD" w:rsidRDefault="00D600BD" w:rsidP="00841C3B">
                        <w:r>
                          <w:object w:dxaOrig="300" w:dyaOrig="360">
                            <v:shape id="_x0000_i1175" type="#_x0000_t75" style="width:15pt;height:18pt" o:ole="">
                              <v:imagedata r:id="rId166" o:title=""/>
                            </v:shape>
                            <o:OLEObject Type="Embed" ProgID="Equation.3" ShapeID="_x0000_i1175" DrawAspect="Content" ObjectID="_1494543097" r:id="rId167"/>
                          </w:object>
                        </w:r>
                      </w:p>
                    </w:txbxContent>
                  </v:textbox>
                </v:shape>
                <v:shape id="Text Box 39" o:spid="_x0000_s1118" type="#_x0000_t202" style="position:absolute;left:29718;top:14990;width:2228;height:2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hFlMMA&#10;AADcAAAADwAAAGRycy9kb3ducmV2LnhtbESP0WoCMRBF3wv+QxihbzWrpUVWo4ioSO3Lrn7AkIy7&#10;q5vJkkTd/n0jFPo2w71zz535sretuJMPjWMF41EGglg703Cl4HTcvk1BhIhssHVMCn4owHIxeJlj&#10;btyDC7qXsRIphEOOCuoYu1zKoGuyGEauI07a2XmLMa2+ksbjI4XbVk6y7FNabDgRauxoXZO+ljeb&#10;uPay+15/ab+pin3B3UEfP3RQ6nXYr2YgIvXx3/x3vTep/vQdns+kCe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hFlMMAAADcAAAADwAAAAAAAAAAAAAAAACYAgAAZHJzL2Rv&#10;d25yZXYueG1sUEsFBgAAAAAEAAQA9QAAAIgDAAAAAA==&#10;" filled="f" stroked="f" strokecolor="white">
                  <v:textbox style="mso-fit-shape-to-text:t" inset="0,0,0,0">
                    <w:txbxContent>
                      <w:p w:rsidR="00D600BD" w:rsidRDefault="00D600BD" w:rsidP="00841C3B">
                        <w:r>
                          <w:object w:dxaOrig="345" w:dyaOrig="360">
                            <v:shape id="_x0000_i1176" type="#_x0000_t75" style="width:17.25pt;height:18pt" o:ole="">
                              <v:imagedata r:id="rId168" o:title=""/>
                            </v:shape>
                            <o:OLEObject Type="Embed" ProgID="Equation.3" ShapeID="_x0000_i1176" DrawAspect="Content" ObjectID="_1494543098" r:id="rId169"/>
                          </w:object>
                        </w:r>
                      </w:p>
                    </w:txbxContent>
                  </v:textbox>
                </v:shape>
                <v:shape id="Text Box 40" o:spid="_x0000_s1119" type="#_x0000_t202" style="position:absolute;left:8629;top:17270;width:158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Hd4MMA&#10;AADcAAAADwAAAGRycy9kb3ducmV2LnhtbESP0WoCMRBF3wv+QxihbzWrtEVWo4ioSO3Lrn7AkIy7&#10;q5vJkkTd/n0jFPo2w71zz535sretuJMPjWMF41EGglg703Cl4HTcvk1BhIhssHVMCn4owHIxeJlj&#10;btyDC7qXsRIphEOOCuoYu1zKoGuyGEauI07a2XmLMa2+ksbjI4XbVk6y7FNabDgRauxoXZO+ljeb&#10;uPay+15/ab+pin3B3UEfP3RQ6nXYr2YgIvXx3/x3vTep/vQdns+kCe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Hd4MMAAADcAAAADwAAAAAAAAAAAAAAAACYAgAAZHJzL2Rv&#10;d25yZXYueG1sUEsFBgAAAAAEAAQA9QAAAIgDAAAAAA==&#10;" filled="f" stroked="f" strokecolor="white">
                  <v:textbox style="mso-fit-shape-to-text:t" inset="0,0,0,0">
                    <w:txbxContent>
                      <w:p w:rsidR="00D600BD" w:rsidRDefault="00D600BD" w:rsidP="00841C3B">
                        <w:r>
                          <w:object w:dxaOrig="255" w:dyaOrig="345">
                            <v:shape id="_x0000_i1177" type="#_x0000_t75" style="width:12.75pt;height:17.25pt" o:ole="">
                              <v:imagedata r:id="rId170" o:title=""/>
                            </v:shape>
                            <o:OLEObject Type="Embed" ProgID="Equation.3" ShapeID="_x0000_i1177" DrawAspect="Content" ObjectID="_1494543099" r:id="rId171"/>
                          </w:object>
                        </w:r>
                      </w:p>
                    </w:txbxContent>
                  </v:textbox>
                </v:shape>
                <v:rect id="Rectangle 41" o:spid="_x0000_s1120" style="position:absolute;left:40906;top:18561;width:3410;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huMEA&#10;AADcAAAADwAAAGRycy9kb3ducmV2LnhtbERPTWvDMAy9F/YfjAq7NXa7tgtZ3TA2RndtMthVxGoS&#10;GsshdpP038+DwW56vE8d8tl2YqTBt441rBMFgrhypuVaw1f5sUpB+IBssHNMGu7kIT8+LA6YGTfx&#10;mcYi1CKGsM9QQxNCn0npq4Ys+sT1xJG7uMFiiHCopRlwiuG2kxul9tJiy7GhwZ7eGqquxc1qqMvL&#10;+HxS7j6rsn16v6ZKfW+V1o/L+fUFRKA5/Iv/3J8mzk938PtMvEAe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rYbjBAAAA3AAAAA8AAAAAAAAAAAAAAAAAmAIAAGRycy9kb3du&#10;cmV2LnhtbFBLBQYAAAAABAAEAPUAAACGAwAAAAA=&#10;" fillcolor="white [3201]" strokecolor="black [3200]" strokeweight="2pt">
                  <v:textbox>
                    <w:txbxContent>
                      <w:p w:rsidR="00D600BD" w:rsidRDefault="00D600BD" w:rsidP="00841C3B">
                        <w:r>
                          <w:object w:dxaOrig="315" w:dyaOrig="420">
                            <v:shape id="_x0000_i1178" type="#_x0000_t75" style="width:15.75pt;height:21pt" o:ole="">
                              <v:imagedata r:id="rId172" o:title=""/>
                            </v:shape>
                            <o:OLEObject Type="Embed" ProgID="Equation.3" ShapeID="_x0000_i1178" DrawAspect="Content" ObjectID="_1494543100" r:id="rId173"/>
                          </w:object>
                        </w:r>
                      </w:p>
                    </w:txbxContent>
                  </v:textbox>
                </v:rect>
                <v:shape id="Text Box 42" o:spid="_x0000_s1121" type="#_x0000_t202" style="position:absolute;left:11430;top:23869;width:1835;height:2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DMIA&#10;AADcAAAADwAAAGRycy9kb3ducmV2LnhtbESP0YrCMBBF34X9hzAL+6bpCitSjSKyiqgvVT9gSGbb&#10;rs2kJFHr3xtB8G2Ge+eeO9N5ZxtxJR9qxwq+BxkIYu1MzaWC03HVH4MIEdlg45gU3CnAfPbRm2Ju&#10;3I0Luh5iKVIIhxwVVDG2uZRBV2QxDFxLnLQ/5y3GtPpSGo+3FG4bOcyykbRYcyJU2NKyIn0+XGzi&#10;2v/1frnV/rcsNgW3O3380UGpr89uMQERqYtv8+t6Y1L98Qiez6QJ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YMwgAAANwAAAAPAAAAAAAAAAAAAAAAAJgCAABkcnMvZG93&#10;bnJldi54bWxQSwUGAAAAAAQABAD1AAAAhwMAAAAA&#10;" filled="f" stroked="f" strokecolor="white">
                  <v:textbox style="mso-fit-shape-to-text:t" inset="0,0,0,0">
                    <w:txbxContent>
                      <w:p w:rsidR="00D600BD" w:rsidRDefault="00D600BD" w:rsidP="00841C3B">
                        <w:r>
                          <w:object w:dxaOrig="285" w:dyaOrig="360">
                            <v:shape id="_x0000_i1179" type="#_x0000_t75" style="width:14.25pt;height:18pt" o:ole="">
                              <v:imagedata r:id="rId174" o:title=""/>
                            </v:shape>
                            <o:OLEObject Type="Embed" ProgID="Equation.3" ShapeID="_x0000_i1179" DrawAspect="Content" ObjectID="_1494543101" r:id="rId175"/>
                          </w:object>
                        </w:r>
                      </w:p>
                    </w:txbxContent>
                  </v:textbox>
                </v:shape>
                <v:line id="Line 43" o:spid="_x0000_s1122" style="position:absolute;visibility:visible;mso-wrap-style:square" from="13633,27654" to="46589,27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Z2OcIAAADcAAAADwAAAGRycy9kb3ducmV2LnhtbERPzWoCMRC+F3yHMEJvNdGD1a1Riiio&#10;CMXVBxg3092lm0nYpOv69o0g9DYf3+8sVr1tREdtqB1rGI8UCOLCmZpLDZfz9m0GIkRkg41j0nCn&#10;AKvl4GWBmXE3PlGXx1KkEA4Zaqhi9JmUoajIYhg5T5y4b9dajAm2pTQt3lK4beREqam0WHNqqNDT&#10;uqLiJ/+1GjY75dVxT76rm+vFzcfTw9fxoPXrsP/8ABGpj//ip3tn0vzZOzyeSRf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Z2OcIAAADcAAAADwAAAAAAAAAAAAAA&#10;AAChAgAAZHJzL2Rvd25yZXYueG1sUEsFBgAAAAAEAAQA+QAAAJADAAAAAA==&#10;" filled="t" fillcolor="white [3201]" strokecolor="black [3200]" strokeweight="2pt"/>
                <v:line id="Line 44" o:spid="_x0000_s1123" style="position:absolute;visibility:visible;mso-wrap-style:square" from="9093,28790" to="46589,28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niS8QAAADcAAAADwAAAGRycy9kb3ducmV2LnhtbESPQWsCMRCF74X+hzBCbzXRg9itUUQq&#10;WBFE6w8YN+Pu4mYSNum6/fedQ6G3Gd6b975ZrAbfqp661AS2MBkbUMRlcA1XFi5f29c5qJSRHbaB&#10;ycIPJVgtn58WWLjw4BP151wpCeFUoIU651honcqaPKZxiMSi3ULnMcvaVdp1+JBw3+qpMTPtsWFp&#10;qDHSpqbyfv72Fj52JprDJ8W+aa+X8DaZ7Y+HvbUvo2H9DirTkP/Nf9c7J/hzoZVnZA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ieJLxAAAANwAAAAPAAAAAAAAAAAA&#10;AAAAAKECAABkcnMvZG93bnJldi54bWxQSwUGAAAAAAQABAD5AAAAkgMAAAAA&#10;" filled="t" fillcolor="white [3201]" strokecolor="black [3200]" strokeweight="2pt"/>
                <v:rect id="Rectangle 45" o:spid="_x0000_s1124" style="position:absolute;left:46589;top:26517;width:6820;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rvb8A&#10;AADcAAAADwAAAGRycy9kb3ducmV2LnhtbERPS4vCMBC+C/sfwgjeNPGBdrtGWXYRvWoX9jo0Y1ts&#10;JqWJtf57Iwje5uN7znrb21p01PrKsYbpRIEgzp2puNDwl+3GCQgfkA3WjknDnTxsNx+DNabG3fhI&#10;3SkUIoawT1FDGUKTSunzkiz6iWuII3d2rcUQYVtI0+IthttazpRaSosVx4YSG/opKb+crlZDkZ27&#10;1V65e6+yav57SZT6XyitR8P++wtEoD68xS/3wcT5ySc8n4kXy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pmu9vwAAANwAAAAPAAAAAAAAAAAAAAAAAJgCAABkcnMvZG93bnJl&#10;di54bWxQSwUGAAAAAAQABAD1AAAAhAMAAAAA&#10;" fillcolor="white [3201]" strokecolor="black [3200]" strokeweight="2pt">
                  <v:textbox>
                    <w:txbxContent>
                      <w:p w:rsidR="00D600BD" w:rsidRDefault="00D600BD" w:rsidP="00841C3B">
                        <w:r>
                          <w:t xml:space="preserve">   Park</w:t>
                        </w:r>
                      </w:p>
                    </w:txbxContent>
                  </v:textbox>
                </v:rect>
                <v:oval id="Oval 46" o:spid="_x0000_s1125" style="position:absolute;left:36169;top:19697;width:2273;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Zt+8UA&#10;AADcAAAADwAAAGRycy9kb3ducmV2LnhtbESPT2sCQQzF70K/w5BCbzqrBdHVUUqhpYcerApew066&#10;u+1OZjsz7p9vbw4Fbwnv5b1ftvvBNaqjEGvPBuazDBRx4W3NpYHz6W26AhUTssXGMxkYKcJ+9zDZ&#10;Ym59z1/UHVOpJIRjjgaqlNpc61hU5DDOfEss2rcPDpOsodQ2YC/hrtGLLFtqhzVLQ4UtvVZU/B6v&#10;zoD+G3/m3eL983Bx59N1jH32HA7GPD0OLxtQiYZ0N/9ff1jBXwu+PCMT6N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5m37xQAAANwAAAAPAAAAAAAAAAAAAAAAAJgCAABkcnMv&#10;ZG93bnJldi54bWxQSwUGAAAAAAQABAD1AAAAigMAAAAA&#10;" fillcolor="white [3201]" strokecolor="black [3200]" strokeweight="2pt"/>
                <v:oval id="Oval 47" o:spid="_x0000_s1126" style="position:absolute;left:8953;top:14175;width:2267;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rIYMIA&#10;AADcAAAADwAAAGRycy9kb3ducmV2LnhtbERPS2sCMRC+F/wPYYTeanYtlHY1igiKhx58Qa/DZtxd&#10;3UzWJO7j3zcFobf5+J4zX/amFi05X1lWkE4SEMS51RUXCs6nzdsnCB+QNdaWScFAHpaL0cscM207&#10;PlB7DIWIIewzVFCG0GRS+rwkg35iG+LIXawzGCJ0hdQOuxhuajlNkg9psOLYUGJD65Ly2/FhFMj7&#10;cE3b6fZ7/2POp8fgu+Td7ZV6HferGYhAffgXP907Hed/pfD3TLx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qshgwgAAANwAAAAPAAAAAAAAAAAAAAAAAJgCAABkcnMvZG93&#10;bnJldi54bWxQSwUGAAAAAAQABAD1AAAAhwMAAAAA&#10;" fillcolor="white [3201]" strokecolor="black [3200]" strokeweight="2pt"/>
                <v:shape id="Freeform 48" o:spid="_x0000_s1127" style="position:absolute;left:9328;top:14401;width:1708;height:1321;visibility:visible;mso-wrap-style:square;v-text-anchor:top" coordsize="270,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iIscQA&#10;AADcAAAADwAAAGRycy9kb3ducmV2LnhtbERPzWrCQBC+F3yHZYTe6sYUgqauohFDDwWJ+gDT7DRJ&#10;zc6G7Kppn75bELzNx/c7i9VgWnGl3jWWFUwnEQji0uqGKwWn4+5lBsJ5ZI2tZVLwQw5Wy9HTAlNt&#10;b1zQ9eArEULYpaig9r5LpXRlTQbdxHbEgfuyvUEfYF9J3eMthJtWxlGUSIMNh4YaO8pqKs+Hi1Fw&#10;3GdDNNv47+3rb3m2n0lcfOS5Us/jYf0GwtPgH+K7+12H+fMY/p8JF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IiLHEAAAA3AAAAA8AAAAAAAAAAAAAAAAAmAIAAGRycy9k&#10;b3ducmV2LnhtbFBLBQYAAAAABAAEAPUAAACJAwAAAAA=&#10;" path="m270,l,210e" filled="f">
                  <v:path arrowok="t" o:connecttype="custom" o:connectlocs="170815,0;0,132080" o:connectangles="0,0"/>
                </v:shape>
                <v:shape id="Freeform 49" o:spid="_x0000_s1128" style="position:absolute;left:9518;top:14401;width:1613;height:1607;visibility:visible;mso-wrap-style:square;v-text-anchor:top" coordsize="255,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8wcQA&#10;AADcAAAADwAAAGRycy9kb3ducmV2LnhtbERPTU8CMRC9m/AfmiHxJl2UEFgpRDEIHtQAhvNkO2wX&#10;t9N1W9jl31sSEm7z8j5nMmttKU5U+8Kxgn4vAUGcOV1wruBnu3gYgfABWWPpmBScycNs2rmbYKpd&#10;w2s6bUIuYgj7FBWYEKpUSp8Zsuh7riKO3N7VFkOEdS51jU0Mt6V8TJKhtFhwbDBY0dxQ9rs5WgUf&#10;B790338m+Xz7Gry/7oZBzpuxUvfd9uUZRKA23MRX90rH+eMnuDw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fMHEAAAA3AAAAA8AAAAAAAAAAAAAAAAAmAIAAGRycy9k&#10;b3ducmV2LnhtbFBLBQYAAAAABAAEAPUAAACJAwAAAAA=&#10;" path="m,l255,255e" filled="f">
                  <v:path arrowok="t" o:connecttype="custom" o:connectlocs="0,0;161290,160655" o:connectangles="0,0"/>
                </v:shape>
                <v:oval id="Oval 50" o:spid="_x0000_s1129" style="position:absolute;left:5683;top:1511;width:2273;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r+MIA&#10;AADcAAAADwAAAGRycy9kb3ducmV2LnhtbERPS2sCMRC+F/wPYYTealZbiq5GkYLiwYNVweuwGXdX&#10;N5NtEvfx75tCwdt8fM9ZrDpTiYacLy0rGI8SEMSZ1SXnCs6nzdsUhA/IGivLpKAnD6vl4GWBqbYt&#10;f1NzDLmIIexTVFCEUKdS+qwgg35ka+LIXa0zGCJ0udQO2xhuKjlJkk9psOTYUGBNXwVl9+PDKJA/&#10;/W3cTLb7w8WcT4/et8m7Oyj1OuzWcxCBuvAU/7t3Os6ffcDfM/EC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3Wv4wgAAANwAAAAPAAAAAAAAAAAAAAAAAJgCAABkcnMvZG93&#10;bnJldi54bWxQSwUGAAAAAAQABAD1AAAAhwMAAAAA&#10;" fillcolor="white [3201]" strokecolor="black [3200]" strokeweight="2pt"/>
                <v:shape id="Freeform 51" o:spid="_x0000_s1130" style="position:absolute;left:5924;top:1803;width:1702;height:1613;visibility:visible;mso-wrap-style:square;v-text-anchor:top" coordsize="270,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QHcIA&#10;AADcAAAADwAAAGRycy9kb3ducmV2LnhtbERPS4vCMBC+C/6HMMLeNHVBsdUoIkgFdw9WL96GZvrA&#10;ZlKarHb99Rthwdt8fM9ZbXrTiDt1rrasYDqJQBDnVtdcKric9+MFCOeRNTaWScEvOdish4MVJto+&#10;+ET3zJcihLBLUEHlfZtI6fKKDLqJbYkDV9jOoA+wK6Xu8BHCTSM/o2guDdYcGipsaVdRfst+jIJZ&#10;VuT4NU2Ph8UzvvbfaVroOlXqY9RvlyA89f4t/ncfdJgfz+D1TLh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FAdwgAAANwAAAAPAAAAAAAAAAAAAAAAAJgCAABkcnMvZG93&#10;bnJldi54bWxQSwUGAAAAAAQABAD1AAAAhwMAAAAA&#10;" path="m270,l,255e" fillcolor="white [3201]" strokecolor="black [3200]" strokeweight="2pt">
                  <v:path arrowok="t" o:connecttype="custom" o:connectlocs="170180,0;0,161290" o:connectangles="0,0"/>
                </v:shape>
                <v:shape id="Freeform 52" o:spid="_x0000_s1131" style="position:absolute;left:5924;top:1898;width:1702;height:1423;visibility:visible;mso-wrap-style:square;v-text-anchor:top" coordsize="270,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FRMIA&#10;AADcAAAADwAAAGRycy9kb3ducmV2LnhtbERP32vCMBB+H/g/hBN8m6mOFa1GEUEYCoU59flozrbY&#10;XEqSat1fvwwGe7uP7+ct171pxJ2cry0rmIwTEMSF1TWXCk5fu9cZCB+QNTaWScGTPKxXg5clZto+&#10;+JPux1CKGMI+QwVVCG0mpS8qMujHtiWO3NU6gyFCV0rt8BHDTSOnSZJKgzXHhgpb2lZU3I6dUeDy&#10;brvfnS/de3h+p/Ztnh/qQ67UaNhvFiAC9eFf/Of+0HH+PIXfZ+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BMVEwgAAANwAAAAPAAAAAAAAAAAAAAAAAJgCAABkcnMvZG93&#10;bnJldi54bWxQSwUGAAAAAAQABAD1AAAAhwMAAAAA&#10;" path="m,l270,225e" fillcolor="white [3201]" strokecolor="black [3200]" strokeweight="2pt">
                  <v:path arrowok="t" o:connecttype="custom" o:connectlocs="0,0;170180,142240" o:connectangles="0,0"/>
                </v:shape>
                <v:shape id="Text Box 53" o:spid="_x0000_s1132" type="#_x0000_t202" style="position:absolute;left:37719;top:8113;width:3606;height:25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9tMIA&#10;AADcAAAADwAAAGRycy9kb3ducmV2LnhtbERPS4vCMBC+L/gfwgheFk314Go1ioiC0JMP9Do0Y9vd&#10;ZlKSaOv++s3Cwt7m43vOct2ZWjzJ+cqygvEoAUGcW11xoeBy3g9nIHxA1lhbJgUv8rBe9d6WmGrb&#10;8pGep1CIGMI+RQVlCE0qpc9LMuhHtiGO3N06gyFCV0jtsI3hppaTJJlKgxXHhhIb2paUf50eRkG7&#10;+T5qdrds13y+y85cq2yabZUa9LvNAkSgLvyL/9wHHefPP+D3mXi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K320wgAAANwAAAAPAAAAAAAAAAAAAAAAAJgCAABkcnMvZG93&#10;bnJldi54bWxQSwUGAAAAAAQABAD1AAAAhwMAAAAA&#10;" filled="f" strokecolor="white">
                  <v:textbox style="mso-fit-shape-to-text:t" inset="0,0,0,0">
                    <w:txbxContent>
                      <w:p w:rsidR="00D600BD" w:rsidRDefault="00D600BD" w:rsidP="00841C3B">
                        <w:pPr>
                          <w:rPr>
                            <w:vertAlign w:val="superscript"/>
                          </w:rPr>
                        </w:pPr>
                        <w:r>
                          <w:rPr>
                            <w:vertAlign w:val="superscript"/>
                          </w:rPr>
                          <w:object w:dxaOrig="555" w:dyaOrig="375">
                            <v:shape id="_x0000_i1180" type="#_x0000_t75" style="width:27.75pt;height:18.75pt" o:ole="">
                              <v:imagedata r:id="rId176" o:title=""/>
                            </v:shape>
                            <o:OLEObject Type="Embed" ProgID="Equation.3" ShapeID="_x0000_i1180" DrawAspect="Content" ObjectID="_1494543102" r:id="rId177"/>
                          </w:object>
                        </w:r>
                      </w:p>
                    </w:txbxContent>
                  </v:textbox>
                </v:shape>
                <v:rect id="Rectangle 54" o:spid="_x0000_s1133" style="position:absolute;left:34086;top:11055;width:12503;height:4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Y+8MA&#10;AADcAAAADwAAAGRycy9kb3ducmV2LnhtbESPQW/CMAyF70j8h8hIu0HCNjEoDWjaNG3X0Ulcrca0&#10;VRunarJS/v18mMTN1nt+73N+nHynRhpiE9jCemVAEZfBNVxZ+Ck+lltQMSE77AKThRtFOB7msxwz&#10;F678TeMpVUpCOGZooU6pz7SOZU0e4yr0xKJdwuAxyTpU2g14lXDf6UdjNtpjw9JQY09vNZXt6ddb&#10;qIrL+PJpwm0yRfP03m6NOT8bax8W0+seVKIp3c3/119O8HdCK8/IBPr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NY+8MAAADcAAAADwAAAAAAAAAAAAAAAACYAgAAZHJzL2Rv&#10;d25yZXYueG1sUEsFBgAAAAAEAAQA9QAAAIgDAAAAAA==&#10;" fillcolor="white [3201]" strokecolor="black [3200]" strokeweight="2pt">
                  <v:textbox>
                    <w:txbxContent>
                      <w:p w:rsidR="00D600BD" w:rsidRDefault="00D600BD" w:rsidP="00841C3B">
                        <w:pPr>
                          <w:jc w:val="center"/>
                          <w:rPr>
                            <w:sz w:val="20"/>
                            <w:szCs w:val="20"/>
                          </w:rPr>
                        </w:pPr>
                        <w:r>
                          <w:rPr>
                            <w:sz w:val="20"/>
                            <w:szCs w:val="20"/>
                          </w:rPr>
                          <w:t>Onduleur de                 tension à hystérésis</w:t>
                        </w:r>
                      </w:p>
                    </w:txbxContent>
                  </v:textbox>
                </v:rect>
                <v:line id="Line 55" o:spid="_x0000_s1134" style="position:absolute;flip:y;visibility:visible;mso-wrap-style:square" from="10229,16287" to="10236,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65h8EAAADcAAAADwAAAGRycy9kb3ducmV2LnhtbERPS27CMBDdV+IO1iCxKw4I0ZBiEKLi&#10;sy3NAUbxkATicWS7IfT0NRISu3l631mue9OIjpyvLSuYjBMQxIXVNZcK8p/dewrCB2SNjWVScCcP&#10;69XgbYmZtjf+pu4UShFD2GeooAqhzaT0RUUG/di2xJE7W2cwROhKqR3eYrhp5DRJ5tJgzbGhwpa2&#10;FRXX069RkOaHPD3P3XG611/pB25ml79uptRo2G8+QQTqw0v8dB91nL9YwOOZeIF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frmHwQAAANwAAAAPAAAAAAAAAAAAAAAA&#10;AKECAABkcnMvZG93bnJldi54bWxQSwUGAAAAAAQABAD5AAAAjwMAAAAA&#10;" filled="t" fillcolor="white [3201]" strokecolor="black [3200]" strokeweight="2pt">
                  <v:stroke endarrow="block"/>
                </v:line>
                <v:line id="Line 56" o:spid="_x0000_s1135" style="position:absolute;flip:y;visibility:visible;mso-wrap-style:square" from="31819,24625" to="31826,31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QUycQAAADcAAAADwAAAGRycy9kb3ducmV2LnhtbESPQWvCQBSE74L/YXmCN7NpKSrRVdpK&#10;seRQSPTi7ZF9ZtNm34bs1qT/vlsoeBxm5htmux9tK27U+8axgockBUFcOd1wreB8elusQfiArLF1&#10;TAp+yMN+N51sMdNu4IJuZahFhLDPUIEJocuk9JUhiz5xHXH0rq63GKLsa6l7HCLctvIxTZfSYsNx&#10;wWBHr4aqr/LbKtBPRd4chuPHKl+uzIu/fLpOHpSaz8bnDYhAY7iH/9vvWkEkwt+ZeATk7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9BTJxAAAANwAAAAPAAAAAAAAAAAA&#10;AAAAAKECAABkcnMvZG93bnJldi54bWxQSwUGAAAAAAQABAD5AAAAkgMAAAAA&#10;" filled="t" fillcolor="white [3201]" strokecolor="black [3200]" strokeweight="2pt"/>
                <v:line id="Line 57" o:spid="_x0000_s1136" style="position:absolute;visibility:visible;mso-wrap-style:square" from="31819,24530" to="33293,24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HS0MQAAADcAAAADwAAAGRycy9kb3ducmV2LnhtbESPQWsCMRSE7wX/Q3iF3mqioNStUYog&#10;CJ7UPXh8bl43625e1k3Utb++KQg9DjPzDTNf9q4RN+pC5VnDaKhAEBfeVFxqyA/r9w8QISIbbDyT&#10;hgcFWC4GL3PMjL/zjm77WIoE4ZChBhtjm0kZCksOw9C3xMn79p3DmGRXStPhPcFdI8dKTaXDitOC&#10;xZZWlop6f3UazrvzcRK3zXR2Ufkj/yltXZ+s1m+v/dcniEh9/A8/2xujYaxG8HcmHQ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IdLQxAAAANwAAAAPAAAAAAAAAAAA&#10;AAAAAKECAABkcnMvZG93bnJldi54bWxQSwUGAAAAAAQABAD5AAAAkgMAAAAA&#10;" filled="t" fillcolor="white [3201]" strokecolor="black [3200]" strokeweight="2pt">
                  <v:stroke endarrow="block"/>
                </v:line>
                <v:shape id="Text Box 58" o:spid="_x0000_s1137" type="#_x0000_t202" style="position:absolute;left:33147;top:23107;width:3314;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qpesUA&#10;AADcAAAADwAAAGRycy9kb3ducmV2LnhtbESP3WrCQBSE74W+w3IK3ohuGkqR6CoiCBUsxR/Ey2P2&#10;NBuaPRuya4w+fVcoeDnMzDfMdN7ZSrTU+NKxgrdRAoI4d7rkQsFhvxqOQfiArLFyTApu5GE+e+lN&#10;MdPuyltqd6EQEcI+QwUmhDqT0ueGLPqRq4mj9+MaiyHKppC6wWuE20qmSfIhLZYcFwzWtDSU/+4u&#10;VgF+m3Pp71/VfXnixWr9vsHjYKNU/7VbTEAE6sIz/N/+1ArSJIXHmXg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eql6xQAAANwAAAAPAAAAAAAAAAAAAAAAAJgCAABkcnMv&#10;ZG93bnJldi54bWxQSwUGAAAAAAQABAD1AAAAigMAAAAA&#10;" fillcolor="white [3201]" strokecolor="black [3200]" strokeweight="2pt">
                  <v:textbox>
                    <w:txbxContent>
                      <w:p w:rsidR="00D600BD" w:rsidRDefault="00D600BD" w:rsidP="00841C3B">
                        <w:pPr>
                          <w:jc w:val="center"/>
                        </w:pPr>
                        <w:r>
                          <w:t>p</w:t>
                        </w:r>
                      </w:p>
                    </w:txbxContent>
                  </v:textbox>
                </v:shape>
                <v:line id="Line 59" o:spid="_x0000_s1138" style="position:absolute;visibility:visible;mso-wrap-style:square" from="38442,20834" to="41071,20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YvQcUAAADcAAAADwAAAGRycy9kb3ducmV2LnhtbESPT2sCMRTE74V+h/AK3mpWh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YvQcUAAADcAAAADwAAAAAAAAAA&#10;AAAAAAChAgAAZHJzL2Rvd25yZXYueG1sUEsFBgAAAAAEAAQA+QAAAJMDAAAAAA==&#10;">
                  <v:stroke endarrow="block"/>
                </v:line>
                <v:shape id="Text Box 60" o:spid="_x0000_s1139" type="#_x0000_t202" style="position:absolute;left:32537;top:18648;width:1911;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e/xsIA&#10;AADcAAAADwAAAGRycy9kb3ducmV2LnhtbESP3WoCMRCF7wu+QxjBu5pVbCmrUUS0SO3Nah9gSMbd&#10;1c1kSVJd394IgpeH8/NxZovONuJCPtSOFYyGGQhi7UzNpYK/w+b9C0SIyAYbx6TgRgEW897bDHPj&#10;rlzQZR9LkUY45KigirHNpQy6Ioth6Fri5B2dtxiT9KU0Hq9p3DZynGWf0mLNiVBhS6uK9Hn/bxPX&#10;nr5/Vz/ar8tiW3C704cPHZQa9LvlFESkLr7Cz/bWKBhnE3icSUd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7/GwgAAANwAAAAPAAAAAAAAAAAAAAAAAJgCAABkcnMvZG93&#10;bnJldi54bWxQSwUGAAAAAAQABAD1AAAAhwMAAAAA&#10;" filled="f" stroked="f" strokecolor="white">
                  <v:textbox style="mso-fit-shape-to-text:t" inset="0,0,0,0">
                    <w:txbxContent>
                      <w:p w:rsidR="00D600BD" w:rsidRDefault="00D600BD" w:rsidP="00841C3B">
                        <w:r>
                          <w:object w:dxaOrig="300" w:dyaOrig="345">
                            <v:shape id="_x0000_i1181" type="#_x0000_t75" style="width:15pt;height:17.25pt" o:ole="">
                              <v:imagedata r:id="rId178" o:title=""/>
                            </v:shape>
                            <o:OLEObject Type="Embed" ProgID="Equation.3" ShapeID="_x0000_i1181" DrawAspect="Content" ObjectID="_1494543103" r:id="rId179"/>
                          </w:object>
                        </w:r>
                      </w:p>
                    </w:txbxContent>
                  </v:textbox>
                </v:shape>
                <v:line id="Line 61" o:spid="_x0000_s1140" style="position:absolute;visibility:visible;mso-wrap-style:square" from="30575,20929" to="36296,2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2LUMQAAADcAAAADwAAAGRycy9kb3ducmV2LnhtbESPQWvCQBSE7wX/w/IEb83GgG1Js4oI&#10;ivYgVFtKb4/saxKafRt21xj/vSsIHoeZ+YYpFoNpRU/ON5YVTJMUBHFpdcOVgq/j+vkNhA/IGlvL&#10;pOBCHhbz0VOBubZn/qT+ECoRIexzVFCH0OVS+rImgz6xHXH0/qwzGKJ0ldQOzxFuWpml6Ys02HBc&#10;qLGjVU3l/+FkFJS9781r9rOTazpuht+9/f6orFKT8bB8BxFoCI/wvb3VCrJ0Brcz8Qj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DYtQxAAAANwAAAAPAAAAAAAAAAAA&#10;AAAAAKECAABkcnMvZG93bnJldi54bWxQSwUGAAAAAAQABAD5AAAAkgMAAAAA&#10;" strokeweight="1pt">
                  <v:stroke endarrow="block"/>
                </v:line>
                <v:shape id="Freeform 62" o:spid="_x0000_s1141" style="position:absolute;left:36696;top:20104;width:1518;height:1517;visibility:visible;mso-wrap-style:square;v-text-anchor:top" coordsize="24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KvsYA&#10;AADcAAAADwAAAGRycy9kb3ducmV2LnhtbESPQWvCQBSE70L/w/KE3nSjB2uiq5SKIKWUGkvx+Mi+&#10;ZtNm38bsRuO/7xYEj8PMfMMs172txZlaXzlWMBknIIgLpysuFXwetqM5CB+QNdaOScGVPKxXD4Ml&#10;ZtpdeE/nPJQiQthnqMCE0GRS+sKQRT92DXH0vl1rMUTZllK3eIlwW8tpksykxYrjgsGGXgwVv3ln&#10;FbzXT/yzue6+Tmn+cTSb1y4Nb51Sj8P+eQEiUB/u4Vt7pxVMkx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dKvsYAAADcAAAADwAAAAAAAAAAAAAAAACYAgAAZHJz&#10;L2Rvd25yZXYueG1sUEsFBgAAAAAEAAQA9QAAAIsDAAAAAA==&#10;" path="m240,l,240e" fillcolor="white [3201]" strokecolor="black [3200]" strokeweight="2pt">
                  <v:path arrowok="t" o:connecttype="custom" o:connectlocs="151765,0;0,151765" o:connectangles="0,0"/>
                </v:shape>
                <v:shape id="Freeform 63" o:spid="_x0000_s1142" style="position:absolute;left:36506;top:20015;width:1517;height:1511;visibility:visible;mso-wrap-style:square;v-text-anchor:top" coordsize="24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vvJcYA&#10;AADcAAAADwAAAGRycy9kb3ducmV2LnhtbESPQWvCQBSE74X+h+UJ3upGD1qjq0ilIKWUGkU8PrLP&#10;bDT7Ns1uNP77bqHgcZiZb5j5srOVuFLjS8cKhoMEBHHudMmFgv3u/eUVhA/IGivHpOBOHpaL56c5&#10;ptrdeEvXLBQiQtinqMCEUKdS+tyQRT9wNXH0Tq6xGKJsCqkbvEW4reQoScbSYslxwWBNb4byS9Za&#10;BV/VhM/r++bwM82+j2b90U7DZ6tUv9etZiACdeER/m9vtIJRMoG/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vvJcYAAADcAAAADwAAAAAAAAAAAAAAAACYAgAAZHJz&#10;L2Rvd25yZXYueG1sUEsFBgAAAAAEAAQA9QAAAIsDAAAAAA==&#10;" path="m,l240,240e" fillcolor="white [3201]" strokecolor="black [3200]" strokeweight="2pt">
                  <v:path arrowok="t" o:connecttype="custom" o:connectlocs="0,0;151765,151130" o:connectangles="0,0"/>
                </v:shape>
                <v:shape id="Text Box 64" o:spid="_x0000_s1143" type="#_x0000_t202" style="position:absolute;left:37719;top:22455;width:1536;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48csAA&#10;AADcAAAADwAAAGRycy9kb3ducmV2LnhtbERPy2qDQBTdF/oPww10V2ciNBSTUZJCqVBcNI/9xblR&#10;iXPHOlO1f59ZFLo8nPeuWGwvJhp951jDOlEgiGtnOm40nE/vz68gfEA22DsmDb/kocgfH3aYGTfz&#10;F03H0IgYwj5DDW0IQyalr1uy6BM3EEfu6kaLIcKxkWbEOYbbXqZKbaTFjmNDiwO9tVTfjj9Ww6Uu&#10;D9MHvjTfapKz/1wqKq+V1k+rZb8FEWgJ/+I/d2k0pCqujWfiEZD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848csAAAADcAAAADwAAAAAAAAAAAAAAAACYAgAAZHJzL2Rvd25y&#10;ZXYueG1sUEsFBgAAAAAEAAQA9QAAAIUDAAAAAA==&#10;" stroked="f" strokecolor="white">
                  <v:textbox style="mso-fit-shape-to-text:t" inset="0,0,0,0">
                    <w:txbxContent>
                      <w:p w:rsidR="00D600BD" w:rsidRDefault="00D600BD" w:rsidP="00841C3B">
                        <w:r>
                          <w:object w:dxaOrig="240" w:dyaOrig="225">
                            <v:shape id="_x0000_i1182" type="#_x0000_t75" style="width:12pt;height:11.25pt" o:ole="">
                              <v:imagedata r:id="rId180" o:title=""/>
                            </v:shape>
                            <o:OLEObject Type="Embed" ProgID="Equation.3" ShapeID="_x0000_i1182" DrawAspect="Content" ObjectID="_1494543104" r:id="rId181"/>
                          </w:object>
                        </w:r>
                      </w:p>
                    </w:txbxContent>
                  </v:textbox>
                </v:shape>
                <v:line id="Line 65" o:spid="_x0000_s1144" style="position:absolute;flip:y;visibility:visible;mso-wrap-style:square" from="37496,21971" to="37503,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FNfMMAAADcAAAADwAAAGRycy9kb3ducmV2LnhtbESPwW7CMBBE70j8g7WVegOnEaIhYBCi&#10;auFayAes4iVJG68j2w0pX4+RkDiOZuaNZrUZTCt6cr6xrOBtmoAgLq1uuFJQnD4nGQgfkDW2lknB&#10;P3nYrMejFebaXvib+mOoRISwz1FBHUKXS+nLmgz6qe2Io3e2zmCI0lVSO7xEuGllmiRzabDhuFBj&#10;R7uayt/jn1GQFfsiO8/dIf3SH9k7bmc/136m1OvLsF2CCDSEZ/jRPmgFabKA+5l4BO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RTXzDAAAA3AAAAA8AAAAAAAAAAAAA&#10;AAAAoQIAAGRycy9kb3ducmV2LnhtbFBLBQYAAAAABAAEAPkAAACRAwAAAAA=&#10;" filled="t" fillcolor="white [3201]" strokecolor="black [3200]" strokeweight="2pt">
                  <v:stroke endarrow="block"/>
                </v:line>
                <v:line id="Line 66" o:spid="_x0000_s1145" style="position:absolute;visibility:visible;mso-wrap-style:square" from="36360,24244" to="37496,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AatsAAAADcAAAADwAAAGRycy9kb3ducmV2LnhtbERPzYrCMBC+C75DGMHbmtSDuF2jLKKg&#10;IoiuDzDbzLZlm0loYq1vbw6Cx4/vf7HqbSM6akPtWEM2USCIC2dqLjVcf7YfcxAhIhtsHJOGBwVY&#10;LYeDBebG3flM3SWWIoVwyFFDFaPPpQxFRRbDxHnixP251mJMsC2lafGewm0jp0rNpMWaU0OFntYV&#10;Ff+Xm9Ww2SmvjnvyXd38Xt1nNjucjgetx6P++wtEpD6+xS/3zmiYZml+OpOO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bQGrbAAAAA3AAAAA8AAAAAAAAAAAAAAAAA&#10;oQIAAGRycy9kb3ducmV2LnhtbFBLBQYAAAAABAAEAPkAAACOAwAAAAA=&#10;" filled="t" fillcolor="white [3201]" strokecolor="black [3200]" strokeweight="2pt"/>
                <v:line id="Line 67" o:spid="_x0000_s1146" style="position:absolute;visibility:visible;mso-wrap-style:square" from="22726,15151" to="28409,15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y/LcQAAADcAAAADwAAAGRycy9kb3ducmV2LnhtbESPwWrDMBBE74H8g9hAbolkH0LrRjGl&#10;tJCGQKmTD9haG9vEWglLdZy/rwqFHoeZecNsy8n2YqQhdI41ZGsFgrh2puNGw/n0tnoAESKywd4x&#10;abhTgHI3n22xMO7GnzRWsREJwqFADW2MvpAy1C1ZDGvniZN3cYPFmOTQSDPgLcFtL3OlNtJix2mh&#10;RU8vLdXX6ttqeN0rr47v5Meu/zq7x2xz+DgetF4upucnEJGm+B/+a++NhjzL4PdMOgJ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nL8txAAAANwAAAAPAAAAAAAAAAAA&#10;AAAAAKECAABkcnMvZG93bnJldi54bWxQSwUGAAAAAAQABAD5AAAAkgMAAAAA&#10;" filled="t" fillcolor="white [3201]" strokecolor="black [3200]" strokeweight="2pt"/>
                <v:line id="Line 68" o:spid="_x0000_s1147" style="position:absolute;flip:x y;visibility:visible;mso-wrap-style:square" from="28416,7600" to="28422,15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pZ8UAAADcAAAADwAAAGRycy9kb3ducmV2LnhtbESPQWvCQBSE7wX/w/IEb3WTVLSkriJi&#10;pODJ1B56e2SfSTD7Nma3Mf33riD0OMzMN8xyPZhG9NS52rKCeBqBIC6srrlUcPrKXt9BOI+ssbFM&#10;Cv7IwXo1elliqu2Nj9TnvhQBwi5FBZX3bSqlKyoy6Ka2JQ7e2XYGfZBdKXWHtwA3jUyiaC4N1hwW&#10;KmxpW1FxyX+Ngu8oq2dxn+F+mx/an3K3eNtcD0pNxsPmA4Snwf+Hn+1PrSCJE3icCUdAr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apZ8UAAADcAAAADwAAAAAAAAAA&#10;AAAAAAChAgAAZHJzL2Rvd25yZXYueG1sUEsFBgAAAAAEAAQA+QAAAJMDAAAAAA==&#10;" filled="t" fillcolor="white [3201]" strokecolor="black [3200]" strokeweight="2pt">
                  <v:stroke endarrow="block"/>
                </v:line>
                <v:line id="Line 69" o:spid="_x0000_s1148" style="position:absolute;visibility:visible;mso-wrap-style:square" from="28409,2647" to="28416,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Z/4cQAAADcAAAADwAAAGRycy9kb3ducmV2LnhtbESPQWvCQBSE7wX/w/KE3upGS0Wjq0hB&#10;KPSk5uDxmX1mY7Jv0+yqsb/eFQSPw8x8w8yXna3FhVpfOlYwHCQgiHOnSy4UZLv1xwSED8gaa8ek&#10;4EYelove2xxT7a68ocs2FCJC2KeowITQpFL63JBFP3ANcfSOrrUYomwLqVu8Rrit5ShJxtJiyXHB&#10;YEPfhvJqe7YKTpvT/iv81uPpX5Ldsv/CVNXBKPXe71YzEIG68Ao/2z9awWj4CY8z8Qj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Zn/hxAAAANwAAAAPAAAAAAAAAAAA&#10;AAAAAKECAABkcnMvZG93bnJldi54bWxQSwUGAAAAAAQABAD5AAAAkgMAAAAA&#10;" filled="t" fillcolor="white [3201]" strokecolor="black [3200]" strokeweight="2pt">
                  <v:stroke endarrow="block"/>
                </v:line>
                <v:line id="Line 70" o:spid="_x0000_s1149" style="position:absolute;visibility:visible;mso-wrap-style:square" from="19316,2647" to="23863,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sctcQAAADcAAAADwAAAGRycy9kb3ducmV2LnhtbESPUWvCMBSF3wX/Q7jC3jSpDNmqaRni&#10;wIkw5vwBd821LWtuQpPV7t8bYbDHwznnO5xNOdpODNSH1rGGbKFAEFfOtFxrOH++zp9AhIhssHNM&#10;Gn4pQFlMJxvMjbvyBw2nWIsE4ZCjhiZGn0sZqoYshoXzxMm7uN5iTLKvpenxmuC2k0ulVtJiy2mh&#10;QU/bhqrv04/VsNsrr45v5Ie2+zq752x1eD8etH6YjS9rEJHG+B/+a++NhmX2CPcz6QjI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6xy1xAAAANwAAAAPAAAAAAAAAAAA&#10;AAAAAKECAABkcnMvZG93bnJldi54bWxQSwUGAAAAAAQABAD5AAAAkgMAAAAA&#10;" filled="t" fillcolor="white [3201]" strokecolor="black [3200]" strokeweight="2pt"/>
                <v:line id="Line 71" o:spid="_x0000_s1150" style="position:absolute;flip:x y;visibility:visible;mso-wrap-style:square" from="23863,2647" to="28409,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4tWMQAAADcAAAADwAAAGRycy9kb3ducmV2LnhtbESPQWsCMRSE7wX/Q3iCt5pVaCmrUURc&#10;qAeFWovXx+a5Wdy8LElcV3+9KRR6HGbmG2a+7G0jOvKhdqxgMs5AEJdO11wpOH4Xrx8gQkTW2Dgm&#10;BXcKsFwMXuaYa3fjL+oOsRIJwiFHBSbGNpcylIYshrFriZN3dt5iTNJXUnu8Jbht5DTL3qXFmtOC&#10;wZbWhsrL4WoVPOTWn9jvtqbb7PfHbFf8WFkoNRr2qxmISH38D/+1P7WC6eQNfs+kI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i1YxAAAANwAAAAPAAAAAAAAAAAA&#10;AAAAAKECAABkcnMvZG93bnJldi54bWxQSwUGAAAAAAQABAD5AAAAkgMAAAAA&#10;" filled="t" fillcolor="white [3201]" strokecolor="black [3200]" strokeweight="2pt"/>
                <v:line id="Line 72" o:spid="_x0000_s1151" style="position:absolute;flip:x;visibility:visible;mso-wrap-style:square" from="29546,17259" to="46863,17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i/+8UAAADcAAAADwAAAGRycy9kb3ducmV2LnhtbESPQWvCQBSE70L/w/IK3nSjSCzRTWgr&#10;ongoaL14e2Sf2bTZtyG7NfHfdwsFj8PMfMOsi8E24kadrx0rmE0TEMSl0zVXCs6f28kLCB+QNTaO&#10;ScGdPBT502iNmXY9H+l2CpWIEPYZKjAhtJmUvjRk0U9dSxy9q+sshii7SuoO+wi3jZwnSSot1hwX&#10;DLb0bqj8Pv1YBXpxPNSbfvexPKRL8+YvX66VG6XGz8PrCkSgITzC/+29VjCfpfB3Jh4B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i/+8UAAADcAAAADwAAAAAAAAAA&#10;AAAAAAChAgAAZHJzL2Rvd25yZXYueG1sUEsFBgAAAAAEAAQA+QAAAJMDAAAAAA==&#10;" filled="t" fillcolor="white [3201]" strokecolor="black [3200]" strokeweight="2pt"/>
                <v:line id="Line 73" o:spid="_x0000_s1152" style="position:absolute;visibility:visible;mso-wrap-style:square" from="31819,5314" to="44316,5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mCwsQAAADcAAAADwAAAGRycy9kb3ducmV2LnhtbESP3WoCMRSE7wu+QzhC72qyXvizGqWI&#10;ghVBtD7A6ea4u3RzEjZx3b59IxR6OczMN8xy3dtGdNSG2rGGbKRAEBfO1FxquH7u3mYgQkQ22Dgm&#10;DT8UYL0avCwxN+7BZ+ousRQJwiFHDVWMPpcyFBVZDCPniZN3c63FmGRbStPiI8FtI8dKTaTFmtNC&#10;hZ42FRXfl7vVsN0rr44f5Lu6+bq6eTY5nI4HrV+H/fsCRKQ+/of/2nujYZxN4XkmH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OYLCxAAAANwAAAAPAAAAAAAAAAAA&#10;AAAAAKECAABkcnMvZG93bnJldi54bWxQSwUGAAAAAAQABAD5AAAAkgMAAAAA&#10;" filled="t" fillcolor="white [3201]" strokecolor="black [3200]" strokeweight="2pt"/>
                <v:line id="Line 74" o:spid="_x0000_s1153" style="position:absolute;visibility:visible;mso-wrap-style:square" from="31819,7600" to="37579,7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YWsMAAAADcAAAADwAAAGRycy9kb3ducmV2LnhtbERPzYrCMBC+C75DGMHbmtSDuF2jLKKg&#10;IoiuDzDbzLZlm0loYq1vbw6Cx4/vf7HqbSM6akPtWEM2USCIC2dqLjVcf7YfcxAhIhtsHJOGBwVY&#10;LYeDBebG3flM3SWWIoVwyFFDFaPPpQxFRRbDxHnixP251mJMsC2lafGewm0jp0rNpMWaU0OFntYV&#10;Ff+Xm9Ww2SmvjnvyXd38Xt1nNjucjgetx6P++wtEpD6+xS/3zmiYZmltOpOO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imFrDAAAAA3AAAAA8AAAAAAAAAAAAAAAAA&#10;oQIAAGRycy9kb3ducmV2LnhtbFBLBQYAAAAABAAEAPkAAACOAwAAAAA=&#10;" filled="t" fillcolor="white [3201]" strokecolor="black [3200]" strokeweight="2pt"/>
                <v:line id="Line 75" o:spid="_x0000_s1154" style="position:absolute;flip:x;visibility:visible;mso-wrap-style:square" from="44323,5314" to="44329,1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bocQAAADcAAAADwAAAGRycy9kb3ducmV2LnhtbESPzW7CMBCE75V4B2srcSsOEaJpikEI&#10;xM+1NA+wipckbbyObBNCn75GQuI4mplvNIvVYFrRk/ONZQXTSQKCuLS64UpB8b17y0D4gKyxtUwK&#10;buRhtRy9LDDX9spf1J9CJSKEfY4K6hC6XEpf1mTQT2xHHL2zdQZDlK6S2uE1wk0r0ySZS4MNx4Ua&#10;O9rUVP6eLkZBVhyK7Dx3x3Svt9k7rmc/f/1MqfHrsP4EEWgIz/CjfdQK0ukH3M/E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iNuhxAAAANwAAAAPAAAAAAAAAAAA&#10;AAAAAKECAABkcnMvZG93bnJldi54bWxQSwUGAAAAAAQABAD5AAAAkgMAAAAA&#10;" filled="t" fillcolor="white [3201]" strokecolor="black [3200]" strokeweight="2pt">
                  <v:stroke endarrow="block"/>
                </v:line>
                <v:line id="Line 76" o:spid="_x0000_s1155" style="position:absolute;flip:x;visibility:visible;mso-wrap-style:square" from="40913,6457" to="40919,1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64gb8AAADcAAAADwAAAGRycy9kb3ducmV2LnhtbERPzYrCMBC+C75DGGFvmlpES9cosour&#10;V7UPMDRj27WZlCTW7j69OQgeP77/9XYwrejJ+caygvksAUFcWt1wpaC47KcZCB+QNbaWScEfedhu&#10;xqM15to++ET9OVQihrDPUUEdQpdL6cuaDPqZ7Ygjd7XOYIjQVVI7fMRw08o0SZbSYMOxocaOvmoq&#10;b+e7UZAVhyK7Lt0x/dHf2Qp3i9//fqHUx2TYfYIINIS3+OU+agVpGufHM/EIyM0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t64gb8AAADcAAAADwAAAAAAAAAAAAAAAACh&#10;AgAAZHJzL2Rvd25yZXYueG1sUEsFBgAAAAAEAAQA+QAAAI0DAAAAAA==&#10;" filled="t" fillcolor="white [3201]" strokecolor="black [3200]" strokeweight="2pt">
                  <v:stroke endarrow="block"/>
                </v:line>
                <v:line id="Line 77" o:spid="_x0000_s1156" style="position:absolute;visibility:visible;mso-wrap-style:square" from="46589,13315" to="52927,13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1kMQAAADcAAAADwAAAGRycy9kb3ducmV2LnhtbESPUWvCMBSF3wf+h3AF32bSPoirRhlD&#10;QUUYU3/Atblry5qb0MRa/70ZDPZ4OOd8h7NcD7YVPXWhcawhmyoQxKUzDVcaLuft6xxEiMgGW8ek&#10;4UEB1qvRyxIL4+78Rf0pViJBOBSooY7RF1KGsiaLYeo8cfK+XWcxJtlV0nR4T3DbylypmbTYcFqo&#10;0dNHTeXP6WY1bHbKq+OefN+014t7y2aHz+NB68l4eF+AiDTE//Bfe2c05HkGv2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8HWQxAAAANwAAAAPAAAAAAAAAAAA&#10;AAAAAKECAABkcnMvZG93bnJldi54bWxQSwUGAAAAAAQABAD5AAAAkgMAAAAA&#10;" filled="t" fillcolor="white [3201]" strokecolor="black [3200]" strokeweight="2pt"/>
                <v:line id="Line 78" o:spid="_x0000_s1157" style="position:absolute;visibility:visible;mso-wrap-style:square" from="43180,17424" to="43180,18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Lr58QAAADcAAAADwAAAGRycy9kb3ducmV2LnhtbESPwWrDMBBE74H+g9hCbolkH0LrRjEh&#10;tJCGQKmTD9haG9vEWglLdZy/rwqFHoeZecOsy8n2YqQhdI41ZEsFgrh2puNGw/n0tngCESKywd4x&#10;abhTgHLzMFtjYdyNP2msYiMShEOBGtoYfSFlqFuyGJbOEyfv4gaLMcmhkWbAW4LbXuZKraTFjtNC&#10;i552LdXX6ttqeN0rr47v5Meu/zq752x1+DgetJ4/TtsXEJGm+B/+a++Nhjz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IuvnxAAAANwAAAAPAAAAAAAAAAAA&#10;AAAAAKECAABkcnMvZG93bnJldi54bWxQSwUGAAAAAAQABAD5AAAAkgMAAAAA&#10;" filled="t" fillcolor="white [3201]" strokecolor="black [3200]" strokeweight="2pt"/>
                <v:line id="Line 79" o:spid="_x0000_s1158" style="position:absolute;visibility:visible;mso-wrap-style:square" from="48006,12172" to="48012,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5OfMQAAADcAAAADwAAAGRycy9kb3ducmV2LnhtbESP0WoCMRRE3wv+Q7iCbzVxBWlXo4hY&#10;UBFK1Q+4bq67i5ubsEnX9e+bQqGPw8ycYRar3jaiozbUjjVMxgoEceFMzaWGy/nj9Q1EiMgGG8ek&#10;4UkBVsvBywJz4x78Rd0pliJBOOSooYrR51KGoiKLYew8cfJurrUYk2xLaVp8JLhtZKbUTFqsOS1U&#10;6GlTUXE/fVsN253y6rgn39XN9eLeJ7PD5/Gg9WjYr+cgIvXxP/zX3hkNWTaF3zPpCM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bk58xAAAANwAAAAPAAAAAAAAAAAA&#10;AAAAAKECAABkcnMvZG93bnJldi54bWxQSwUGAAAAAAQABAD5AAAAkgMAAAAA&#10;" filled="t" fillcolor="white [3201]" strokecolor="black [3200]" strokeweight="2pt"/>
                <v:line id="Line 80" o:spid="_x0000_s1159" style="position:absolute;flip:x;visibility:visible;mso-wrap-style:square" from="50285,13315" to="50292,26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pOqsUAAADcAAAADwAAAGRycy9kb3ducmV2LnhtbESPQWvCQBSE74X+h+UVvNWNIWhJXcU2&#10;FIsHwbSX3h7Z12w0+zZktyb9964geBxm5htmuR5tK87U+8axgtk0AUFcOd1wreD76+P5BYQPyBpb&#10;x6TgnzysV48PS8y1G/hA5zLUIkLY56jAhNDlUvrKkEU/dR1x9H5dbzFE2ddS9zhEuG1lmiRzabHh&#10;uGCwo3dD1an8swp0dtg1xbDdL3bzhXnzP0fXyUKpydO4eQURaAz38K39qRWkaQbXM/EI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npOqsUAAADcAAAADwAAAAAAAAAA&#10;AAAAAAChAgAAZHJzL2Rvd25yZXYueG1sUEsFBgAAAAAEAAQA+QAAAJMDAAAAAA==&#10;" filled="t" fillcolor="white [3201]" strokecolor="black [3200]" strokeweight="2pt"/>
                <v:line id="Line 81" o:spid="_x0000_s1160" style="position:absolute;visibility:visible;mso-wrap-style:square" from="52578,14458" to="52584,26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zk8QAAADcAAAADwAAAGRycy9kb3ducmV2LnhtbESP0WoCMRRE3wv+Q7iCbzVxQWlXo4hY&#10;UBFK1Q+4bq67i5ubsEnX9e+bQqGPw8ycYRar3jaiozbUjjVMxgoEceFMzaWGy/nj9Q1EiMgGG8ek&#10;4UkBVsvBywJz4x78Rd0pliJBOOSooYrR51KGoiKLYew8cfJurrUYk2xLaVp8JLhtZKbUTFqsOS1U&#10;6GlTUXE/fVsN253y6rgn39XN9eLeJ7PD5/Gg9WjYr+cgIvXxP/zX3hkNWTaF3zPpCM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y3OTxAAAANwAAAAPAAAAAAAAAAAA&#10;AAAAAKECAABkcnMvZG93bnJldi54bWxQSwUGAAAAAAQABAD5AAAAkgMAAAAA&#10;" filled="t" fillcolor="white [3201]" strokecolor="black [3200]" strokeweight="2pt"/>
                <v:line id="Line 82" o:spid="_x0000_s1161" style="position:absolute;visibility:visible;mso-wrap-style:square" from="46589,12166" to="52927,12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nt5MQAAADcAAAADwAAAGRycy9kb3ducmV2LnhtbESPUWvCMBSF3wf+h3AF32ZiH4rrjCKi&#10;oCKMqT/grrlry5qb0MRa/70ZDPZ4OOd8h7NYDbYVPXWhcaxhNlUgiEtnGq40XC+71zmIEJENto5J&#10;w4MCrJajlwUWxt35k/pzrESCcChQQx2jL6QMZU0Ww9R54uR9u85iTLKrpOnwnuC2lZlSubTYcFqo&#10;0dOmpvLnfLMatnvl1elAvm/ar6t7m+XHj9NR68l4WL+DiDTE//Bfe280ZFkOv2fSEZD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Ge3kxAAAANwAAAAPAAAAAAAAAAAA&#10;AAAAAKECAABkcnMvZG93bnJldi54bWxQSwUGAAAAAAQABAD5AAAAkgMAAAAA&#10;" filled="t" fillcolor="white [3201]" strokecolor="black [3200]" strokeweight="2pt"/>
                <v:line id="Line 83" o:spid="_x0000_s1162" style="position:absolute;visibility:visible;mso-wrap-style:square" from="46589,14452" to="53428,14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VIf8UAAADcAAAADwAAAGRycy9kb3ducmV2LnhtbESPUWvCMBSF3wX/Q7jC3jSxD26rpmWI&#10;AyfCmPMH3DXXtqy5CU1Wu3+/DAQfD+ec73A25Wg7MVAfWscalgsFgrhypuVaw/nzdf4EIkRkg51j&#10;0vBLAcpiOtlgbtyVP2g4xVokCIccNTQx+lzKUDVkMSycJ07exfUWY5J9LU2P1wS3ncyUWkmLLaeF&#10;Bj1tG6q+Tz9Ww26vvDq+kR/a7uvsnperw/vxoPXDbHxZg4g0xnv41t4bDVn2CP9n0hGQ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1VIf8UAAADcAAAADwAAAAAAAAAA&#10;AAAAAAChAgAAZHJzL2Rvd25yZXYueG1sUEsFBgAAAAAEAAQA+QAAAJMDAAAAAA==&#10;" filled="t" fillcolor="white [3201]" strokecolor="black [3200]" strokeweight="2pt"/>
                <v:line id="Line 84" o:spid="_x0000_s1163" style="position:absolute;visibility:visible;mso-wrap-style:square" from="56000,15601" to="56007,31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cDcAAAADcAAAADwAAAGRycy9kb3ducmV2LnhtbERPzYrCMBC+C/sOYRb2pok9iFajyLKC&#10;K8Ky6gOMzdgWm0loYq1vbw6Cx4/vf7HqbSM6akPtWMN4pEAQF87UXGo4HTfDKYgQkQ02jknDgwKs&#10;lh+DBebG3fmfukMsRQrhkKOGKkafSxmKiiyGkfPEibu41mJMsC2lafGewm0jM6Um0mLNqaFCT98V&#10;FdfDzWr42Sqv9r/ku7o5n9xsPNn97Xdaf3326zmISH18i1/urdGQZWltOpOO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K3A3AAAAA3AAAAA8AAAAAAAAAAAAAAAAA&#10;oQIAAGRycy9kb3ducmV2LnhtbFBLBQYAAAAABAAEAPkAAACOAwAAAAA=&#10;" filled="t" fillcolor="white [3201]" strokecolor="black [3200]" strokeweight="2pt"/>
                <v:line id="Line 85" o:spid="_x0000_s1164" style="position:absolute;flip:x;visibility:visible;mso-wrap-style:square" from="37719,7600" to="37725,1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HMMAAADcAAAADwAAAGRycy9kb3ducmV2LnhtbESPwW7CMBBE70j8g7VIvYFDhGgIGISo&#10;2nIt5ANW8ZIE4nVkuyHl63GlSj2OZuaNZrMbTCt6cr6xrGA+S0AQl1Y3XCkozu/TDIQPyBpby6Tg&#10;hzzstuPRBnNt7/xF/SlUIkLY56igDqHLpfRlTQb9zHbE0btYZzBE6SqpHd4j3LQyTZKlNNhwXKix&#10;o0NN5e30bRRkxWeRXZbumH7ot+wV94vro18o9TIZ9msQgYbwH/5rH7WCNF3B75l4BOT2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kERzDAAAA3AAAAA8AAAAAAAAAAAAA&#10;AAAAoQIAAGRycy9kb3ducmV2LnhtbFBLBQYAAAAABAAEAPkAAACRAwAAAAA=&#10;" filled="t" fillcolor="white [3201]" strokecolor="black [3200]" strokeweight="2pt">
                  <v:stroke endarrow="block"/>
                </v:line>
                <v:shape id="Text Box 86" o:spid="_x0000_s1165" type="#_x0000_t202" style="position:absolute;left:6858;top:23911;width:2095;height:4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zeMAA&#10;AADcAAAADwAAAGRycy9kb3ducmV2LnhtbERPzWoCMRC+F/oOYQrearaKRbZGKdKK2F5W+wBDMu6u&#10;3UyWJNX17Z2D0OPH979YDb5TZ4qpDWzgZVyAIrbBtVwb+Dl8Ps9BpYzssAtMBq6UYLV8fFhg6cKF&#10;Kzrvc60khFOJBpqc+1LrZBvymMahJxbuGKLHLDDW2kW8SLjv9KQoXrXHlqWhwZ7WDdnf/Z+XXn/a&#10;fK93Nn7U1bbi/sseZjYZM3oa3t9AZRryv/ju3joDk6nMlzNyBP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BzeMAAAADcAAAADwAAAAAAAAAAAAAAAACYAgAAZHJzL2Rvd25y&#10;ZXYueG1sUEsFBgAAAAAEAAQA9QAAAIUDAAAAAA==&#10;" filled="f" stroked="f" strokecolor="white">
                  <v:textbox style="mso-fit-shape-to-text:t" inset="0,0,0,0">
                    <w:txbxContent>
                      <w:p w:rsidR="00D600BD" w:rsidRDefault="00D600BD" w:rsidP="00841C3B">
                        <w:pPr>
                          <w:rPr>
                            <w:vertAlign w:val="subscript"/>
                          </w:rPr>
                        </w:pPr>
                        <w:r>
                          <w:rPr>
                            <w:vertAlign w:val="subscript"/>
                          </w:rPr>
                          <w:t xml:space="preserve">  </w:t>
                        </w:r>
                        <w:r>
                          <w:rPr>
                            <w:vertAlign w:val="subscript"/>
                          </w:rPr>
                          <w:object w:dxaOrig="255" w:dyaOrig="375">
                            <v:shape id="_x0000_i1183" type="#_x0000_t75" style="width:12.75pt;height:18.75pt" o:ole="">
                              <v:imagedata r:id="rId182" o:title=""/>
                            </v:shape>
                            <o:OLEObject Type="Embed" ProgID="Equation.3" ShapeID="_x0000_i1183" DrawAspect="Content" ObjectID="_1494543105" r:id="rId183"/>
                          </w:object>
                        </w:r>
                      </w:p>
                      <w:p w:rsidR="00D600BD" w:rsidRDefault="00D600BD" w:rsidP="00841C3B"/>
                    </w:txbxContent>
                  </v:textbox>
                </v:shape>
                <v:line id="Line 87" o:spid="_x0000_s1166" style="position:absolute;visibility:visible;mso-wrap-style:square" from="32004,6457" to="41001,6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njTcQAAADcAAAADwAAAGRycy9kb3ducmV2LnhtbESPUWvCMBSF3wX/Q7jC3jSpA9mqaRni&#10;wIkw5vwBd821LWtuQpPV7t8bYbDHwznnO5xNOdpODNSH1rGGbKFAEFfOtFxrOH++zp9AhIhssHNM&#10;Gn4pQFlMJxvMjbvyBw2nWIsE4ZCjhiZGn0sZqoYshoXzxMm7uN5iTLKvpenxmuC2k0ulVtJiy2mh&#10;QU/bhqrv04/VsNsrr45v5Ie2+zq752x1eD8etH6YjS9rEJHG+B/+a++NhuVjBvcz6QjI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KeNNxAAAANwAAAAPAAAAAAAAAAAA&#10;AAAAAKECAABkcnMvZG93bnJldi54bWxQSwUGAAAAAAQABAD5AAAAkgMAAAAA&#10;" filled="t" fillcolor="white [3201]" strokecolor="black [3200]" strokeweight="2pt"/>
                <v:line id="Line 88" o:spid="_x0000_s1167" style="position:absolute;visibility:visible;mso-wrap-style:square" from="46863,17259" to="46869,26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GGsYAAADcAAAADwAAAGRycy9kb3ducmV2LnhtbESPT2vCQBTE7wW/w/IK3uqmKRUb3YgU&#10;hIInbQ4eX7PPbP7s2zS7auyn7xYKHoeZ+Q2zWo+2ExcafO1YwfMsAUFcOl1zpaD43D4tQPiArLFz&#10;TApu5GGdTx5WmGl35T1dDqESEcI+QwUmhD6T0peGLPqZ64mjd3KDxRDlUEk94DXCbSfTJJlLizXH&#10;BYM9vRsq28PZKmj2zfE17Lr523dS3IqfyrTtl1Fq+jhuliACjeEe/m9/aAXpSwp/Z+IRk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fhhrGAAAA3AAAAA8AAAAAAAAA&#10;AAAAAAAAoQIAAGRycy9kb3ducmV2LnhtbFBLBQYAAAAABAAEAPkAAACUAwAAAAA=&#10;" filled="t" fillcolor="white [3201]" strokecolor="black [3200]" strokeweight="2pt">
                  <v:stroke endarrow="block"/>
                </v:line>
                <v:shape id="Text Box 89" o:spid="_x0000_s1168" type="#_x0000_t202" style="position:absolute;left:5715;top:3429;width:11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VkWcUA&#10;AADcAAAADwAAAGRycy9kb3ducmV2LnhtbESPQWvCQBSE70L/w/IKvZlNFcSmbkRKCwVBjOmhx9fs&#10;M1mSfZtmtxr/vSsIPQ4z8w2zWo+2EycavHGs4DlJQRBXThuuFXyVH9MlCB+QNXaOScGFPKzzh8kK&#10;M+3OXNDpEGoRIewzVNCE0GdS+qohiz5xPXH0jm6wGKIcaqkHPEe47eQsTRfSouG40GBPbw1V7eHP&#10;Kth8c/Fufnc/++JYmLJ8SXm7aJV6ehw3ryACjeE/fG9/agWz+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WRZxQAAANwAAAAPAAAAAAAAAAAAAAAAAJgCAABkcnMv&#10;ZG93bnJldi54bWxQSwUGAAAAAAQABAD1AAAAigMAAAAA&#10;" filled="f" stroked="f">
                  <v:textbox inset="0,0,0,0">
                    <w:txbxContent>
                      <w:p w:rsidR="00D600BD" w:rsidRDefault="00D600BD" w:rsidP="00841C3B">
                        <w:r>
                          <w:t>-</w:t>
                        </w:r>
                      </w:p>
                    </w:txbxContent>
                  </v:textbox>
                </v:shape>
                <w10:anchorlock/>
              </v:group>
            </w:pict>
          </mc:Fallback>
        </mc:AlternateContent>
      </w:r>
    </w:p>
    <w:p w:rsidR="00881FD2" w:rsidRPr="00EE0407" w:rsidRDefault="003932F6" w:rsidP="00D600BD">
      <w:pPr>
        <w:tabs>
          <w:tab w:val="left" w:pos="537"/>
        </w:tabs>
        <w:spacing w:before="50" w:line="360" w:lineRule="auto"/>
        <w:jc w:val="center"/>
        <w:rPr>
          <w:rFonts w:asciiTheme="majorBidi" w:eastAsia="Calibri" w:hAnsiTheme="majorBidi" w:cstheme="majorBidi"/>
          <w:i/>
          <w:iCs/>
          <w:color w:val="000000" w:themeColor="text1"/>
          <w:sz w:val="20"/>
          <w:szCs w:val="20"/>
          <w:lang w:eastAsia="en-US"/>
        </w:rPr>
      </w:pPr>
      <w:r w:rsidRPr="00EE0407">
        <w:rPr>
          <w:rFonts w:asciiTheme="majorBidi" w:eastAsia="Calibri" w:hAnsiTheme="majorBidi" w:cstheme="majorBidi"/>
          <w:b/>
          <w:bCs/>
          <w:color w:val="000000" w:themeColor="text1"/>
          <w:sz w:val="20"/>
          <w:szCs w:val="20"/>
          <w:lang w:eastAsia="en-US"/>
        </w:rPr>
        <w:t>Figure</w:t>
      </w:r>
      <w:r w:rsidRPr="00EE0407">
        <w:rPr>
          <w:rFonts w:asciiTheme="majorBidi" w:hAnsiTheme="majorBidi" w:cstheme="majorBidi"/>
          <w:b/>
          <w:color w:val="000000" w:themeColor="text1"/>
          <w:spacing w:val="1"/>
          <w:w w:val="112"/>
          <w:sz w:val="20"/>
          <w:szCs w:val="20"/>
        </w:rPr>
        <w:t xml:space="preserve"> II.7 </w:t>
      </w:r>
      <w:r w:rsidRPr="00EE0407">
        <w:rPr>
          <w:rFonts w:asciiTheme="majorBidi" w:eastAsia="Calibri" w:hAnsiTheme="majorBidi" w:cstheme="majorBidi"/>
          <w:i/>
          <w:iCs/>
          <w:color w:val="000000" w:themeColor="text1"/>
          <w:sz w:val="20"/>
          <w:szCs w:val="20"/>
          <w:lang w:eastAsia="en-US"/>
        </w:rPr>
        <w:t>structure globale du réglage de vitesse par la logique floue de la MAS</w:t>
      </w:r>
      <w:r w:rsidR="0014199B" w:rsidRPr="00EE0407">
        <w:rPr>
          <w:rFonts w:asciiTheme="majorBidi" w:eastAsia="Calibri" w:hAnsiTheme="majorBidi" w:cstheme="majorBidi"/>
          <w:i/>
          <w:iCs/>
          <w:color w:val="000000" w:themeColor="text1"/>
          <w:sz w:val="20"/>
          <w:szCs w:val="20"/>
          <w:lang w:eastAsia="en-US"/>
        </w:rPr>
        <w:t xml:space="preserve"> </w:t>
      </w:r>
      <w:r w:rsidR="004932AE" w:rsidRPr="00EE0407">
        <w:rPr>
          <w:rFonts w:asciiTheme="majorBidi" w:eastAsia="Calibri" w:hAnsiTheme="majorBidi" w:cstheme="majorBidi"/>
          <w:i/>
          <w:iCs/>
          <w:color w:val="000000" w:themeColor="text1"/>
          <w:sz w:val="20"/>
          <w:szCs w:val="20"/>
          <w:lang w:eastAsia="en-US"/>
        </w:rPr>
        <w:t>[14]</w:t>
      </w:r>
      <w:r w:rsidRPr="00EE0407">
        <w:rPr>
          <w:rFonts w:asciiTheme="majorBidi" w:eastAsia="Calibri" w:hAnsiTheme="majorBidi" w:cstheme="majorBidi"/>
          <w:i/>
          <w:iCs/>
          <w:color w:val="000000" w:themeColor="text1"/>
          <w:sz w:val="20"/>
          <w:szCs w:val="20"/>
          <w:lang w:eastAsia="en-US"/>
        </w:rPr>
        <w:t>.</w:t>
      </w:r>
    </w:p>
    <w:p w:rsidR="00C81552" w:rsidRPr="00EE0407" w:rsidRDefault="00C81552" w:rsidP="00D600BD">
      <w:pPr>
        <w:tabs>
          <w:tab w:val="left" w:pos="537"/>
        </w:tabs>
        <w:spacing w:before="50" w:line="360" w:lineRule="auto"/>
        <w:jc w:val="center"/>
        <w:rPr>
          <w:rFonts w:asciiTheme="majorBidi" w:eastAsia="Calibri" w:hAnsiTheme="majorBidi" w:cstheme="majorBidi"/>
          <w:i/>
          <w:iCs/>
          <w:color w:val="000000" w:themeColor="text1"/>
          <w:sz w:val="20"/>
          <w:szCs w:val="20"/>
          <w:rtl/>
          <w:lang w:eastAsia="en-US"/>
        </w:rPr>
      </w:pPr>
    </w:p>
    <w:p w:rsidR="00841C3B" w:rsidRPr="00EE0407" w:rsidRDefault="00C660BF" w:rsidP="00D600BD">
      <w:pPr>
        <w:tabs>
          <w:tab w:val="left" w:pos="537"/>
        </w:tabs>
        <w:spacing w:before="50" w:line="360" w:lineRule="auto"/>
        <w:rPr>
          <w:rFonts w:asciiTheme="majorBidi" w:hAnsiTheme="majorBidi" w:cstheme="majorBidi"/>
          <w:color w:val="000000" w:themeColor="text1"/>
        </w:rPr>
      </w:pPr>
      <w:r w:rsidRPr="00EE0407">
        <w:rPr>
          <w:rFonts w:asciiTheme="majorBidi" w:hAnsiTheme="majorBidi" w:cstheme="majorBidi"/>
          <w:color w:val="000000" w:themeColor="text1"/>
        </w:rPr>
        <w:tab/>
      </w:r>
      <w:r w:rsidR="00841C3B" w:rsidRPr="00EE0407">
        <w:rPr>
          <w:rFonts w:asciiTheme="majorBidi" w:hAnsiTheme="majorBidi" w:cstheme="majorBidi"/>
          <w:color w:val="000000" w:themeColor="text1"/>
        </w:rPr>
        <w:t>Les deux régulateurs possèdent des fonc</w:t>
      </w:r>
      <w:r w:rsidR="00F262CF" w:rsidRPr="00EE0407">
        <w:rPr>
          <w:rFonts w:asciiTheme="majorBidi" w:hAnsiTheme="majorBidi" w:cstheme="majorBidi"/>
          <w:color w:val="000000" w:themeColor="text1"/>
        </w:rPr>
        <w:t xml:space="preserve">tions d’appartenance identiques ; </w:t>
      </w:r>
      <w:r w:rsidR="00841C3B" w:rsidRPr="00EE0407">
        <w:rPr>
          <w:rFonts w:asciiTheme="majorBidi" w:hAnsiTheme="majorBidi" w:cstheme="majorBidi"/>
          <w:color w:val="000000" w:themeColor="text1"/>
        </w:rPr>
        <w:t xml:space="preserve"> la différence réside dans les gains de normalisation (facteurs d’échelle).</w:t>
      </w:r>
    </w:p>
    <w:p w:rsidR="00E718D3" w:rsidRPr="00EE0407" w:rsidRDefault="00841C3B"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Le calcul de la commande pour les deux régulateurs est le m</w:t>
      </w:r>
      <w:r w:rsidR="00E718D3" w:rsidRPr="00EE0407">
        <w:rPr>
          <w:rFonts w:asciiTheme="majorBidi" w:hAnsiTheme="majorBidi" w:cstheme="majorBidi"/>
          <w:color w:val="000000" w:themeColor="text1"/>
        </w:rPr>
        <w:t xml:space="preserve">ême. Il se déroule comme suit: </w:t>
      </w:r>
    </w:p>
    <w:p w:rsidR="00C81552" w:rsidRPr="00EE0407" w:rsidRDefault="00C81552" w:rsidP="00D600BD">
      <w:pPr>
        <w:pStyle w:val="En-tte"/>
        <w:tabs>
          <w:tab w:val="left" w:pos="708"/>
        </w:tabs>
        <w:spacing w:line="360" w:lineRule="auto"/>
        <w:rPr>
          <w:rFonts w:asciiTheme="majorBidi" w:hAnsiTheme="majorBidi" w:cstheme="majorBidi"/>
          <w:color w:val="000000" w:themeColor="text1"/>
        </w:rPr>
      </w:pPr>
    </w:p>
    <w:p w:rsidR="00841C3B" w:rsidRPr="00EE0407" w:rsidRDefault="003A3625" w:rsidP="00D600BD">
      <w:pPr>
        <w:pStyle w:val="En-tte"/>
        <w:numPr>
          <w:ilvl w:val="0"/>
          <w:numId w:val="3"/>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E</w:t>
      </w:r>
      <w:r w:rsidR="00841C3B" w:rsidRPr="00EE0407">
        <w:rPr>
          <w:rFonts w:asciiTheme="majorBidi" w:hAnsiTheme="majorBidi" w:cstheme="majorBidi"/>
          <w:color w:val="000000" w:themeColor="text1"/>
        </w:rPr>
        <w:t>chantillonner la sortie</w:t>
      </w:r>
    </w:p>
    <w:p w:rsidR="00841C3B" w:rsidRPr="00EE0407" w:rsidRDefault="003A3625" w:rsidP="00D600BD">
      <w:pPr>
        <w:pStyle w:val="En-tte"/>
        <w:numPr>
          <w:ilvl w:val="0"/>
          <w:numId w:val="3"/>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C</w:t>
      </w:r>
      <w:r w:rsidR="00841C3B" w:rsidRPr="00EE0407">
        <w:rPr>
          <w:rFonts w:asciiTheme="majorBidi" w:hAnsiTheme="majorBidi" w:cstheme="majorBidi"/>
          <w:color w:val="000000" w:themeColor="text1"/>
        </w:rPr>
        <w:t xml:space="preserve">alculer l’erreur notée par </w:t>
      </w:r>
      <w:r w:rsidR="00841C3B" w:rsidRPr="00EE0407">
        <w:rPr>
          <w:rFonts w:asciiTheme="majorBidi" w:hAnsiTheme="majorBidi" w:cstheme="majorBidi"/>
          <w:color w:val="000000" w:themeColor="text1"/>
          <w:position w:val="-6"/>
        </w:rPr>
        <w:object w:dxaOrig="225" w:dyaOrig="300">
          <v:shape id="_x0000_i1050" type="#_x0000_t75" style="width:11.25pt;height:15pt" o:ole="">
            <v:imagedata r:id="rId184" o:title=""/>
          </v:shape>
          <o:OLEObject Type="Embed" ProgID="Equation.3" ShapeID="_x0000_i1050" DrawAspect="Content" ObjectID="_1495702417" r:id="rId185"/>
        </w:object>
      </w:r>
      <w:r w:rsidR="00841C3B" w:rsidRPr="00EE0407">
        <w:rPr>
          <w:rFonts w:asciiTheme="majorBidi" w:hAnsiTheme="majorBidi" w:cstheme="majorBidi"/>
          <w:color w:val="000000" w:themeColor="text1"/>
        </w:rPr>
        <w:t> :</w:t>
      </w:r>
    </w:p>
    <w:p w:rsidR="00841C3B" w:rsidRPr="00EE0407" w:rsidRDefault="00841C3B" w:rsidP="00D600BD">
      <w:pPr>
        <w:pStyle w:val="En-tte"/>
        <w:tabs>
          <w:tab w:val="clear" w:pos="4536"/>
          <w:tab w:val="num" w:pos="1080"/>
          <w:tab w:val="left" w:pos="5520"/>
        </w:tabs>
        <w:spacing w:line="360" w:lineRule="auto"/>
        <w:ind w:left="720"/>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6"/>
        </w:rPr>
        <w:object w:dxaOrig="225" w:dyaOrig="255">
          <v:shape id="_x0000_i1051" type="#_x0000_t75" style="width:11.25pt;height:12.75pt" o:ole="" o:bullet="t">
            <v:imagedata r:id="rId184" o:title=""/>
          </v:shape>
          <o:OLEObject Type="Embed" ProgID="Equation.3" ShapeID="_x0000_i1051" DrawAspect="Content" ObjectID="_1495702418" r:id="rId186"/>
        </w:object>
      </w:r>
      <w:r w:rsidRPr="00EE0407">
        <w:rPr>
          <w:rFonts w:asciiTheme="majorBidi" w:hAnsiTheme="majorBidi" w:cstheme="majorBidi"/>
          <w:color w:val="000000" w:themeColor="text1"/>
        </w:rPr>
        <w:t>=consigne –sortie</w:t>
      </w:r>
      <w:r w:rsidRPr="00EE0407">
        <w:rPr>
          <w:rFonts w:asciiTheme="majorBidi" w:hAnsiTheme="majorBidi" w:cstheme="majorBidi"/>
          <w:color w:val="000000" w:themeColor="text1"/>
        </w:rPr>
        <w:tab/>
        <w:t xml:space="preserve">                      </w:t>
      </w:r>
      <w:r w:rsidR="00BF4871" w:rsidRPr="00EE0407">
        <w:rPr>
          <w:rFonts w:asciiTheme="majorBidi" w:hAnsiTheme="majorBidi" w:cstheme="majorBidi"/>
          <w:color w:val="000000" w:themeColor="text1"/>
        </w:rPr>
        <w:t xml:space="preserve">                               </w:t>
      </w:r>
      <w:r w:rsidR="00AF6477" w:rsidRPr="00EE0407">
        <w:rPr>
          <w:rFonts w:asciiTheme="majorBidi" w:hAnsiTheme="majorBidi" w:cstheme="majorBidi"/>
          <w:color w:val="000000" w:themeColor="text1"/>
        </w:rPr>
        <w:t>II-</w:t>
      </w:r>
      <w:r w:rsidR="00BF4871" w:rsidRPr="00EE0407">
        <w:rPr>
          <w:rFonts w:asciiTheme="majorBidi" w:hAnsiTheme="majorBidi" w:cstheme="majorBidi"/>
          <w:color w:val="000000" w:themeColor="text1"/>
        </w:rPr>
        <w:t>13</w:t>
      </w:r>
    </w:p>
    <w:p w:rsidR="00841C3B" w:rsidRPr="00EE0407" w:rsidRDefault="003A3625" w:rsidP="00D600BD">
      <w:pPr>
        <w:pStyle w:val="En-tte"/>
        <w:numPr>
          <w:ilvl w:val="0"/>
          <w:numId w:val="3"/>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C</w:t>
      </w:r>
      <w:r w:rsidR="00841C3B" w:rsidRPr="00EE0407">
        <w:rPr>
          <w:rFonts w:asciiTheme="majorBidi" w:hAnsiTheme="majorBidi" w:cstheme="majorBidi"/>
          <w:color w:val="000000" w:themeColor="text1"/>
        </w:rPr>
        <w:t xml:space="preserve">alculer la variation de cette erreur notée par </w:t>
      </w:r>
      <w:r w:rsidR="00841C3B" w:rsidRPr="00EE0407">
        <w:rPr>
          <w:rFonts w:asciiTheme="majorBidi" w:hAnsiTheme="majorBidi" w:cstheme="majorBidi"/>
          <w:color w:val="000000" w:themeColor="text1"/>
          <w:position w:val="-6"/>
        </w:rPr>
        <w:object w:dxaOrig="360" w:dyaOrig="300">
          <v:shape id="_x0000_i1052" type="#_x0000_t75" style="width:18pt;height:15pt" o:ole="">
            <v:imagedata r:id="rId187" o:title=""/>
          </v:shape>
          <o:OLEObject Type="Embed" ProgID="Equation.3" ShapeID="_x0000_i1052" DrawAspect="Content" ObjectID="_1495702419" r:id="rId188"/>
        </w:object>
      </w:r>
      <w:r w:rsidR="00841C3B" w:rsidRPr="00EE0407">
        <w:rPr>
          <w:rFonts w:asciiTheme="majorBidi" w:hAnsiTheme="majorBidi" w:cstheme="majorBidi"/>
          <w:color w:val="000000" w:themeColor="text1"/>
        </w:rPr>
        <w:t> :</w:t>
      </w:r>
    </w:p>
    <w:p w:rsidR="00841C3B" w:rsidRPr="00EE0407" w:rsidRDefault="00841C3B" w:rsidP="00D600BD">
      <w:pPr>
        <w:pStyle w:val="En-tte"/>
        <w:tabs>
          <w:tab w:val="left" w:pos="708"/>
        </w:tabs>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6"/>
        </w:rPr>
        <w:object w:dxaOrig="1125" w:dyaOrig="300">
          <v:shape id="_x0000_i1053" type="#_x0000_t75" style="width:56.25pt;height:15pt" o:ole="">
            <v:imagedata r:id="rId189" o:title=""/>
          </v:shape>
          <o:OLEObject Type="Embed" ProgID="Equation.3" ShapeID="_x0000_i1053" DrawAspect="Content" ObjectID="_1495702420" r:id="rId190"/>
        </w:object>
      </w:r>
      <w:r w:rsidRPr="00EE0407">
        <w:rPr>
          <w:rFonts w:asciiTheme="majorBidi" w:hAnsiTheme="majorBidi" w:cstheme="majorBidi"/>
          <w:color w:val="000000" w:themeColor="text1"/>
        </w:rPr>
        <w:t xml:space="preserve">                                                 </w:t>
      </w:r>
      <w:r w:rsidR="00BF4871" w:rsidRPr="00EE0407">
        <w:rPr>
          <w:rFonts w:asciiTheme="majorBidi" w:hAnsiTheme="majorBidi" w:cstheme="majorBidi"/>
          <w:color w:val="000000" w:themeColor="text1"/>
        </w:rPr>
        <w:t xml:space="preserve">                               I</w:t>
      </w:r>
      <w:r w:rsidR="00AF6477" w:rsidRPr="00EE0407">
        <w:rPr>
          <w:rFonts w:asciiTheme="majorBidi" w:hAnsiTheme="majorBidi" w:cstheme="majorBidi"/>
          <w:color w:val="000000" w:themeColor="text1"/>
        </w:rPr>
        <w:t>I-</w:t>
      </w:r>
      <w:r w:rsidR="00BF4871" w:rsidRPr="00EE0407">
        <w:rPr>
          <w:rFonts w:asciiTheme="majorBidi" w:hAnsiTheme="majorBidi" w:cstheme="majorBidi"/>
          <w:color w:val="000000" w:themeColor="text1"/>
        </w:rPr>
        <w:t>14</w:t>
      </w:r>
      <w:r w:rsidRPr="00EE0407">
        <w:rPr>
          <w:rFonts w:asciiTheme="majorBidi" w:hAnsiTheme="majorBidi" w:cstheme="majorBidi"/>
          <w:color w:val="000000" w:themeColor="text1"/>
        </w:rPr>
        <w:t xml:space="preserve"> </w: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Où : </w:t>
      </w:r>
      <w:r w:rsidRPr="00EE0407">
        <w:rPr>
          <w:rFonts w:asciiTheme="majorBidi" w:hAnsiTheme="majorBidi" w:cstheme="majorBidi"/>
          <w:color w:val="000000" w:themeColor="text1"/>
          <w:position w:val="-12"/>
        </w:rPr>
        <w:object w:dxaOrig="360" w:dyaOrig="360">
          <v:shape id="_x0000_i1054" type="#_x0000_t75" style="width:18pt;height:18pt" o:ole="">
            <v:imagedata r:id="rId191" o:title=""/>
          </v:shape>
          <o:OLEObject Type="Embed" ProgID="Equation.3" ShapeID="_x0000_i1054" DrawAspect="Content" ObjectID="_1495702421" r:id="rId192"/>
        </w:object>
      </w:r>
      <w:r w:rsidRPr="00EE0407">
        <w:rPr>
          <w:rFonts w:asciiTheme="majorBidi" w:hAnsiTheme="majorBidi" w:cstheme="majorBidi"/>
          <w:color w:val="000000" w:themeColor="text1"/>
        </w:rPr>
        <w:t xml:space="preserve"> est l’erreur à l’instant précédent.</w:t>
      </w:r>
    </w:p>
    <w:p w:rsidR="00841C3B" w:rsidRPr="00EE0407" w:rsidRDefault="003A3625" w:rsidP="00D600BD">
      <w:pPr>
        <w:pStyle w:val="En-tte"/>
        <w:numPr>
          <w:ilvl w:val="0"/>
          <w:numId w:val="3"/>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C</w:t>
      </w:r>
      <w:r w:rsidR="00841C3B" w:rsidRPr="00EE0407">
        <w:rPr>
          <w:rFonts w:asciiTheme="majorBidi" w:hAnsiTheme="majorBidi" w:cstheme="majorBidi"/>
          <w:color w:val="000000" w:themeColor="text1"/>
        </w:rPr>
        <w:t xml:space="preserve">alculer les valeurs de normalisation de  </w:t>
      </w:r>
      <w:r w:rsidR="00841C3B" w:rsidRPr="00EE0407">
        <w:rPr>
          <w:rFonts w:asciiTheme="majorBidi" w:hAnsiTheme="majorBidi" w:cstheme="majorBidi"/>
          <w:color w:val="000000" w:themeColor="text1"/>
          <w:position w:val="-6"/>
        </w:rPr>
        <w:object w:dxaOrig="225" w:dyaOrig="285">
          <v:shape id="_x0000_i1055" type="#_x0000_t75" style="width:11.25pt;height:14.25pt" o:ole="" o:bullet="t">
            <v:imagedata r:id="rId184" o:title=""/>
          </v:shape>
          <o:OLEObject Type="Embed" ProgID="Equation.3" ShapeID="_x0000_i1055" DrawAspect="Content" ObjectID="_1495702422" r:id="rId193"/>
        </w:object>
      </w:r>
      <w:r w:rsidR="00841C3B" w:rsidRPr="00EE0407">
        <w:rPr>
          <w:rFonts w:asciiTheme="majorBidi" w:hAnsiTheme="majorBidi" w:cstheme="majorBidi"/>
          <w:color w:val="000000" w:themeColor="text1"/>
        </w:rPr>
        <w:t xml:space="preserve"> et </w:t>
      </w:r>
      <w:r w:rsidR="00841C3B" w:rsidRPr="00EE0407">
        <w:rPr>
          <w:rFonts w:asciiTheme="majorBidi" w:hAnsiTheme="majorBidi" w:cstheme="majorBidi"/>
          <w:color w:val="000000" w:themeColor="text1"/>
          <w:position w:val="-6"/>
        </w:rPr>
        <w:object w:dxaOrig="360" w:dyaOrig="300">
          <v:shape id="_x0000_i1056" type="#_x0000_t75" style="width:18pt;height:15pt" o:ole="">
            <v:imagedata r:id="rId194" o:title=""/>
          </v:shape>
          <o:OLEObject Type="Embed" ProgID="Equation.3" ShapeID="_x0000_i1056" DrawAspect="Content" ObjectID="_1495702423" r:id="rId195"/>
        </w:object>
      </w:r>
      <w:r w:rsidR="00841C3B" w:rsidRPr="00EE0407">
        <w:rPr>
          <w:rFonts w:asciiTheme="majorBidi" w:hAnsiTheme="majorBidi" w:cstheme="majorBidi"/>
          <w:color w:val="000000" w:themeColor="text1"/>
        </w:rPr>
        <w:t xml:space="preserve"> par :</w: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AF6477"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6"/>
        </w:rPr>
        <w:object w:dxaOrig="915" w:dyaOrig="300">
          <v:shape id="_x0000_i1057" type="#_x0000_t75" style="width:45.75pt;height:15pt" o:ole="">
            <v:imagedata r:id="rId196" o:title=""/>
          </v:shape>
          <o:OLEObject Type="Embed" ProgID="Equation.3" ShapeID="_x0000_i1057" DrawAspect="Content" ObjectID="_1495702424" r:id="rId197"/>
        </w:object>
      </w:r>
    </w:p>
    <w:p w:rsidR="00841C3B" w:rsidRPr="00EE0407" w:rsidRDefault="00841C3B" w:rsidP="00D600BD">
      <w:pPr>
        <w:pStyle w:val="En-tte"/>
        <w:tabs>
          <w:tab w:val="clear" w:pos="4536"/>
          <w:tab w:val="clear" w:pos="9072"/>
          <w:tab w:val="left" w:pos="2550"/>
          <w:tab w:val="right" w:pos="9354"/>
        </w:tabs>
        <w:spacing w:line="360" w:lineRule="auto"/>
        <w:ind w:left="2700" w:hanging="2700"/>
        <w:jc w:val="right"/>
        <w:rPr>
          <w:rFonts w:asciiTheme="majorBidi" w:hAnsiTheme="majorBidi" w:cstheme="majorBidi"/>
          <w:color w:val="000000" w:themeColor="text1"/>
        </w:rPr>
      </w:pPr>
      <w:r w:rsidRPr="00EE0407">
        <w:rPr>
          <w:rFonts w:asciiTheme="majorBidi" w:hAnsiTheme="majorBidi" w:cstheme="majorBidi"/>
          <w:color w:val="000000" w:themeColor="text1"/>
        </w:rPr>
        <w:tab/>
        <w:t xml:space="preserve">   </w:t>
      </w:r>
      <w:r w:rsidRPr="00EE0407">
        <w:rPr>
          <w:rFonts w:asciiTheme="majorBidi" w:hAnsiTheme="majorBidi" w:cstheme="majorBidi"/>
          <w:color w:val="000000" w:themeColor="text1"/>
          <w:position w:val="-6"/>
        </w:rPr>
        <w:object w:dxaOrig="1260" w:dyaOrig="300">
          <v:shape id="_x0000_i1058" type="#_x0000_t75" style="width:63pt;height:15pt" o:ole="">
            <v:imagedata r:id="rId198" o:title=""/>
          </v:shape>
          <o:OLEObject Type="Embed" ProgID="Equation.3" ShapeID="_x0000_i1058" DrawAspect="Content" ObjectID="_1495702425" r:id="rId199"/>
        </w:object>
      </w:r>
      <w:r w:rsidRPr="00EE0407">
        <w:rPr>
          <w:rFonts w:asciiTheme="majorBidi" w:hAnsiTheme="majorBidi" w:cstheme="majorBidi"/>
          <w:color w:val="000000" w:themeColor="text1"/>
        </w:rPr>
        <w:t xml:space="preserve">                                               </w:t>
      </w:r>
      <w:r w:rsidR="00BF4871" w:rsidRPr="00EE0407">
        <w:rPr>
          <w:rFonts w:asciiTheme="majorBidi" w:hAnsiTheme="majorBidi" w:cstheme="majorBidi"/>
          <w:color w:val="000000" w:themeColor="text1"/>
        </w:rPr>
        <w:t xml:space="preserve">                               </w:t>
      </w:r>
      <w:r w:rsidR="00AF6477" w:rsidRPr="00EE0407">
        <w:rPr>
          <w:rFonts w:asciiTheme="majorBidi" w:hAnsiTheme="majorBidi" w:cstheme="majorBidi"/>
          <w:color w:val="000000" w:themeColor="text1"/>
        </w:rPr>
        <w:t>II-</w:t>
      </w:r>
      <w:r w:rsidR="00BF4871" w:rsidRPr="00EE0407">
        <w:rPr>
          <w:rFonts w:asciiTheme="majorBidi" w:hAnsiTheme="majorBidi" w:cstheme="majorBidi"/>
          <w:color w:val="000000" w:themeColor="text1"/>
        </w:rPr>
        <w:t>15</w:t>
      </w:r>
      <w:r w:rsidRPr="00EE0407">
        <w:rPr>
          <w:rFonts w:asciiTheme="majorBidi" w:hAnsiTheme="majorBidi" w:cstheme="majorBidi"/>
          <w:color w:val="000000" w:themeColor="text1"/>
        </w:rPr>
        <w:t xml:space="preserve"> </w:t>
      </w:r>
    </w:p>
    <w:p w:rsidR="00841C3B" w:rsidRPr="00EE0407" w:rsidRDefault="00841C3B" w:rsidP="00D600BD">
      <w:pPr>
        <w:pStyle w:val="En-tte"/>
        <w:tabs>
          <w:tab w:val="left" w:pos="708"/>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Où : </w:t>
      </w:r>
      <w:r w:rsidRPr="00EE0407">
        <w:rPr>
          <w:rFonts w:asciiTheme="majorBidi" w:hAnsiTheme="majorBidi" w:cstheme="majorBidi"/>
          <w:color w:val="000000" w:themeColor="text1"/>
          <w:position w:val="-6"/>
        </w:rPr>
        <w:object w:dxaOrig="300" w:dyaOrig="300">
          <v:shape id="_x0000_i1059" type="#_x0000_t75" style="width:15pt;height:15pt" o:ole="">
            <v:imagedata r:id="rId200" o:title=""/>
          </v:shape>
          <o:OLEObject Type="Embed" ProgID="Equation.3" ShapeID="_x0000_i1059" DrawAspect="Content" ObjectID="_1495702426" r:id="rId201"/>
        </w:object>
      </w:r>
      <w:r w:rsidRPr="00EE0407">
        <w:rPr>
          <w:rFonts w:asciiTheme="majorBidi" w:hAnsiTheme="majorBidi" w:cstheme="majorBidi"/>
          <w:color w:val="000000" w:themeColor="text1"/>
        </w:rPr>
        <w:t xml:space="preserve"> et </w:t>
      </w:r>
      <w:r w:rsidRPr="00EE0407">
        <w:rPr>
          <w:rFonts w:asciiTheme="majorBidi" w:hAnsiTheme="majorBidi" w:cstheme="majorBidi"/>
          <w:color w:val="000000" w:themeColor="text1"/>
          <w:position w:val="-6"/>
        </w:rPr>
        <w:object w:dxaOrig="405" w:dyaOrig="300">
          <v:shape id="_x0000_i1060" type="#_x0000_t75" style="width:20.25pt;height:15pt" o:ole="">
            <v:imagedata r:id="rId202" o:title=""/>
          </v:shape>
          <o:OLEObject Type="Embed" ProgID="Equation.3" ShapeID="_x0000_i1060" DrawAspect="Content" ObjectID="_1495702427" r:id="rId203"/>
        </w:object>
      </w:r>
      <w:r w:rsidRPr="00EE0407">
        <w:rPr>
          <w:rFonts w:asciiTheme="majorBidi" w:hAnsiTheme="majorBidi" w:cstheme="majorBidi"/>
          <w:color w:val="000000" w:themeColor="text1"/>
        </w:rPr>
        <w:t xml:space="preserve"> représentent les facte</w:t>
      </w:r>
      <w:r w:rsidR="00F262CF" w:rsidRPr="00EE0407">
        <w:rPr>
          <w:rFonts w:asciiTheme="majorBidi" w:hAnsiTheme="majorBidi" w:cstheme="majorBidi"/>
          <w:color w:val="000000" w:themeColor="text1"/>
        </w:rPr>
        <w:t>urs d’échelle (normalisation). O</w:t>
      </w:r>
      <w:r w:rsidRPr="00EE0407">
        <w:rPr>
          <w:rFonts w:asciiTheme="majorBidi" w:hAnsiTheme="majorBidi" w:cstheme="majorBidi"/>
          <w:color w:val="000000" w:themeColor="text1"/>
        </w:rPr>
        <w:t>n fait varier ces facteurs jusqu'à ce qu</w:t>
      </w:r>
      <w:r w:rsidR="00F262CF" w:rsidRPr="00EE0407">
        <w:rPr>
          <w:rFonts w:asciiTheme="majorBidi" w:hAnsiTheme="majorBidi" w:cstheme="majorBidi"/>
          <w:color w:val="000000" w:themeColor="text1"/>
        </w:rPr>
        <w:t>e l</w:t>
      </w:r>
      <w:r w:rsidRPr="00EE0407">
        <w:rPr>
          <w:rFonts w:asciiTheme="majorBidi" w:hAnsiTheme="majorBidi" w:cstheme="majorBidi"/>
          <w:color w:val="000000" w:themeColor="text1"/>
        </w:rPr>
        <w:t xml:space="preserve">’on trouve un phénomène transitoire de réglage convenable. En effet, ces derniers </w:t>
      </w:r>
      <w:r w:rsidR="00DC18C8" w:rsidRPr="00EE0407">
        <w:rPr>
          <w:rFonts w:asciiTheme="majorBidi" w:hAnsiTheme="majorBidi" w:cstheme="majorBidi"/>
          <w:color w:val="000000" w:themeColor="text1"/>
        </w:rPr>
        <w:t>ont</w:t>
      </w:r>
      <w:r w:rsidRPr="00EE0407">
        <w:rPr>
          <w:rFonts w:asciiTheme="majorBidi" w:hAnsiTheme="majorBidi" w:cstheme="majorBidi"/>
          <w:color w:val="000000" w:themeColor="text1"/>
        </w:rPr>
        <w:t xml:space="preserve"> un grand effet sur les performances de la commande.  </w: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5-  calculer la variation de la commande </w:t>
      </w:r>
      <w:r w:rsidRPr="00EE0407">
        <w:rPr>
          <w:rFonts w:asciiTheme="majorBidi" w:hAnsiTheme="majorBidi" w:cstheme="majorBidi"/>
          <w:color w:val="000000" w:themeColor="text1"/>
          <w:position w:val="-6"/>
        </w:rPr>
        <w:object w:dxaOrig="375" w:dyaOrig="300">
          <v:shape id="_x0000_i1061" type="#_x0000_t75" style="width:18.75pt;height:15pt" o:ole="">
            <v:imagedata r:id="rId204" o:title=""/>
          </v:shape>
          <o:OLEObject Type="Embed" ProgID="Equation.3" ShapeID="_x0000_i1061" DrawAspect="Content" ObjectID="_1495702428" r:id="rId205"/>
        </w:objec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Pour cela on parcourt les étapes suivantes :</w: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p>
    <w:p w:rsidR="00841C3B" w:rsidRPr="00EE0407" w:rsidRDefault="00F262CF" w:rsidP="00D600BD">
      <w:pPr>
        <w:pStyle w:val="En-tte"/>
        <w:numPr>
          <w:ilvl w:val="1"/>
          <w:numId w:val="4"/>
        </w:numPr>
        <w:tabs>
          <w:tab w:val="left" w:pos="708"/>
        </w:tabs>
        <w:spacing w:line="360" w:lineRule="auto"/>
        <w:ind w:left="540" w:firstLine="0"/>
        <w:rPr>
          <w:rFonts w:asciiTheme="majorBidi" w:hAnsiTheme="majorBidi" w:cstheme="majorBidi"/>
          <w:color w:val="000000" w:themeColor="text1"/>
        </w:rPr>
      </w:pPr>
      <w:bookmarkStart w:id="82" w:name="_Toc418413305"/>
      <w:r w:rsidRPr="00EE0407">
        <w:rPr>
          <w:rFonts w:asciiTheme="majorBidi" w:hAnsiTheme="majorBidi" w:cstheme="majorBidi"/>
          <w:color w:val="000000" w:themeColor="text1"/>
        </w:rPr>
        <w:lastRenderedPageBreak/>
        <w:t>F</w:t>
      </w:r>
      <w:r w:rsidR="00841C3B" w:rsidRPr="00EE0407">
        <w:rPr>
          <w:rFonts w:asciiTheme="majorBidi" w:hAnsiTheme="majorBidi" w:cstheme="majorBidi"/>
          <w:color w:val="000000" w:themeColor="text1"/>
        </w:rPr>
        <w:t>uzzification :</w:t>
      </w:r>
      <w:bookmarkEnd w:id="82"/>
    </w:p>
    <w:p w:rsidR="00841C3B" w:rsidRPr="00EE0407" w:rsidRDefault="00841C3B" w:rsidP="00D600BD">
      <w:pPr>
        <w:pStyle w:val="En-tte"/>
        <w:tabs>
          <w:tab w:val="left" w:pos="708"/>
        </w:tabs>
        <w:spacing w:line="360" w:lineRule="auto"/>
        <w:ind w:left="1200"/>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Calculer les degrés d’appartenance de </w:t>
      </w:r>
      <w:r w:rsidRPr="00EE0407">
        <w:rPr>
          <w:rFonts w:asciiTheme="majorBidi" w:hAnsiTheme="majorBidi" w:cstheme="majorBidi"/>
          <w:color w:val="000000" w:themeColor="text1"/>
          <w:position w:val="-6"/>
        </w:rPr>
        <w:object w:dxaOrig="225" w:dyaOrig="285">
          <v:shape id="_x0000_i1062" type="#_x0000_t75" style="width:11.25pt;height:14.25pt" o:ole="" o:bullet="t">
            <v:imagedata r:id="rId184" o:title=""/>
          </v:shape>
          <o:OLEObject Type="Embed" ProgID="Equation.3" ShapeID="_x0000_i1062" DrawAspect="Content" ObjectID="_1495702429" r:id="rId206"/>
        </w:object>
      </w:r>
      <w:r w:rsidRPr="00EE0407">
        <w:rPr>
          <w:rFonts w:asciiTheme="majorBidi" w:hAnsiTheme="majorBidi" w:cstheme="majorBidi"/>
          <w:color w:val="000000" w:themeColor="text1"/>
        </w:rPr>
        <w:t xml:space="preserve"> et </w:t>
      </w:r>
      <w:r w:rsidRPr="00EE0407">
        <w:rPr>
          <w:rFonts w:asciiTheme="majorBidi" w:hAnsiTheme="majorBidi" w:cstheme="majorBidi"/>
          <w:color w:val="000000" w:themeColor="text1"/>
          <w:position w:val="-6"/>
        </w:rPr>
        <w:object w:dxaOrig="360" w:dyaOrig="300">
          <v:shape id="_x0000_i1063" type="#_x0000_t75" style="width:18pt;height:15pt" o:ole="">
            <v:imagedata r:id="rId194" o:title=""/>
          </v:shape>
          <o:OLEObject Type="Embed" ProgID="Equation.3" ShapeID="_x0000_i1063" DrawAspect="Content" ObjectID="_1495702430" r:id="rId207"/>
        </w:object>
      </w:r>
      <w:r w:rsidRPr="00EE0407">
        <w:rPr>
          <w:rFonts w:asciiTheme="majorBidi" w:hAnsiTheme="majorBidi" w:cstheme="majorBidi"/>
          <w:color w:val="000000" w:themeColor="text1"/>
        </w:rPr>
        <w:t xml:space="preserve"> pour les différentes classes à l’aide de </w:t>
      </w:r>
      <w:r w:rsidR="00940591" w:rsidRPr="00EE0407">
        <w:rPr>
          <w:rFonts w:asciiTheme="majorBidi" w:hAnsiTheme="majorBidi" w:cstheme="majorBidi"/>
          <w:color w:val="000000" w:themeColor="text1"/>
        </w:rPr>
        <w:t>leurs fonctions d’appartenance.</w:t>
      </w:r>
    </w:p>
    <w:p w:rsidR="00841C3B" w:rsidRPr="00EE0407" w:rsidRDefault="00F262CF" w:rsidP="00D600BD">
      <w:pPr>
        <w:pStyle w:val="En-tte"/>
        <w:numPr>
          <w:ilvl w:val="1"/>
          <w:numId w:val="4"/>
        </w:numPr>
        <w:tabs>
          <w:tab w:val="num" w:pos="540"/>
        </w:tabs>
        <w:spacing w:line="360" w:lineRule="auto"/>
        <w:ind w:left="540" w:hanging="60"/>
        <w:rPr>
          <w:rFonts w:asciiTheme="majorBidi" w:hAnsiTheme="majorBidi" w:cstheme="majorBidi"/>
          <w:color w:val="000000" w:themeColor="text1"/>
        </w:rPr>
      </w:pPr>
      <w:r w:rsidRPr="00EE0407">
        <w:rPr>
          <w:rFonts w:asciiTheme="majorBidi" w:hAnsiTheme="majorBidi" w:cstheme="majorBidi"/>
          <w:color w:val="000000" w:themeColor="text1"/>
        </w:rPr>
        <w:t>I</w:t>
      </w:r>
      <w:r w:rsidR="00841C3B" w:rsidRPr="00EE0407">
        <w:rPr>
          <w:rFonts w:asciiTheme="majorBidi" w:hAnsiTheme="majorBidi" w:cstheme="majorBidi"/>
          <w:color w:val="000000" w:themeColor="text1"/>
        </w:rPr>
        <w:t>nférence floue :</w:t>
      </w:r>
    </w:p>
    <w:p w:rsidR="00841C3B" w:rsidRPr="00EE0407" w:rsidRDefault="00841C3B" w:rsidP="00D600BD">
      <w:pPr>
        <w:pStyle w:val="En-tte"/>
        <w:tabs>
          <w:tab w:val="left" w:pos="708"/>
        </w:tabs>
        <w:spacing w:line="360" w:lineRule="auto"/>
        <w:ind w:left="1200"/>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Calculer les fonctions d'appartenance résultante de la variable linguistique </w:t>
      </w:r>
      <w:r w:rsidRPr="00EE0407">
        <w:rPr>
          <w:rFonts w:asciiTheme="majorBidi" w:hAnsiTheme="majorBidi" w:cstheme="majorBidi"/>
          <w:color w:val="000000" w:themeColor="text1"/>
          <w:position w:val="-6"/>
        </w:rPr>
        <w:object w:dxaOrig="375" w:dyaOrig="300">
          <v:shape id="_x0000_i1064" type="#_x0000_t75" style="width:18.75pt;height:15pt" o:ole="">
            <v:imagedata r:id="rId204" o:title=""/>
          </v:shape>
          <o:OLEObject Type="Embed" ProgID="Equation.3" ShapeID="_x0000_i1064" DrawAspect="Content" ObjectID="_1495702431" r:id="rId208"/>
        </w:object>
      </w:r>
      <w:r w:rsidRPr="00EE0407">
        <w:rPr>
          <w:rFonts w:asciiTheme="majorBidi" w:hAnsiTheme="majorBidi" w:cstheme="majorBidi"/>
          <w:color w:val="000000" w:themeColor="text1"/>
        </w:rPr>
        <w:t xml:space="preserve"> à </w:t>
      </w:r>
    </w:p>
    <w:p w:rsidR="00841C3B" w:rsidRPr="00EE0407" w:rsidRDefault="00F262CF" w:rsidP="00D600BD">
      <w:pPr>
        <w:pStyle w:val="En-tte"/>
        <w:tabs>
          <w:tab w:val="left" w:pos="708"/>
        </w:tabs>
        <w:spacing w:line="360" w:lineRule="auto"/>
        <w:ind w:left="1200"/>
        <w:jc w:val="lowKashida"/>
        <w:rPr>
          <w:rFonts w:asciiTheme="majorBidi" w:hAnsiTheme="majorBidi" w:cstheme="majorBidi"/>
          <w:color w:val="000000" w:themeColor="text1"/>
        </w:rPr>
      </w:pPr>
      <w:proofErr w:type="gramStart"/>
      <w:r w:rsidRPr="00EE0407">
        <w:rPr>
          <w:rFonts w:asciiTheme="majorBidi" w:hAnsiTheme="majorBidi" w:cstheme="majorBidi"/>
          <w:color w:val="000000" w:themeColor="text1"/>
        </w:rPr>
        <w:t>c</w:t>
      </w:r>
      <w:r w:rsidR="00940591" w:rsidRPr="00EE0407">
        <w:rPr>
          <w:rFonts w:asciiTheme="majorBidi" w:hAnsiTheme="majorBidi" w:cstheme="majorBidi"/>
          <w:color w:val="000000" w:themeColor="text1"/>
        </w:rPr>
        <w:t>hacune</w:t>
      </w:r>
      <w:proofErr w:type="gramEnd"/>
      <w:r w:rsidR="00940591" w:rsidRPr="00EE0407">
        <w:rPr>
          <w:rFonts w:asciiTheme="majorBidi" w:hAnsiTheme="majorBidi" w:cstheme="majorBidi"/>
          <w:color w:val="000000" w:themeColor="text1"/>
        </w:rPr>
        <w:t xml:space="preserve"> de ces classes.</w:t>
      </w:r>
      <w:r w:rsidR="00841C3B" w:rsidRPr="00EE0407">
        <w:rPr>
          <w:rFonts w:asciiTheme="majorBidi" w:hAnsiTheme="majorBidi" w:cstheme="majorBidi"/>
          <w:color w:val="000000" w:themeColor="text1"/>
        </w:rPr>
        <w:t xml:space="preserve">                     </w:t>
      </w:r>
    </w:p>
    <w:p w:rsidR="00841C3B" w:rsidRPr="00EE0407" w:rsidRDefault="00F262CF" w:rsidP="00D600BD">
      <w:pPr>
        <w:pStyle w:val="En-tte"/>
        <w:numPr>
          <w:ilvl w:val="1"/>
          <w:numId w:val="4"/>
        </w:numPr>
        <w:tabs>
          <w:tab w:val="num" w:pos="540"/>
        </w:tabs>
        <w:spacing w:line="360" w:lineRule="auto"/>
        <w:ind w:left="540" w:hanging="60"/>
        <w:rPr>
          <w:rFonts w:asciiTheme="majorBidi" w:hAnsiTheme="majorBidi" w:cstheme="majorBidi"/>
          <w:color w:val="000000" w:themeColor="text1"/>
          <w:lang w:val="nl-NL"/>
        </w:rPr>
      </w:pPr>
      <w:bookmarkStart w:id="83" w:name="_Toc418413306"/>
      <w:r w:rsidRPr="00EE0407">
        <w:rPr>
          <w:rFonts w:asciiTheme="majorBidi" w:hAnsiTheme="majorBidi" w:cstheme="majorBidi"/>
          <w:color w:val="000000" w:themeColor="text1"/>
          <w:lang w:val="nl-NL"/>
        </w:rPr>
        <w:t>D</w:t>
      </w:r>
      <w:r w:rsidR="00841C3B" w:rsidRPr="00EE0407">
        <w:rPr>
          <w:rFonts w:asciiTheme="majorBidi" w:hAnsiTheme="majorBidi" w:cstheme="majorBidi"/>
          <w:color w:val="000000" w:themeColor="text1"/>
          <w:lang w:val="nl-NL"/>
        </w:rPr>
        <w:t>éfuzzification:</w:t>
      </w:r>
      <w:bookmarkEnd w:id="83"/>
    </w:p>
    <w:p w:rsidR="003932F6" w:rsidRPr="00EE0407" w:rsidRDefault="00841C3B" w:rsidP="00D600BD">
      <w:pPr>
        <w:pStyle w:val="En-tte"/>
        <w:tabs>
          <w:tab w:val="left" w:pos="708"/>
        </w:tabs>
        <w:spacing w:line="360" w:lineRule="auto"/>
        <w:ind w:left="1200"/>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Par cette étape se fait </w:t>
      </w:r>
      <w:r w:rsidR="00F262CF" w:rsidRPr="00EE0407">
        <w:rPr>
          <w:rFonts w:asciiTheme="majorBidi" w:hAnsiTheme="majorBidi" w:cstheme="majorBidi"/>
          <w:color w:val="000000" w:themeColor="text1"/>
        </w:rPr>
        <w:t xml:space="preserve">le </w:t>
      </w:r>
      <w:r w:rsidRPr="00EE0407">
        <w:rPr>
          <w:rFonts w:asciiTheme="majorBidi" w:hAnsiTheme="majorBidi" w:cstheme="majorBidi"/>
          <w:color w:val="000000" w:themeColor="text1"/>
        </w:rPr>
        <w:t>retour aux grandeurs de sorties réelles. Il s'agit de calculer, à p</w:t>
      </w:r>
      <w:r w:rsidR="00F262CF" w:rsidRPr="00EE0407">
        <w:rPr>
          <w:rFonts w:asciiTheme="majorBidi" w:hAnsiTheme="majorBidi" w:cstheme="majorBidi"/>
          <w:color w:val="000000" w:themeColor="text1"/>
        </w:rPr>
        <w:t xml:space="preserve">artir des degrés d'appartenance, </w:t>
      </w:r>
      <w:r w:rsidRPr="00EE0407">
        <w:rPr>
          <w:rFonts w:asciiTheme="majorBidi" w:hAnsiTheme="majorBidi" w:cstheme="majorBidi"/>
          <w:color w:val="000000" w:themeColor="text1"/>
        </w:rPr>
        <w:t xml:space="preserve">tous les ensembles flous de la variable de sortie, </w:t>
      </w:r>
      <w:r w:rsidR="00F262CF" w:rsidRPr="00EE0407">
        <w:rPr>
          <w:rFonts w:asciiTheme="majorBidi" w:hAnsiTheme="majorBidi" w:cstheme="majorBidi"/>
          <w:color w:val="000000" w:themeColor="text1"/>
        </w:rPr>
        <w:t xml:space="preserve">et </w:t>
      </w:r>
      <w:r w:rsidRPr="00EE0407">
        <w:rPr>
          <w:rFonts w:asciiTheme="majorBidi" w:hAnsiTheme="majorBidi" w:cstheme="majorBidi"/>
          <w:color w:val="000000" w:themeColor="text1"/>
        </w:rPr>
        <w:t xml:space="preserve">l'abscisse qui correspond à la valeur de cette sortie. Différentes méthodes sont utilisées, parmi </w:t>
      </w:r>
      <w:r w:rsidR="00F262CF" w:rsidRPr="00EE0407">
        <w:rPr>
          <w:rFonts w:asciiTheme="majorBidi" w:hAnsiTheme="majorBidi" w:cstheme="majorBidi"/>
          <w:color w:val="000000" w:themeColor="text1"/>
        </w:rPr>
        <w:t>elles</w:t>
      </w:r>
      <w:r w:rsidRPr="00EE0407">
        <w:rPr>
          <w:rFonts w:asciiTheme="majorBidi" w:hAnsiTheme="majorBidi" w:cstheme="majorBidi"/>
          <w:color w:val="000000" w:themeColor="text1"/>
        </w:rPr>
        <w:t xml:space="preserve"> la méthode du centre de </w:t>
      </w:r>
      <w:r w:rsidR="00A82474" w:rsidRPr="00EE0407">
        <w:rPr>
          <w:rFonts w:asciiTheme="majorBidi" w:hAnsiTheme="majorBidi" w:cstheme="majorBidi"/>
          <w:color w:val="000000" w:themeColor="text1"/>
        </w:rPr>
        <w:t>gravité</w:t>
      </w:r>
      <w:r w:rsidRPr="00EE0407">
        <w:rPr>
          <w:rFonts w:asciiTheme="majorBidi" w:hAnsiTheme="majorBidi" w:cstheme="majorBidi"/>
          <w:color w:val="000000" w:themeColor="text1"/>
        </w:rPr>
        <w:t xml:space="preserve"> de la fonction d'appartenance </w:t>
      </w:r>
    </w:p>
    <w:p w:rsidR="00841C3B" w:rsidRPr="00EE0407" w:rsidRDefault="00841C3B" w:rsidP="00D600BD">
      <w:pPr>
        <w:pStyle w:val="En-tte"/>
        <w:tabs>
          <w:tab w:val="left" w:pos="708"/>
        </w:tabs>
        <w:spacing w:line="360" w:lineRule="auto"/>
        <w:ind w:left="1200"/>
        <w:jc w:val="both"/>
        <w:rPr>
          <w:rFonts w:asciiTheme="majorBidi" w:hAnsiTheme="majorBidi" w:cstheme="majorBidi"/>
          <w:color w:val="000000" w:themeColor="text1"/>
        </w:rPr>
      </w:pPr>
      <w:proofErr w:type="gramStart"/>
      <w:r w:rsidRPr="00EE0407">
        <w:rPr>
          <w:rFonts w:asciiTheme="majorBidi" w:hAnsiTheme="majorBidi" w:cstheme="majorBidi"/>
          <w:color w:val="000000" w:themeColor="text1"/>
        </w:rPr>
        <w:t>résultante</w:t>
      </w:r>
      <w:proofErr w:type="gramEnd"/>
      <w:r w:rsidRPr="00EE0407">
        <w:rPr>
          <w:rFonts w:asciiTheme="majorBidi" w:hAnsiTheme="majorBidi" w:cstheme="majorBidi"/>
          <w:color w:val="000000" w:themeColor="text1"/>
        </w:rPr>
        <w:t xml:space="preserve"> de l'inférence correspond à la valeur de sortie du régulateur </w:t>
      </w:r>
      <w:r w:rsidR="00F262CF" w:rsidRPr="00EE0407">
        <w:rPr>
          <w:rFonts w:asciiTheme="majorBidi" w:hAnsiTheme="majorBidi" w:cstheme="majorBidi"/>
          <w:color w:val="000000" w:themeColor="text1"/>
        </w:rPr>
        <w:t xml:space="preserve"> qui </w:t>
      </w:r>
      <w:r w:rsidRPr="00EE0407">
        <w:rPr>
          <w:rFonts w:asciiTheme="majorBidi" w:hAnsiTheme="majorBidi" w:cstheme="majorBidi"/>
          <w:color w:val="000000" w:themeColor="text1"/>
        </w:rPr>
        <w:t>est:</w:t>
      </w:r>
    </w:p>
    <w:p w:rsidR="00841C3B" w:rsidRPr="00EE0407" w:rsidRDefault="004F5C84" w:rsidP="00D600BD">
      <w:pPr>
        <w:tabs>
          <w:tab w:val="left" w:pos="3720"/>
        </w:tabs>
        <w:spacing w:line="360" w:lineRule="auto"/>
        <w:rPr>
          <w:rFonts w:asciiTheme="majorBidi" w:hAnsiTheme="majorBidi" w:cstheme="majorBidi"/>
          <w:color w:val="000000" w:themeColor="text1"/>
        </w:rPr>
      </w:pPr>
      <w:r>
        <w:rPr>
          <w:rFonts w:asciiTheme="majorBidi" w:hAnsiTheme="majorBidi" w:cstheme="majorBidi"/>
          <w:color w:val="000000" w:themeColor="text1"/>
        </w:rPr>
        <w:pict>
          <v:shape id="_x0000_s1181" type="#_x0000_t75" style="position:absolute;margin-left:203.95pt;margin-top:9.7pt;width:1in;height:66pt;z-index:251663872">
            <v:imagedata r:id="rId209" o:title=""/>
            <w10:wrap type="square" side="right"/>
          </v:shape>
          <o:OLEObject Type="Embed" ProgID="Equation.3" ShapeID="_x0000_s1181" DrawAspect="Content" ObjectID="_1495702516" r:id="rId210"/>
        </w:pict>
      </w:r>
    </w:p>
    <w:p w:rsidR="00841C3B" w:rsidRPr="00EE0407" w:rsidRDefault="00841C3B" w:rsidP="00D600BD">
      <w:pPr>
        <w:pStyle w:val="En-tte"/>
        <w:tabs>
          <w:tab w:val="left" w:pos="1040"/>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ab/>
        <w:t xml:space="preserve">                                             </w:t>
      </w:r>
    </w:p>
    <w:p w:rsidR="00841C3B" w:rsidRPr="00EE0407" w:rsidRDefault="00841C3B" w:rsidP="00D600BD">
      <w:pPr>
        <w:pStyle w:val="En-tte"/>
        <w:tabs>
          <w:tab w:val="left" w:pos="1040"/>
        </w:tabs>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2D3088" w:rsidRPr="00EE0407">
        <w:rPr>
          <w:rFonts w:asciiTheme="majorBidi" w:hAnsiTheme="majorBidi" w:cstheme="majorBidi"/>
          <w:color w:val="000000" w:themeColor="text1"/>
        </w:rPr>
        <w:t xml:space="preserve">                               </w:t>
      </w:r>
      <w:r w:rsidR="00AF6477" w:rsidRPr="00EE0407">
        <w:rPr>
          <w:rFonts w:asciiTheme="majorBidi" w:hAnsiTheme="majorBidi" w:cstheme="majorBidi"/>
          <w:color w:val="000000" w:themeColor="text1"/>
        </w:rPr>
        <w:t>II-</w:t>
      </w:r>
      <w:r w:rsidR="00BF4871" w:rsidRPr="00EE0407">
        <w:rPr>
          <w:rFonts w:asciiTheme="majorBidi" w:hAnsiTheme="majorBidi" w:cstheme="majorBidi"/>
          <w:color w:val="000000" w:themeColor="text1"/>
        </w:rPr>
        <w:t>16</w:t>
      </w:r>
      <w:r w:rsidRPr="00EE0407">
        <w:rPr>
          <w:rFonts w:asciiTheme="majorBidi" w:hAnsiTheme="majorBidi" w:cstheme="majorBidi"/>
          <w:color w:val="000000" w:themeColor="text1"/>
        </w:rPr>
        <w:br w:type="textWrapping" w:clear="all"/>
        <w:t xml:space="preserve">         </w:t>
      </w:r>
    </w:p>
    <w:p w:rsidR="00841C3B" w:rsidRPr="00EE0407" w:rsidRDefault="00841C3B" w:rsidP="00D600BD">
      <w:pPr>
        <w:pStyle w:val="En-tte"/>
        <w:tabs>
          <w:tab w:val="left" w:pos="1040"/>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A82474" w:rsidRPr="00EE0407">
        <w:rPr>
          <w:rFonts w:asciiTheme="majorBidi" w:hAnsiTheme="majorBidi" w:cstheme="majorBidi"/>
          <w:color w:val="000000" w:themeColor="text1"/>
        </w:rPr>
        <w:t>Avec</w:t>
      </w:r>
      <w:proofErr w:type="gramStart"/>
      <w:r w:rsidR="00A82474"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2"/>
        </w:rPr>
        <w:object w:dxaOrig="300" w:dyaOrig="360">
          <v:shape id="_x0000_i1065" type="#_x0000_t75" style="width:15pt;height:18pt" o:ole="">
            <v:imagedata r:id="rId211" o:title=""/>
          </v:shape>
          <o:OLEObject Type="Embed" ProgID="Equation.3" ShapeID="_x0000_i1065" DrawAspect="Content" ObjectID="_1495702432" r:id="rId212"/>
        </w:object>
      </w:r>
      <w:r w:rsidRPr="00EE0407">
        <w:rPr>
          <w:rFonts w:asciiTheme="majorBidi" w:hAnsiTheme="majorBidi" w:cstheme="majorBidi"/>
          <w:color w:val="000000" w:themeColor="text1"/>
        </w:rPr>
        <w:t>:</w:t>
      </w:r>
      <w:proofErr w:type="gramEnd"/>
      <w:r w:rsidRPr="00EE0407">
        <w:rPr>
          <w:rFonts w:asciiTheme="majorBidi" w:hAnsiTheme="majorBidi" w:cstheme="majorBidi"/>
          <w:color w:val="000000" w:themeColor="text1"/>
        </w:rPr>
        <w:t xml:space="preserve"> degré d'activation de la k</w:t>
      </w:r>
      <w:r w:rsidRPr="00EE0407">
        <w:rPr>
          <w:rFonts w:asciiTheme="majorBidi" w:hAnsiTheme="majorBidi" w:cstheme="majorBidi"/>
          <w:color w:val="000000" w:themeColor="text1"/>
          <w:position w:val="-4"/>
        </w:rPr>
        <w:object w:dxaOrig="300" w:dyaOrig="300">
          <v:shape id="_x0000_i1066" type="#_x0000_t75" style="width:15pt;height:15pt" o:ole="">
            <v:imagedata r:id="rId213" o:title=""/>
          </v:shape>
          <o:OLEObject Type="Embed" ProgID="Equation.3" ShapeID="_x0000_i1066" DrawAspect="Content" ObjectID="_1495702433" r:id="rId214"/>
        </w:object>
      </w:r>
      <w:r w:rsidRPr="00EE0407">
        <w:rPr>
          <w:rFonts w:asciiTheme="majorBidi" w:hAnsiTheme="majorBidi" w:cstheme="majorBidi"/>
          <w:color w:val="000000" w:themeColor="text1"/>
        </w:rPr>
        <w:t xml:space="preserve"> </w:t>
      </w:r>
      <w:r w:rsidR="00A82474" w:rsidRPr="00EE0407">
        <w:rPr>
          <w:rFonts w:asciiTheme="majorBidi" w:hAnsiTheme="majorBidi" w:cstheme="majorBidi"/>
          <w:color w:val="000000" w:themeColor="text1"/>
        </w:rPr>
        <w:t>règle</w:t>
      </w:r>
    </w:p>
    <w:p w:rsidR="00841C3B" w:rsidRPr="00EE0407" w:rsidRDefault="00C660BF" w:rsidP="00D600BD">
      <w:pPr>
        <w:pStyle w:val="En-tte"/>
        <w:tabs>
          <w:tab w:val="left" w:pos="708"/>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841C3B" w:rsidRPr="00EE0407">
        <w:rPr>
          <w:rFonts w:asciiTheme="majorBidi" w:hAnsiTheme="majorBidi" w:cstheme="majorBidi"/>
          <w:color w:val="000000" w:themeColor="text1"/>
          <w:position w:val="-12"/>
        </w:rPr>
        <w:object w:dxaOrig="225" w:dyaOrig="360">
          <v:shape id="_x0000_i1067" type="#_x0000_t75" style="width:11.25pt;height:18pt" o:ole="">
            <v:imagedata r:id="rId215" o:title=""/>
          </v:shape>
          <o:OLEObject Type="Embed" ProgID="Equation.3" ShapeID="_x0000_i1067" DrawAspect="Content" ObjectID="_1495702434" r:id="rId216"/>
        </w:object>
      </w:r>
      <w:r w:rsidR="00841C3B" w:rsidRPr="00EE0407">
        <w:rPr>
          <w:rFonts w:asciiTheme="majorBidi" w:hAnsiTheme="majorBidi" w:cstheme="majorBidi"/>
          <w:color w:val="000000" w:themeColor="text1"/>
        </w:rPr>
        <w:t xml:space="preserve">: L’abscisse du centre de </w:t>
      </w:r>
      <w:r w:rsidR="00A82474" w:rsidRPr="00EE0407">
        <w:rPr>
          <w:rFonts w:asciiTheme="majorBidi" w:hAnsiTheme="majorBidi" w:cstheme="majorBidi"/>
          <w:color w:val="000000" w:themeColor="text1"/>
        </w:rPr>
        <w:t>gravité</w:t>
      </w:r>
      <w:r w:rsidR="00841C3B" w:rsidRPr="00EE0407">
        <w:rPr>
          <w:rFonts w:asciiTheme="majorBidi" w:hAnsiTheme="majorBidi" w:cstheme="majorBidi"/>
          <w:color w:val="000000" w:themeColor="text1"/>
        </w:rPr>
        <w:t xml:space="preserve"> de la k</w:t>
      </w:r>
      <w:r w:rsidR="00841C3B" w:rsidRPr="00EE0407">
        <w:rPr>
          <w:rFonts w:asciiTheme="majorBidi" w:hAnsiTheme="majorBidi" w:cstheme="majorBidi"/>
          <w:color w:val="000000" w:themeColor="text1"/>
          <w:position w:val="-4"/>
        </w:rPr>
        <w:object w:dxaOrig="300" w:dyaOrig="300">
          <v:shape id="_x0000_i1068" type="#_x0000_t75" style="width:15pt;height:15pt" o:ole="">
            <v:imagedata r:id="rId213" o:title=""/>
          </v:shape>
          <o:OLEObject Type="Embed" ProgID="Equation.3" ShapeID="_x0000_i1068" DrawAspect="Content" ObjectID="_1495702435" r:id="rId217"/>
        </w:object>
      </w:r>
      <w:r w:rsidR="00841C3B" w:rsidRPr="00EE0407">
        <w:rPr>
          <w:rFonts w:asciiTheme="majorBidi" w:hAnsiTheme="majorBidi" w:cstheme="majorBidi"/>
          <w:color w:val="000000" w:themeColor="text1"/>
        </w:rPr>
        <w:t xml:space="preserve"> classe</w:t>
      </w:r>
    </w:p>
    <w:p w:rsidR="00841C3B" w:rsidRPr="00EE0407" w:rsidRDefault="00841C3B" w:rsidP="00D600BD">
      <w:pPr>
        <w:pStyle w:val="En-tte"/>
        <w:tabs>
          <w:tab w:val="left" w:pos="708"/>
        </w:tabs>
        <w:spacing w:line="360" w:lineRule="auto"/>
        <w:rPr>
          <w:rFonts w:asciiTheme="majorBidi" w:hAnsiTheme="majorBidi" w:cstheme="majorBidi"/>
          <w:color w:val="000000" w:themeColor="text1"/>
        </w:rPr>
      </w:pPr>
    </w:p>
    <w:p w:rsidR="00841C3B" w:rsidRPr="00EE0407" w:rsidRDefault="00911204" w:rsidP="00D600BD">
      <w:pPr>
        <w:pStyle w:val="En-tte"/>
        <w:spacing w:line="360" w:lineRule="auto"/>
        <w:ind w:left="360"/>
        <w:rPr>
          <w:rFonts w:asciiTheme="majorBidi" w:hAnsiTheme="majorBidi" w:cstheme="majorBidi"/>
          <w:color w:val="000000" w:themeColor="text1"/>
        </w:rPr>
      </w:pPr>
      <w:r w:rsidRPr="00EE0407">
        <w:rPr>
          <w:rFonts w:asciiTheme="majorBidi" w:hAnsiTheme="majorBidi" w:cstheme="majorBidi"/>
          <w:color w:val="000000" w:themeColor="text1"/>
        </w:rPr>
        <w:t>6-</w:t>
      </w:r>
      <w:r w:rsidR="00F262CF" w:rsidRPr="00EE0407">
        <w:rPr>
          <w:rFonts w:asciiTheme="majorBidi" w:hAnsiTheme="majorBidi" w:cstheme="majorBidi"/>
          <w:color w:val="000000" w:themeColor="text1"/>
        </w:rPr>
        <w:t>C</w:t>
      </w:r>
      <w:r w:rsidR="00841C3B" w:rsidRPr="00EE0407">
        <w:rPr>
          <w:rFonts w:asciiTheme="majorBidi" w:hAnsiTheme="majorBidi" w:cstheme="majorBidi"/>
          <w:color w:val="000000" w:themeColor="text1"/>
        </w:rPr>
        <w:t>alculer la sortie physique de la commande par:</w:t>
      </w:r>
    </w:p>
    <w:p w:rsidR="00841C3B" w:rsidRPr="00EE0407" w:rsidRDefault="00841C3B" w:rsidP="00D600BD">
      <w:pPr>
        <w:pStyle w:val="En-tte"/>
        <w:tabs>
          <w:tab w:val="left" w:pos="708"/>
        </w:tabs>
        <w:spacing w:line="360" w:lineRule="auto"/>
        <w:ind w:left="360"/>
        <w:rPr>
          <w:rFonts w:asciiTheme="majorBidi" w:hAnsiTheme="majorBidi" w:cstheme="majorBidi"/>
          <w:color w:val="000000" w:themeColor="text1"/>
        </w:rPr>
      </w:pPr>
    </w:p>
    <w:p w:rsidR="00841C3B" w:rsidRPr="00EE0407" w:rsidRDefault="00841C3B" w:rsidP="00D600BD">
      <w:pPr>
        <w:pStyle w:val="En-tte"/>
        <w:tabs>
          <w:tab w:val="left" w:pos="708"/>
        </w:tabs>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2"/>
        </w:rPr>
        <w:object w:dxaOrig="285" w:dyaOrig="360">
          <v:shape id="_x0000_i1069" type="#_x0000_t75" style="width:14.25pt;height:18pt" o:ole="">
            <v:imagedata r:id="rId218" o:title=""/>
          </v:shape>
          <o:OLEObject Type="Embed" ProgID="Equation.3" ShapeID="_x0000_i1069" DrawAspect="Content" ObjectID="_1495702436" r:id="rId219"/>
        </w:object>
      </w:r>
      <w:r w:rsidRPr="00EE0407">
        <w:rPr>
          <w:rFonts w:asciiTheme="majorBidi" w:hAnsiTheme="majorBidi" w:cstheme="majorBidi"/>
          <w:color w:val="000000" w:themeColor="text1"/>
        </w:rPr>
        <w:t>=</w:t>
      </w:r>
      <w:r w:rsidRPr="00EE0407">
        <w:rPr>
          <w:rFonts w:asciiTheme="majorBidi" w:hAnsiTheme="majorBidi" w:cstheme="majorBidi"/>
          <w:color w:val="000000" w:themeColor="text1"/>
          <w:position w:val="-12"/>
        </w:rPr>
        <w:object w:dxaOrig="1335" w:dyaOrig="360">
          <v:shape id="_x0000_i1070" type="#_x0000_t75" style="width:66.75pt;height:18pt" o:ole="">
            <v:imagedata r:id="rId220" o:title=""/>
          </v:shape>
          <o:OLEObject Type="Embed" ProgID="Equation.3" ShapeID="_x0000_i1070" DrawAspect="Content" ObjectID="_1495702437" r:id="rId221"/>
        </w:object>
      </w:r>
      <w:r w:rsidRPr="00EE0407">
        <w:rPr>
          <w:rFonts w:asciiTheme="majorBidi" w:hAnsiTheme="majorBidi" w:cstheme="majorBidi"/>
          <w:color w:val="000000" w:themeColor="text1"/>
        </w:rPr>
        <w:t xml:space="preserve">     </w:t>
      </w:r>
      <w:r w:rsidR="00C660BF" w:rsidRPr="00EE0407">
        <w:rPr>
          <w:rFonts w:asciiTheme="majorBidi" w:hAnsiTheme="majorBidi" w:cstheme="majorBidi"/>
          <w:color w:val="000000" w:themeColor="text1"/>
        </w:rPr>
        <w:t xml:space="preserve">                       </w:t>
      </w:r>
      <w:r w:rsidR="00BF4871"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II</w:t>
      </w:r>
      <w:r w:rsidR="00AF6477" w:rsidRPr="00EE0407">
        <w:rPr>
          <w:rFonts w:asciiTheme="majorBidi" w:hAnsiTheme="majorBidi" w:cstheme="majorBidi"/>
          <w:color w:val="000000" w:themeColor="text1"/>
        </w:rPr>
        <w:t>-</w:t>
      </w:r>
      <w:r w:rsidR="00BF4871" w:rsidRPr="00EE0407">
        <w:rPr>
          <w:rFonts w:asciiTheme="majorBidi" w:hAnsiTheme="majorBidi" w:cstheme="majorBidi"/>
          <w:color w:val="000000" w:themeColor="text1"/>
        </w:rPr>
        <w:t>17</w:t>
      </w: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Où</w:t>
      </w: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2"/>
        </w:rPr>
        <w:object w:dxaOrig="405" w:dyaOrig="360">
          <v:shape id="_x0000_i1071" type="#_x0000_t75" style="width:20.25pt;height:18pt" o:ole="">
            <v:imagedata r:id="rId222" o:title=""/>
          </v:shape>
          <o:OLEObject Type="Embed" ProgID="Equation.3" ShapeID="_x0000_i1071" DrawAspect="Content" ObjectID="_1495702438" r:id="rId223"/>
        </w:object>
      </w:r>
      <w:r w:rsidRPr="00EE0407">
        <w:rPr>
          <w:rFonts w:asciiTheme="majorBidi" w:hAnsiTheme="majorBidi" w:cstheme="majorBidi"/>
          <w:color w:val="000000" w:themeColor="text1"/>
        </w:rPr>
        <w:t xml:space="preserve">: Gain associé à la commande </w:t>
      </w:r>
      <w:r w:rsidRPr="00EE0407">
        <w:rPr>
          <w:rFonts w:asciiTheme="majorBidi" w:hAnsiTheme="majorBidi" w:cstheme="majorBidi"/>
          <w:color w:val="000000" w:themeColor="text1"/>
          <w:position w:val="-12"/>
        </w:rPr>
        <w:object w:dxaOrig="285" w:dyaOrig="360">
          <v:shape id="_x0000_i1072" type="#_x0000_t75" style="width:14.25pt;height:18pt" o:ole="">
            <v:imagedata r:id="rId218" o:title=""/>
          </v:shape>
          <o:OLEObject Type="Embed" ProgID="Equation.3" ShapeID="_x0000_i1072" DrawAspect="Content" ObjectID="_1495702439" r:id="rId224"/>
        </w:object>
      </w: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2"/>
        </w:rPr>
        <w:object w:dxaOrig="420" w:dyaOrig="360">
          <v:shape id="_x0000_i1073" type="#_x0000_t75" style="width:21pt;height:18pt" o:ole="">
            <v:imagedata r:id="rId225" o:title=""/>
          </v:shape>
          <o:OLEObject Type="Embed" ProgID="Equation.3" ShapeID="_x0000_i1073" DrawAspect="Content" ObjectID="_1495702440" r:id="rId226"/>
        </w:object>
      </w:r>
      <w:r w:rsidRPr="00EE0407">
        <w:rPr>
          <w:rFonts w:asciiTheme="majorBidi" w:hAnsiTheme="majorBidi" w:cstheme="majorBidi"/>
          <w:color w:val="000000" w:themeColor="text1"/>
        </w:rPr>
        <w:t>: Variation de la commande</w:t>
      </w:r>
    </w:p>
    <w:p w:rsidR="00841C3B" w:rsidRPr="00EE0407" w:rsidRDefault="00841C3B" w:rsidP="00D600BD">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Dans cette partie, nous allons nous intéresser à la conception d'un régulateur flou pour la commande de la vitesse d'un moteur asynchrone. Comme mentionné précédemment dans la théorie de la logique </w:t>
      </w:r>
      <w:r w:rsidR="00A82474" w:rsidRPr="00EE0407">
        <w:rPr>
          <w:rFonts w:asciiTheme="majorBidi" w:hAnsiTheme="majorBidi" w:cstheme="majorBidi"/>
          <w:color w:val="000000" w:themeColor="text1"/>
        </w:rPr>
        <w:t>floue</w:t>
      </w:r>
      <w:r w:rsidRPr="00EE0407">
        <w:rPr>
          <w:rFonts w:asciiTheme="majorBidi" w:hAnsiTheme="majorBidi" w:cstheme="majorBidi"/>
          <w:color w:val="000000" w:themeColor="text1"/>
        </w:rPr>
        <w:t>, le nombre de combinaison</w:t>
      </w:r>
      <w:r w:rsidR="00911204" w:rsidRPr="00EE0407">
        <w:rPr>
          <w:rFonts w:asciiTheme="majorBidi" w:hAnsiTheme="majorBidi" w:cstheme="majorBidi"/>
          <w:color w:val="000000" w:themeColor="text1"/>
        </w:rPr>
        <w:t>s</w:t>
      </w:r>
      <w:r w:rsidRPr="00EE0407">
        <w:rPr>
          <w:rFonts w:asciiTheme="majorBidi" w:hAnsiTheme="majorBidi" w:cstheme="majorBidi"/>
          <w:color w:val="000000" w:themeColor="text1"/>
        </w:rPr>
        <w:t xml:space="preserve"> et de variantes est quasiment infini. Devant ce large éventail, notre choix sera d'abord imposé par la simplicité de mise en </w:t>
      </w:r>
      <w:r w:rsidR="00A82474" w:rsidRPr="00EE0407">
        <w:rPr>
          <w:rFonts w:asciiTheme="majorBidi" w:hAnsiTheme="majorBidi" w:cstheme="majorBidi"/>
          <w:color w:val="000000" w:themeColor="text1"/>
        </w:rPr>
        <w:t>œuvre</w:t>
      </w:r>
      <w:r w:rsidRPr="00EE0407">
        <w:rPr>
          <w:rFonts w:asciiTheme="majorBidi" w:hAnsiTheme="majorBidi" w:cstheme="majorBidi"/>
          <w:color w:val="000000" w:themeColor="text1"/>
        </w:rPr>
        <w:t>.</w:t>
      </w:r>
    </w:p>
    <w:p w:rsidR="00841C3B" w:rsidRPr="00EE0407" w:rsidRDefault="00841C3B" w:rsidP="00D600BD">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Nous recherchons un régulateur flou que l'on peut implanter au sein de ce type de commande.</w:t>
      </w:r>
    </w:p>
    <w:p w:rsidR="00841C3B" w:rsidRPr="00EE0407" w:rsidRDefault="00841C3B" w:rsidP="00D600BD">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Une des contraintes est la limitation du temps de calcul tout en conservant les propriétés du régulateur flou.</w:t>
      </w: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lastRenderedPageBreak/>
        <w:t>Compte tenu de ce qui vient d'être dit, nous avons retenu pou</w:t>
      </w:r>
      <w:r w:rsidR="00940591" w:rsidRPr="00EE0407">
        <w:rPr>
          <w:rFonts w:asciiTheme="majorBidi" w:hAnsiTheme="majorBidi" w:cstheme="majorBidi"/>
          <w:color w:val="000000" w:themeColor="text1"/>
        </w:rPr>
        <w:t>r le régulateur:</w:t>
      </w:r>
    </w:p>
    <w:p w:rsidR="00841C3B" w:rsidRPr="00EE0407" w:rsidRDefault="003A3625" w:rsidP="00D600BD">
      <w:pPr>
        <w:numPr>
          <w:ilvl w:val="0"/>
          <w:numId w:val="1"/>
        </w:num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U</w:t>
      </w:r>
      <w:r w:rsidR="00841C3B" w:rsidRPr="00EE0407">
        <w:rPr>
          <w:rFonts w:asciiTheme="majorBidi" w:hAnsiTheme="majorBidi" w:cstheme="majorBidi"/>
          <w:color w:val="000000" w:themeColor="text1"/>
        </w:rPr>
        <w:t>n nombre limité à trois ou sept ensembles flous pour chaque variable;</w:t>
      </w:r>
    </w:p>
    <w:p w:rsidR="00841C3B" w:rsidRPr="00EE0407" w:rsidRDefault="003A3625" w:rsidP="00D600BD">
      <w:pPr>
        <w:numPr>
          <w:ilvl w:val="0"/>
          <w:numId w:val="1"/>
        </w:num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D</w:t>
      </w:r>
      <w:r w:rsidR="00841C3B" w:rsidRPr="00EE0407">
        <w:rPr>
          <w:rFonts w:asciiTheme="majorBidi" w:hAnsiTheme="majorBidi" w:cstheme="majorBidi"/>
          <w:color w:val="000000" w:themeColor="text1"/>
        </w:rPr>
        <w:t>es variables d'entrée dont les fonctions d'appartenance des ensembles flous sont de formes triangulaires;</w:t>
      </w:r>
    </w:p>
    <w:p w:rsidR="00841C3B" w:rsidRPr="00EE0407" w:rsidRDefault="003A3625" w:rsidP="00D600BD">
      <w:pPr>
        <w:numPr>
          <w:ilvl w:val="0"/>
          <w:numId w:val="1"/>
        </w:num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D</w:t>
      </w:r>
      <w:r w:rsidR="00841C3B" w:rsidRPr="00EE0407">
        <w:rPr>
          <w:rFonts w:asciiTheme="majorBidi" w:hAnsiTheme="majorBidi" w:cstheme="majorBidi"/>
          <w:color w:val="000000" w:themeColor="text1"/>
        </w:rPr>
        <w:t>es singletons pour les fonctions d'appartenance de la variable de sortie;</w:t>
      </w:r>
    </w:p>
    <w:p w:rsidR="00841C3B" w:rsidRPr="009F49C8" w:rsidRDefault="003A3625" w:rsidP="009F49C8">
      <w:pPr>
        <w:numPr>
          <w:ilvl w:val="0"/>
          <w:numId w:val="1"/>
        </w:numPr>
        <w:spacing w:after="240"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D</w:t>
      </w:r>
      <w:r w:rsidR="00841C3B" w:rsidRPr="00EE0407">
        <w:rPr>
          <w:rFonts w:asciiTheme="majorBidi" w:hAnsiTheme="majorBidi" w:cstheme="majorBidi"/>
          <w:color w:val="000000" w:themeColor="text1"/>
        </w:rPr>
        <w:t>es gains variables à l'entrée et à la sortie du régulateur permettant d'ajuster son fonctionnement et de varier sa plage de sensibilité</w:t>
      </w:r>
      <w:r w:rsidR="0014199B" w:rsidRPr="00EE0407">
        <w:rPr>
          <w:rFonts w:asciiTheme="majorBidi" w:hAnsiTheme="majorBidi" w:cstheme="majorBidi"/>
          <w:color w:val="000000" w:themeColor="text1"/>
        </w:rPr>
        <w:t xml:space="preserve"> [14]</w:t>
      </w:r>
      <w:r w:rsidR="00841C3B" w:rsidRPr="00EE0407">
        <w:rPr>
          <w:rFonts w:asciiTheme="majorBidi" w:hAnsiTheme="majorBidi" w:cstheme="majorBidi"/>
          <w:color w:val="000000" w:themeColor="text1"/>
        </w:rPr>
        <w:t>.</w:t>
      </w:r>
    </w:p>
    <w:p w:rsidR="00841C3B" w:rsidRPr="009F49C8" w:rsidRDefault="0013117F" w:rsidP="009F49C8">
      <w:pPr>
        <w:pStyle w:val="Titre3"/>
        <w:spacing w:after="240" w:line="360" w:lineRule="auto"/>
        <w:rPr>
          <w:rFonts w:asciiTheme="majorBidi" w:hAnsiTheme="majorBidi"/>
          <w:b w:val="0"/>
          <w:bCs w:val="0"/>
          <w:i/>
          <w:color w:val="000000" w:themeColor="text1"/>
        </w:rPr>
      </w:pPr>
      <w:bookmarkStart w:id="84" w:name="_Toc418413309"/>
      <w:bookmarkStart w:id="85" w:name="_Toc419412524"/>
      <w:bookmarkStart w:id="86" w:name="_Toc420147539"/>
      <w:bookmarkStart w:id="87" w:name="_Toc420233072"/>
      <w:bookmarkStart w:id="88" w:name="_Toc420800149"/>
      <w:r w:rsidRPr="00EE0407">
        <w:rPr>
          <w:rFonts w:asciiTheme="majorBidi" w:hAnsiTheme="majorBidi"/>
          <w:i/>
          <w:color w:val="000000" w:themeColor="text1"/>
        </w:rPr>
        <w:t>II.3</w:t>
      </w:r>
      <w:r w:rsidR="00741831" w:rsidRPr="00EE0407">
        <w:rPr>
          <w:rFonts w:asciiTheme="majorBidi" w:hAnsiTheme="majorBidi"/>
          <w:i/>
          <w:color w:val="000000" w:themeColor="text1"/>
        </w:rPr>
        <w:t>.2.1</w:t>
      </w:r>
      <w:r w:rsidR="00841C3B" w:rsidRPr="00EE0407">
        <w:rPr>
          <w:rFonts w:asciiTheme="majorBidi" w:hAnsiTheme="majorBidi"/>
          <w:i/>
          <w:color w:val="000000" w:themeColor="text1"/>
        </w:rPr>
        <w:t xml:space="preserve"> Régulateur à sept ensembles flous</w:t>
      </w:r>
      <w:bookmarkEnd w:id="84"/>
      <w:bookmarkEnd w:id="85"/>
      <w:bookmarkEnd w:id="86"/>
      <w:bookmarkEnd w:id="87"/>
      <w:bookmarkEnd w:id="88"/>
    </w:p>
    <w:p w:rsidR="00841C3B" w:rsidRPr="00EE0407" w:rsidRDefault="00841C3B" w:rsidP="009F49C8">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Dans le cas du régulateur à trois ensembles flous, les réglages se font surtout par l'action sur les facteurs d'échelle et à la sortie du régulateur. Par contre, si on passe à un nombre plus important d'ensembles flous, sept par exemple, un choix plus large s'offre notamment sur la matrice d'inférence et la répartition des fonctions </w:t>
      </w:r>
      <w:r w:rsidR="00C660BF" w:rsidRPr="00EE0407">
        <w:rPr>
          <w:rFonts w:asciiTheme="majorBidi" w:hAnsiTheme="majorBidi" w:cstheme="majorBidi"/>
          <w:color w:val="000000" w:themeColor="text1"/>
        </w:rPr>
        <w:t xml:space="preserve">d'appartenance. </w:t>
      </w:r>
      <w:r w:rsidRPr="00EE0407">
        <w:rPr>
          <w:rFonts w:asciiTheme="majorBidi" w:hAnsiTheme="majorBidi" w:cstheme="majorBidi"/>
          <w:color w:val="000000" w:themeColor="text1"/>
        </w:rPr>
        <w:t>insiste bien sur le fait que ce n'est pas le choix des opérateurs</w:t>
      </w:r>
      <w:r w:rsidR="00911204"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 xml:space="preserve"> pour réaliser l'inférence qui est important mais plutôt la matrice d'inférence elle-même et surtout, la répartition des fonctions d'appartenance sur l'univers de discours. On peut en effet obtenir des caractéristiques non linéaires très prononcées. Cependant l'optimisation pour une application donnée peut être longue et fastidieuse. Il convient de ne faire varier que la forme ou la distribution des fonctions d'appartenance,  soit des variables d'entrée, soit de la sortie, sinon on peut aboutir à une certaine compensation des régulateurs envisagés.</w:t>
      </w:r>
    </w:p>
    <w:p w:rsidR="00881FD2" w:rsidRPr="00EE0407" w:rsidRDefault="00841C3B" w:rsidP="00300139">
      <w:pPr>
        <w:pStyle w:val="Corpsdetexte2"/>
        <w:spacing w:line="360" w:lineRule="auto"/>
        <w:ind w:firstLine="708"/>
        <w:rPr>
          <w:rFonts w:asciiTheme="majorBidi" w:hAnsiTheme="majorBidi" w:cstheme="majorBidi"/>
          <w:b/>
          <w:bCs/>
          <w:color w:val="000000" w:themeColor="text1"/>
          <w:rtl/>
        </w:rPr>
      </w:pPr>
      <w:r w:rsidRPr="00EE0407">
        <w:rPr>
          <w:rFonts w:asciiTheme="majorBidi" w:hAnsiTheme="majorBidi" w:cstheme="majorBidi"/>
          <w:color w:val="000000" w:themeColor="text1"/>
        </w:rPr>
        <w:t>Nous avons utilisé dans cette partie une répartition uniforme des fonctions d'appartenance sur</w:t>
      </w:r>
      <w:r w:rsidR="00CC6CF1" w:rsidRPr="00EE0407">
        <w:rPr>
          <w:rFonts w:asciiTheme="majorBidi" w:hAnsiTheme="majorBidi" w:cstheme="majorBidi"/>
          <w:color w:val="000000" w:themeColor="text1"/>
        </w:rPr>
        <w:t xml:space="preserve"> </w:t>
      </w:r>
      <w:r w:rsidR="00911204" w:rsidRPr="00EE0407">
        <w:rPr>
          <w:rFonts w:asciiTheme="majorBidi" w:hAnsiTheme="majorBidi" w:cstheme="majorBidi"/>
          <w:color w:val="000000" w:themeColor="text1"/>
        </w:rPr>
        <w:t xml:space="preserve">l'univers du </w:t>
      </w:r>
      <w:r w:rsidRPr="00EE0407">
        <w:rPr>
          <w:rFonts w:asciiTheme="majorBidi" w:hAnsiTheme="majorBidi" w:cstheme="majorBidi"/>
          <w:color w:val="000000" w:themeColor="text1"/>
        </w:rPr>
        <w:t xml:space="preserve"> discours des entrées et </w:t>
      </w:r>
      <w:r w:rsidR="00911204" w:rsidRPr="00EE0407">
        <w:rPr>
          <w:rFonts w:asciiTheme="majorBidi" w:hAnsiTheme="majorBidi" w:cstheme="majorBidi"/>
          <w:color w:val="000000" w:themeColor="text1"/>
        </w:rPr>
        <w:t>des</w:t>
      </w:r>
      <w:r w:rsidRPr="00EE0407">
        <w:rPr>
          <w:rFonts w:asciiTheme="majorBidi" w:hAnsiTheme="majorBidi" w:cstheme="majorBidi"/>
          <w:color w:val="000000" w:themeColor="text1"/>
        </w:rPr>
        <w:t xml:space="preserve"> sortie</w:t>
      </w:r>
      <w:r w:rsidR="00911204" w:rsidRPr="00EE0407">
        <w:rPr>
          <w:rFonts w:asciiTheme="majorBidi" w:hAnsiTheme="majorBidi" w:cstheme="majorBidi"/>
          <w:color w:val="000000" w:themeColor="text1"/>
        </w:rPr>
        <w:t xml:space="preserve">s. </w:t>
      </w:r>
      <w:r w:rsidRPr="00EE0407">
        <w:rPr>
          <w:rFonts w:asciiTheme="majorBidi" w:hAnsiTheme="majorBidi" w:cstheme="majorBidi"/>
          <w:color w:val="000000" w:themeColor="text1"/>
        </w:rPr>
        <w:t xml:space="preserve"> Les fonctions sont symétriques par rapport à zér</w:t>
      </w:r>
      <w:r w:rsidR="00F32652" w:rsidRPr="00EE0407">
        <w:rPr>
          <w:rFonts w:asciiTheme="majorBidi" w:hAnsiTheme="majorBidi" w:cstheme="majorBidi"/>
          <w:color w:val="000000" w:themeColor="text1"/>
        </w:rPr>
        <w:t>o comme montré à la figure (II.</w:t>
      </w:r>
      <w:r w:rsidR="00C81552" w:rsidRPr="00EE0407">
        <w:rPr>
          <w:rFonts w:asciiTheme="majorBidi" w:hAnsiTheme="majorBidi" w:cstheme="majorBidi"/>
          <w:color w:val="000000" w:themeColor="text1"/>
        </w:rPr>
        <w:t>8</w:t>
      </w:r>
      <w:r w:rsidRPr="00EE0407">
        <w:rPr>
          <w:rFonts w:asciiTheme="majorBidi" w:hAnsiTheme="majorBidi" w:cstheme="majorBidi"/>
          <w:color w:val="000000" w:themeColor="text1"/>
        </w:rPr>
        <w:t>)</w:t>
      </w:r>
      <w:r w:rsidR="0014199B" w:rsidRPr="00EE0407">
        <w:rPr>
          <w:rFonts w:asciiTheme="majorBidi" w:hAnsiTheme="majorBidi" w:cstheme="majorBidi"/>
          <w:color w:val="000000" w:themeColor="text1"/>
        </w:rPr>
        <w:t xml:space="preserve"> [14]</w:t>
      </w:r>
      <w:r w:rsidRPr="00EE0407">
        <w:rPr>
          <w:rFonts w:asciiTheme="majorBidi" w:hAnsiTheme="majorBidi" w:cstheme="majorBidi"/>
          <w:color w:val="000000" w:themeColor="text1"/>
        </w:rPr>
        <w:t>:</w:t>
      </w:r>
      <w:r w:rsidR="00C81552" w:rsidRPr="00EE0407">
        <w:rPr>
          <w:rFonts w:asciiTheme="majorBidi" w:hAnsiTheme="majorBidi" w:cstheme="majorBidi"/>
          <w:color w:val="000000" w:themeColor="text1"/>
        </w:rPr>
        <w:t xml:space="preserve">              </w:t>
      </w:r>
    </w:p>
    <w:p w:rsidR="0031186A" w:rsidRPr="00EE0407" w:rsidRDefault="00300139" w:rsidP="00D600BD">
      <w:pPr>
        <w:spacing w:line="360" w:lineRule="auto"/>
        <w:jc w:val="center"/>
        <w:rPr>
          <w:rFonts w:asciiTheme="majorBidi" w:hAnsiTheme="majorBidi" w:cstheme="majorBidi"/>
          <w:b/>
          <w:bCs/>
          <w:color w:val="000000" w:themeColor="text1"/>
          <w:rtl/>
        </w:rPr>
      </w:pPr>
      <w:r w:rsidRPr="00EE0407">
        <w:rPr>
          <w:rFonts w:asciiTheme="majorBidi" w:hAnsiTheme="majorBidi" w:cstheme="majorBidi"/>
          <w:noProof/>
          <w:color w:val="000000" w:themeColor="text1"/>
          <w:lang w:bidi="ar-SA"/>
        </w:rPr>
        <w:drawing>
          <wp:anchor distT="0" distB="0" distL="114300" distR="114300" simplePos="0" relativeHeight="251680256" behindDoc="0" locked="0" layoutInCell="1" allowOverlap="1" wp14:anchorId="2AA5F247" wp14:editId="3B4C6922">
            <wp:simplePos x="0" y="0"/>
            <wp:positionH relativeFrom="column">
              <wp:posOffset>375920</wp:posOffset>
            </wp:positionH>
            <wp:positionV relativeFrom="paragraph">
              <wp:posOffset>156210</wp:posOffset>
            </wp:positionV>
            <wp:extent cx="4832985" cy="1962150"/>
            <wp:effectExtent l="0" t="0" r="5715" b="0"/>
            <wp:wrapSquare wrapText="bothSides"/>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5"/>
                    <pic:cNvPicPr preferRelativeResize="0">
                      <a:picLocks noChangeArrowheads="1"/>
                    </pic:cNvPicPr>
                  </pic:nvPicPr>
                  <pic:blipFill>
                    <a:blip r:embed="rId227">
                      <a:extLst>
                        <a:ext uri="{28A0092B-C50C-407E-A947-70E740481C1C}">
                          <a14:useLocalDpi xmlns:a14="http://schemas.microsoft.com/office/drawing/2010/main" val="0"/>
                        </a:ext>
                      </a:extLst>
                    </a:blip>
                    <a:srcRect l="8640" r="7762" b="46074"/>
                    <a:stretch>
                      <a:fillRect/>
                    </a:stretch>
                  </pic:blipFill>
                  <pic:spPr bwMode="auto">
                    <a:xfrm>
                      <a:off x="0" y="0"/>
                      <a:ext cx="4832985" cy="1962150"/>
                    </a:xfrm>
                    <a:prstGeom prst="rect">
                      <a:avLst/>
                    </a:prstGeom>
                    <a:noFill/>
                  </pic:spPr>
                </pic:pic>
              </a:graphicData>
            </a:graphic>
            <wp14:sizeRelH relativeFrom="page">
              <wp14:pctWidth>0</wp14:pctWidth>
            </wp14:sizeRelH>
            <wp14:sizeRelV relativeFrom="page">
              <wp14:pctHeight>0</wp14:pctHeight>
            </wp14:sizeRelV>
          </wp:anchor>
        </w:drawing>
      </w:r>
    </w:p>
    <w:p w:rsidR="00881FD2" w:rsidRPr="00EE0407" w:rsidRDefault="00881FD2" w:rsidP="00D600BD">
      <w:pPr>
        <w:spacing w:line="360" w:lineRule="auto"/>
        <w:jc w:val="center"/>
        <w:rPr>
          <w:rFonts w:asciiTheme="majorBidi" w:hAnsiTheme="majorBidi" w:cstheme="majorBidi"/>
          <w:b/>
          <w:bCs/>
          <w:color w:val="000000" w:themeColor="text1"/>
          <w:rtl/>
        </w:rPr>
      </w:pPr>
    </w:p>
    <w:p w:rsidR="00881FD2" w:rsidRPr="00EE0407" w:rsidRDefault="00881FD2" w:rsidP="00D600BD">
      <w:pPr>
        <w:spacing w:line="360" w:lineRule="auto"/>
        <w:jc w:val="center"/>
        <w:rPr>
          <w:rFonts w:asciiTheme="majorBidi" w:hAnsiTheme="majorBidi" w:cstheme="majorBidi"/>
          <w:b/>
          <w:bCs/>
          <w:color w:val="000000" w:themeColor="text1"/>
        </w:rPr>
      </w:pPr>
    </w:p>
    <w:p w:rsidR="00841C3B" w:rsidRPr="00EE0407" w:rsidRDefault="00841C3B" w:rsidP="00D600BD">
      <w:pPr>
        <w:spacing w:line="360" w:lineRule="auto"/>
        <w:jc w:val="center"/>
        <w:rPr>
          <w:rFonts w:asciiTheme="majorBidi" w:hAnsiTheme="majorBidi" w:cstheme="majorBidi"/>
          <w:b/>
          <w:bCs/>
          <w:color w:val="000000" w:themeColor="text1"/>
        </w:rPr>
      </w:pPr>
    </w:p>
    <w:p w:rsidR="00841C3B" w:rsidRPr="00EE0407" w:rsidRDefault="00841C3B" w:rsidP="00D600BD">
      <w:pPr>
        <w:spacing w:line="360" w:lineRule="auto"/>
        <w:jc w:val="center"/>
        <w:rPr>
          <w:rFonts w:asciiTheme="majorBidi" w:hAnsiTheme="majorBidi" w:cstheme="majorBidi"/>
          <w:b/>
          <w:bCs/>
          <w:color w:val="000000" w:themeColor="text1"/>
        </w:rPr>
      </w:pPr>
    </w:p>
    <w:p w:rsidR="00841C3B" w:rsidRPr="00EE0407" w:rsidRDefault="00841C3B" w:rsidP="00D600BD">
      <w:pPr>
        <w:spacing w:line="360" w:lineRule="auto"/>
        <w:jc w:val="center"/>
        <w:rPr>
          <w:rFonts w:asciiTheme="majorBidi" w:hAnsiTheme="majorBidi" w:cstheme="majorBidi"/>
          <w:b/>
          <w:bCs/>
          <w:color w:val="000000" w:themeColor="text1"/>
        </w:rPr>
      </w:pPr>
    </w:p>
    <w:p w:rsidR="00C660BF" w:rsidRPr="00EE0407" w:rsidRDefault="00C660BF" w:rsidP="00D600BD">
      <w:pPr>
        <w:spacing w:line="360" w:lineRule="auto"/>
        <w:jc w:val="center"/>
        <w:rPr>
          <w:rFonts w:asciiTheme="majorBidi" w:hAnsiTheme="majorBidi" w:cstheme="majorBidi"/>
          <w:b/>
          <w:bCs/>
          <w:color w:val="000000" w:themeColor="text1"/>
        </w:rPr>
      </w:pPr>
    </w:p>
    <w:p w:rsidR="0031186A" w:rsidRDefault="0031186A" w:rsidP="00300139">
      <w:pPr>
        <w:spacing w:line="360" w:lineRule="auto"/>
        <w:rPr>
          <w:rFonts w:asciiTheme="majorBidi" w:hAnsiTheme="majorBidi" w:cstheme="majorBidi"/>
          <w:b/>
          <w:bCs/>
          <w:color w:val="000000" w:themeColor="text1"/>
        </w:rPr>
      </w:pPr>
    </w:p>
    <w:p w:rsidR="00300139" w:rsidRPr="00EE0407" w:rsidRDefault="00300139" w:rsidP="00300139">
      <w:pPr>
        <w:spacing w:line="360" w:lineRule="auto"/>
        <w:rPr>
          <w:rFonts w:asciiTheme="majorBidi" w:hAnsiTheme="majorBidi" w:cstheme="majorBidi"/>
          <w:b/>
          <w:bCs/>
          <w:color w:val="000000" w:themeColor="text1"/>
        </w:rPr>
      </w:pPr>
    </w:p>
    <w:p w:rsidR="00841C3B" w:rsidRPr="00EE0407" w:rsidRDefault="00AE3CC0" w:rsidP="00D600BD">
      <w:pPr>
        <w:spacing w:line="360" w:lineRule="auto"/>
        <w:jc w:val="center"/>
        <w:rPr>
          <w:rFonts w:asciiTheme="majorBidi" w:hAnsiTheme="majorBidi" w:cstheme="majorBidi"/>
          <w:color w:val="000000" w:themeColor="text1"/>
          <w:sz w:val="20"/>
          <w:szCs w:val="20"/>
        </w:rPr>
      </w:pPr>
      <w:r w:rsidRPr="00EE0407">
        <w:rPr>
          <w:rFonts w:asciiTheme="majorBidi" w:hAnsiTheme="majorBidi" w:cstheme="majorBidi"/>
          <w:b/>
          <w:bCs/>
          <w:color w:val="000000" w:themeColor="text1"/>
          <w:sz w:val="20"/>
          <w:szCs w:val="20"/>
        </w:rPr>
        <w:t>Figure II.</w:t>
      </w:r>
      <w:r w:rsidR="008E0640" w:rsidRPr="00EE0407">
        <w:rPr>
          <w:rFonts w:asciiTheme="majorBidi" w:hAnsiTheme="majorBidi" w:cstheme="majorBidi"/>
          <w:b/>
          <w:bCs/>
          <w:color w:val="000000" w:themeColor="text1"/>
          <w:sz w:val="20"/>
          <w:szCs w:val="20"/>
        </w:rPr>
        <w:t>8</w:t>
      </w:r>
      <w:r w:rsidR="00841C3B" w:rsidRPr="00EE0407">
        <w:rPr>
          <w:rFonts w:asciiTheme="majorBidi" w:hAnsiTheme="majorBidi" w:cstheme="majorBidi"/>
          <w:color w:val="000000" w:themeColor="text1"/>
          <w:sz w:val="20"/>
          <w:szCs w:val="20"/>
        </w:rPr>
        <w:t xml:space="preserve"> : </w:t>
      </w:r>
      <w:r w:rsidR="00841C3B" w:rsidRPr="00EE0407">
        <w:rPr>
          <w:rFonts w:asciiTheme="majorBidi" w:hAnsiTheme="majorBidi" w:cstheme="majorBidi"/>
          <w:i/>
          <w:color w:val="000000" w:themeColor="text1"/>
          <w:sz w:val="20"/>
          <w:szCs w:val="20"/>
        </w:rPr>
        <w:t>Fonctions d'appartenance des différentes variables linguistiques</w:t>
      </w:r>
    </w:p>
    <w:p w:rsidR="00841C3B" w:rsidRPr="00EE0407" w:rsidRDefault="00841C3B"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En utilisant les directives de synthèse de règles données dans la section précédente. La matrice d'inférence obtenue s</w:t>
      </w:r>
      <w:r w:rsidR="004C037B" w:rsidRPr="00EE0407">
        <w:rPr>
          <w:rFonts w:asciiTheme="majorBidi" w:hAnsiTheme="majorBidi" w:cstheme="majorBidi"/>
          <w:color w:val="000000" w:themeColor="text1"/>
        </w:rPr>
        <w:t>era décrite par le tableau (II.3</w:t>
      </w:r>
      <w:r w:rsidRPr="00EE0407">
        <w:rPr>
          <w:rFonts w:asciiTheme="majorBidi" w:hAnsiTheme="majorBidi" w:cstheme="majorBidi"/>
          <w:color w:val="000000" w:themeColor="text1"/>
        </w:rPr>
        <w:t>) suivant:</w:t>
      </w:r>
    </w:p>
    <w:p w:rsidR="00841C3B" w:rsidRPr="00EE0407" w:rsidRDefault="00841C3B" w:rsidP="00D600BD">
      <w:pPr>
        <w:spacing w:line="360" w:lineRule="auto"/>
        <w:rPr>
          <w:rFonts w:asciiTheme="majorBidi" w:hAnsiTheme="majorBidi" w:cstheme="majorBidi"/>
          <w:color w:val="000000" w:themeColor="text1"/>
        </w:rPr>
      </w:pPr>
    </w:p>
    <w:tbl>
      <w:tblPr>
        <w:tblW w:w="7565" w:type="dxa"/>
        <w:jc w:val="center"/>
        <w:tblInd w:w="-8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1035"/>
        <w:gridCol w:w="905"/>
        <w:gridCol w:w="931"/>
        <w:gridCol w:w="939"/>
        <w:gridCol w:w="939"/>
        <w:gridCol w:w="981"/>
        <w:gridCol w:w="896"/>
        <w:gridCol w:w="939"/>
      </w:tblGrid>
      <w:tr w:rsidR="00841C3B" w:rsidRPr="00EE0407" w:rsidTr="00841C3B">
        <w:trPr>
          <w:trHeight w:hRule="exact" w:val="713"/>
          <w:jc w:val="center"/>
        </w:trPr>
        <w:tc>
          <w:tcPr>
            <w:tcW w:w="1035" w:type="dxa"/>
            <w:tcBorders>
              <w:top w:val="single" w:sz="12" w:space="0" w:color="000000"/>
              <w:left w:val="single" w:sz="12" w:space="0" w:color="000000"/>
              <w:bottom w:val="single" w:sz="12" w:space="0" w:color="000000"/>
              <w:right w:val="single" w:sz="6" w:space="0" w:color="000000"/>
              <w:tl2br w:val="single" w:sz="6"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de-DE"/>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lang w:val="de-DE"/>
              </w:rPr>
              <w:t xml:space="preserve">e  </w:t>
            </w:r>
          </w:p>
          <w:p w:rsidR="00841C3B" w:rsidRPr="00EE0407" w:rsidRDefault="00841C3B" w:rsidP="00D600BD">
            <w:pPr>
              <w:spacing w:line="360" w:lineRule="auto"/>
              <w:jc w:val="both"/>
              <w:rPr>
                <w:rFonts w:asciiTheme="majorBidi" w:hAnsiTheme="majorBidi" w:cstheme="majorBidi"/>
                <w:color w:val="000000" w:themeColor="text1"/>
                <w:lang w:val="de-DE"/>
              </w:rPr>
            </w:pPr>
            <w:r w:rsidRPr="00EE0407">
              <w:rPr>
                <w:rFonts w:asciiTheme="majorBidi" w:hAnsiTheme="majorBidi" w:cstheme="majorBidi"/>
                <w:color w:val="000000" w:themeColor="text1"/>
                <w:lang w:val="de-DE"/>
              </w:rPr>
              <w:t xml:space="preserve">  </w:t>
            </w:r>
            <w:r w:rsidRPr="00EE0407">
              <w:rPr>
                <w:rFonts w:asciiTheme="majorBidi" w:hAnsiTheme="majorBidi" w:cstheme="majorBidi"/>
                <w:color w:val="000000" w:themeColor="text1"/>
                <w:position w:val="-4"/>
                <w:lang w:val="de-DE"/>
              </w:rPr>
              <w:object w:dxaOrig="225" w:dyaOrig="255">
                <v:shape id="_x0000_i1074" type="#_x0000_t75" style="width:11.25pt;height:12.75pt" o:ole="">
                  <v:imagedata r:id="rId228" o:title=""/>
                </v:shape>
                <o:OLEObject Type="Embed" ProgID="Equation.3" ShapeID="_x0000_i1074" DrawAspect="Content" ObjectID="_1495702441" r:id="rId229"/>
              </w:object>
            </w:r>
            <w:r w:rsidRPr="00EE0407">
              <w:rPr>
                <w:rFonts w:asciiTheme="majorBidi" w:hAnsiTheme="majorBidi" w:cstheme="majorBidi"/>
                <w:color w:val="000000" w:themeColor="text1"/>
                <w:lang w:val="de-DE"/>
              </w:rPr>
              <w:t>e</w:t>
            </w:r>
          </w:p>
        </w:tc>
        <w:tc>
          <w:tcPr>
            <w:tcW w:w="905" w:type="dxa"/>
            <w:tcBorders>
              <w:top w:val="single" w:sz="12"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de-DE"/>
              </w:rPr>
            </w:pPr>
            <w:r w:rsidRPr="00EE0407">
              <w:rPr>
                <w:rFonts w:asciiTheme="majorBidi" w:hAnsiTheme="majorBidi" w:cstheme="majorBidi"/>
                <w:color w:val="000000" w:themeColor="text1"/>
                <w:lang w:val="de-DE"/>
              </w:rPr>
              <w:t xml:space="preserve">     </w:t>
            </w:r>
            <w:r w:rsidRPr="00EE0407">
              <w:rPr>
                <w:rFonts w:asciiTheme="majorBidi" w:hAnsiTheme="majorBidi" w:cstheme="majorBidi"/>
                <w:color w:val="000000" w:themeColor="text1"/>
                <w:lang w:val="nl-NL"/>
              </w:rPr>
              <w:t>NG</w:t>
            </w:r>
          </w:p>
        </w:tc>
        <w:tc>
          <w:tcPr>
            <w:tcW w:w="931" w:type="dxa"/>
            <w:tcBorders>
              <w:top w:val="single" w:sz="12" w:space="0" w:color="000000"/>
              <w:left w:val="single" w:sz="6" w:space="0" w:color="000000"/>
              <w:bottom w:val="single" w:sz="12" w:space="0" w:color="000000"/>
              <w:right w:val="single" w:sz="6" w:space="0" w:color="000000"/>
            </w:tcBorders>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NM</w:t>
            </w:r>
          </w:p>
          <w:p w:rsidR="00841C3B" w:rsidRPr="00EE0407" w:rsidRDefault="00841C3B" w:rsidP="00D600BD">
            <w:pPr>
              <w:spacing w:line="360" w:lineRule="auto"/>
              <w:jc w:val="both"/>
              <w:rPr>
                <w:rFonts w:asciiTheme="majorBidi" w:hAnsiTheme="majorBidi" w:cstheme="majorBidi"/>
                <w:color w:val="000000" w:themeColor="text1"/>
                <w:lang w:val="nl-NL"/>
              </w:rPr>
            </w:pPr>
          </w:p>
        </w:tc>
        <w:tc>
          <w:tcPr>
            <w:tcW w:w="939" w:type="dxa"/>
            <w:tcBorders>
              <w:top w:val="single" w:sz="12"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NP</w:t>
            </w:r>
          </w:p>
        </w:tc>
        <w:tc>
          <w:tcPr>
            <w:tcW w:w="939" w:type="dxa"/>
            <w:tcBorders>
              <w:top w:val="single" w:sz="12"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ZE</w:t>
            </w:r>
          </w:p>
        </w:tc>
        <w:tc>
          <w:tcPr>
            <w:tcW w:w="981" w:type="dxa"/>
            <w:tcBorders>
              <w:top w:val="single" w:sz="12"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PP</w:t>
            </w:r>
          </w:p>
        </w:tc>
        <w:tc>
          <w:tcPr>
            <w:tcW w:w="896" w:type="dxa"/>
            <w:tcBorders>
              <w:top w:val="single" w:sz="12"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PM</w:t>
            </w:r>
          </w:p>
        </w:tc>
        <w:tc>
          <w:tcPr>
            <w:tcW w:w="939" w:type="dxa"/>
            <w:tcBorders>
              <w:top w:val="single" w:sz="12" w:space="0" w:color="000000"/>
              <w:left w:val="single" w:sz="6" w:space="0" w:color="000000"/>
              <w:bottom w:val="single" w:sz="12" w:space="0" w:color="000000"/>
              <w:right w:val="single" w:sz="12"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PG</w:t>
            </w:r>
          </w:p>
        </w:tc>
      </w:tr>
      <w:tr w:rsidR="00841C3B" w:rsidRPr="00EE0407" w:rsidTr="00841C3B">
        <w:trPr>
          <w:trHeight w:hRule="exact" w:val="385"/>
          <w:jc w:val="center"/>
        </w:trPr>
        <w:tc>
          <w:tcPr>
            <w:tcW w:w="1035" w:type="dxa"/>
            <w:tcBorders>
              <w:top w:val="single" w:sz="6" w:space="0" w:color="000000"/>
              <w:left w:val="single" w:sz="12" w:space="0" w:color="000000"/>
              <w:bottom w:val="single" w:sz="6" w:space="0" w:color="000000"/>
              <w:right w:val="single" w:sz="6" w:space="0" w:color="000000"/>
            </w:tcBorders>
          </w:tcPr>
          <w:p w:rsidR="00841C3B" w:rsidRPr="00EE0407" w:rsidRDefault="00841C3B" w:rsidP="00D600BD">
            <w:pPr>
              <w:spacing w:line="360" w:lineRule="auto"/>
              <w:jc w:val="both"/>
              <w:rPr>
                <w:rFonts w:asciiTheme="majorBidi" w:hAnsiTheme="majorBidi" w:cstheme="majorBidi"/>
                <w:color w:val="000000" w:themeColor="text1"/>
                <w:lang w:val="de-DE"/>
              </w:rPr>
            </w:pPr>
            <w:r w:rsidRPr="00EE0407">
              <w:rPr>
                <w:rFonts w:asciiTheme="majorBidi" w:hAnsiTheme="majorBidi" w:cstheme="majorBidi"/>
                <w:color w:val="000000" w:themeColor="text1"/>
                <w:lang w:val="nl-NL"/>
              </w:rPr>
              <w:t xml:space="preserve">   </w:t>
            </w:r>
            <w:r w:rsidRPr="00EE0407">
              <w:rPr>
                <w:rFonts w:asciiTheme="majorBidi" w:hAnsiTheme="majorBidi" w:cstheme="majorBidi"/>
                <w:color w:val="000000" w:themeColor="text1"/>
                <w:lang w:val="de-DE"/>
              </w:rPr>
              <w:t>NG</w:t>
            </w:r>
          </w:p>
          <w:p w:rsidR="00841C3B" w:rsidRPr="00EE0407" w:rsidRDefault="00841C3B" w:rsidP="00D600BD">
            <w:pPr>
              <w:spacing w:line="360" w:lineRule="auto"/>
              <w:jc w:val="both"/>
              <w:rPr>
                <w:rFonts w:asciiTheme="majorBidi" w:hAnsiTheme="majorBidi" w:cstheme="majorBidi"/>
                <w:color w:val="000000" w:themeColor="text1"/>
                <w:lang w:val="de-DE"/>
              </w:rPr>
            </w:pPr>
          </w:p>
        </w:tc>
        <w:tc>
          <w:tcPr>
            <w:tcW w:w="905"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de-DE"/>
              </w:rPr>
            </w:pPr>
            <w:r w:rsidRPr="00EE0407">
              <w:rPr>
                <w:rFonts w:asciiTheme="majorBidi" w:hAnsiTheme="majorBidi" w:cstheme="majorBidi"/>
                <w:b/>
                <w:bCs/>
                <w:color w:val="000000" w:themeColor="text1"/>
                <w:lang w:val="de-DE"/>
              </w:rPr>
              <w:t xml:space="preserve">   NG</w:t>
            </w:r>
          </w:p>
        </w:tc>
        <w:tc>
          <w:tcPr>
            <w:tcW w:w="93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de-DE"/>
              </w:rPr>
            </w:pPr>
            <w:r w:rsidRPr="00EE0407">
              <w:rPr>
                <w:rFonts w:asciiTheme="majorBidi" w:hAnsiTheme="majorBidi" w:cstheme="majorBidi"/>
                <w:b/>
                <w:bCs/>
                <w:color w:val="000000" w:themeColor="text1"/>
                <w:lang w:val="de-DE"/>
              </w:rPr>
              <w:t xml:space="preserve">    NG</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de-DE"/>
              </w:rPr>
            </w:pPr>
            <w:r w:rsidRPr="00EE0407">
              <w:rPr>
                <w:rFonts w:asciiTheme="majorBidi" w:hAnsiTheme="majorBidi" w:cstheme="majorBidi"/>
                <w:b/>
                <w:bCs/>
                <w:color w:val="000000" w:themeColor="text1"/>
                <w:lang w:val="de-DE"/>
              </w:rPr>
              <w:t xml:space="preserve">    NG</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de-DE"/>
              </w:rPr>
            </w:pPr>
            <w:r w:rsidRPr="00EE0407">
              <w:rPr>
                <w:rFonts w:asciiTheme="majorBidi" w:hAnsiTheme="majorBidi" w:cstheme="majorBidi"/>
                <w:b/>
                <w:bCs/>
                <w:color w:val="000000" w:themeColor="text1"/>
                <w:lang w:val="de-DE"/>
              </w:rPr>
              <w:t xml:space="preserve">    NG</w:t>
            </w:r>
          </w:p>
        </w:tc>
        <w:tc>
          <w:tcPr>
            <w:tcW w:w="98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de-DE"/>
              </w:rPr>
            </w:pPr>
            <w:r w:rsidRPr="00EE0407">
              <w:rPr>
                <w:rFonts w:asciiTheme="majorBidi" w:hAnsiTheme="majorBidi" w:cstheme="majorBidi"/>
                <w:b/>
                <w:bCs/>
                <w:color w:val="000000" w:themeColor="text1"/>
                <w:lang w:val="de-DE"/>
              </w:rPr>
              <w:t xml:space="preserve">    NM</w:t>
            </w:r>
          </w:p>
        </w:tc>
        <w:tc>
          <w:tcPr>
            <w:tcW w:w="896"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de-DE"/>
              </w:rPr>
              <w:t xml:space="preserve">    </w:t>
            </w:r>
            <w:r w:rsidRPr="00EE0407">
              <w:rPr>
                <w:rFonts w:asciiTheme="majorBidi" w:hAnsiTheme="majorBidi" w:cstheme="majorBidi"/>
                <w:b/>
                <w:bCs/>
                <w:color w:val="000000" w:themeColor="text1"/>
                <w:lang w:val="nl-NL"/>
              </w:rPr>
              <w:t>NP</w:t>
            </w:r>
          </w:p>
        </w:tc>
        <w:tc>
          <w:tcPr>
            <w:tcW w:w="939" w:type="dxa"/>
            <w:tcBorders>
              <w:top w:val="single" w:sz="6" w:space="0" w:color="000000"/>
              <w:left w:val="single" w:sz="6" w:space="0" w:color="000000"/>
              <w:bottom w:val="single" w:sz="6" w:space="0" w:color="000000"/>
              <w:right w:val="single" w:sz="12"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color w:val="000000" w:themeColor="text1"/>
                <w:lang w:val="nl-NL"/>
              </w:rPr>
              <w:t xml:space="preserve">    </w:t>
            </w:r>
            <w:r w:rsidRPr="00EE0407">
              <w:rPr>
                <w:rFonts w:asciiTheme="majorBidi" w:hAnsiTheme="majorBidi" w:cstheme="majorBidi"/>
                <w:b/>
                <w:bCs/>
                <w:color w:val="000000" w:themeColor="text1"/>
                <w:lang w:val="nl-NL"/>
              </w:rPr>
              <w:t>ZE</w:t>
            </w:r>
          </w:p>
        </w:tc>
      </w:tr>
      <w:tr w:rsidR="00841C3B" w:rsidRPr="00EE0407" w:rsidTr="00841C3B">
        <w:trPr>
          <w:trHeight w:hRule="exact" w:val="385"/>
          <w:jc w:val="center"/>
        </w:trPr>
        <w:tc>
          <w:tcPr>
            <w:tcW w:w="1035" w:type="dxa"/>
            <w:tcBorders>
              <w:top w:val="single" w:sz="6" w:space="0" w:color="000000"/>
              <w:left w:val="single" w:sz="12" w:space="0" w:color="000000"/>
              <w:bottom w:val="single" w:sz="6" w:space="0" w:color="000000"/>
              <w:right w:val="single" w:sz="6" w:space="0" w:color="000000"/>
            </w:tcBorders>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NM</w:t>
            </w:r>
          </w:p>
          <w:p w:rsidR="00841C3B" w:rsidRPr="00EE0407" w:rsidRDefault="00841C3B" w:rsidP="00D600BD">
            <w:pPr>
              <w:spacing w:line="360" w:lineRule="auto"/>
              <w:jc w:val="both"/>
              <w:rPr>
                <w:rFonts w:asciiTheme="majorBidi" w:hAnsiTheme="majorBidi" w:cstheme="majorBidi"/>
                <w:color w:val="000000" w:themeColor="text1"/>
                <w:lang w:val="nl-NL"/>
              </w:rPr>
            </w:pPr>
          </w:p>
        </w:tc>
        <w:tc>
          <w:tcPr>
            <w:tcW w:w="905"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NG</w:t>
            </w:r>
          </w:p>
        </w:tc>
        <w:tc>
          <w:tcPr>
            <w:tcW w:w="93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NG</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NG</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NM</w:t>
            </w:r>
          </w:p>
        </w:tc>
        <w:tc>
          <w:tcPr>
            <w:tcW w:w="98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NP</w:t>
            </w:r>
          </w:p>
        </w:tc>
        <w:tc>
          <w:tcPr>
            <w:tcW w:w="896"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ZE</w:t>
            </w:r>
          </w:p>
        </w:tc>
        <w:tc>
          <w:tcPr>
            <w:tcW w:w="939" w:type="dxa"/>
            <w:tcBorders>
              <w:top w:val="single" w:sz="6" w:space="0" w:color="000000"/>
              <w:left w:val="single" w:sz="6" w:space="0" w:color="000000"/>
              <w:bottom w:val="single" w:sz="6" w:space="0" w:color="000000"/>
              <w:right w:val="single" w:sz="12" w:space="0" w:color="000000"/>
            </w:tcBorders>
            <w:hideMark/>
          </w:tcPr>
          <w:p w:rsidR="00841C3B" w:rsidRPr="00EE0407" w:rsidRDefault="00841C3B" w:rsidP="00D600BD">
            <w:pPr>
              <w:pStyle w:val="Titre2"/>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w:t>
            </w:r>
            <w:bookmarkStart w:id="89" w:name="_Toc418413310"/>
            <w:bookmarkStart w:id="90" w:name="_Toc419412525"/>
            <w:bookmarkStart w:id="91" w:name="_Toc420147540"/>
            <w:bookmarkStart w:id="92" w:name="_Toc420233073"/>
            <w:bookmarkStart w:id="93" w:name="_Toc420800150"/>
            <w:r w:rsidRPr="00EE0407">
              <w:rPr>
                <w:rFonts w:asciiTheme="majorBidi" w:hAnsiTheme="majorBidi" w:cstheme="majorBidi"/>
                <w:color w:val="000000" w:themeColor="text1"/>
                <w:lang w:val="nl-NL"/>
              </w:rPr>
              <w:t>PP</w:t>
            </w:r>
            <w:bookmarkEnd w:id="89"/>
            <w:bookmarkEnd w:id="90"/>
            <w:bookmarkEnd w:id="91"/>
            <w:bookmarkEnd w:id="92"/>
            <w:bookmarkEnd w:id="93"/>
          </w:p>
        </w:tc>
      </w:tr>
      <w:tr w:rsidR="00841C3B" w:rsidRPr="00EE0407" w:rsidTr="00841C3B">
        <w:trPr>
          <w:trHeight w:hRule="exact" w:val="385"/>
          <w:jc w:val="center"/>
        </w:trPr>
        <w:tc>
          <w:tcPr>
            <w:tcW w:w="1035" w:type="dxa"/>
            <w:tcBorders>
              <w:top w:val="single" w:sz="6" w:space="0" w:color="000000"/>
              <w:left w:val="single" w:sz="12" w:space="0" w:color="000000"/>
              <w:bottom w:val="single" w:sz="6" w:space="0" w:color="000000"/>
              <w:right w:val="single" w:sz="6" w:space="0" w:color="000000"/>
            </w:tcBorders>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NP</w:t>
            </w:r>
          </w:p>
          <w:p w:rsidR="00841C3B" w:rsidRPr="00EE0407" w:rsidRDefault="00841C3B" w:rsidP="00D600BD">
            <w:pPr>
              <w:spacing w:line="360" w:lineRule="auto"/>
              <w:jc w:val="both"/>
              <w:rPr>
                <w:rFonts w:asciiTheme="majorBidi" w:hAnsiTheme="majorBidi" w:cstheme="majorBidi"/>
                <w:color w:val="000000" w:themeColor="text1"/>
                <w:lang w:val="nl-NL"/>
              </w:rPr>
            </w:pPr>
          </w:p>
        </w:tc>
        <w:tc>
          <w:tcPr>
            <w:tcW w:w="905"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NG</w:t>
            </w:r>
          </w:p>
        </w:tc>
        <w:tc>
          <w:tcPr>
            <w:tcW w:w="93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NG</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NM</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NP</w:t>
            </w:r>
          </w:p>
        </w:tc>
        <w:tc>
          <w:tcPr>
            <w:tcW w:w="98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ZE</w:t>
            </w:r>
          </w:p>
        </w:tc>
        <w:tc>
          <w:tcPr>
            <w:tcW w:w="896"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PP</w:t>
            </w:r>
          </w:p>
        </w:tc>
        <w:tc>
          <w:tcPr>
            <w:tcW w:w="939" w:type="dxa"/>
            <w:tcBorders>
              <w:top w:val="single" w:sz="6" w:space="0" w:color="000000"/>
              <w:left w:val="single" w:sz="6" w:space="0" w:color="000000"/>
              <w:bottom w:val="single" w:sz="6" w:space="0" w:color="000000"/>
              <w:right w:val="single" w:sz="12"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PM</w:t>
            </w:r>
          </w:p>
        </w:tc>
      </w:tr>
      <w:tr w:rsidR="00841C3B" w:rsidRPr="00EE0407" w:rsidTr="00841C3B">
        <w:trPr>
          <w:trHeight w:hRule="exact" w:val="385"/>
          <w:jc w:val="center"/>
        </w:trPr>
        <w:tc>
          <w:tcPr>
            <w:tcW w:w="1035" w:type="dxa"/>
            <w:tcBorders>
              <w:top w:val="single" w:sz="6" w:space="0" w:color="000000"/>
              <w:left w:val="single" w:sz="12" w:space="0" w:color="000000"/>
              <w:bottom w:val="single" w:sz="6" w:space="0" w:color="000000"/>
              <w:right w:val="single" w:sz="6" w:space="0" w:color="000000"/>
            </w:tcBorders>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ZE</w:t>
            </w:r>
          </w:p>
          <w:p w:rsidR="00841C3B" w:rsidRPr="00EE0407" w:rsidRDefault="00841C3B" w:rsidP="00D600BD">
            <w:pPr>
              <w:spacing w:line="360" w:lineRule="auto"/>
              <w:jc w:val="both"/>
              <w:rPr>
                <w:rFonts w:asciiTheme="majorBidi" w:hAnsiTheme="majorBidi" w:cstheme="majorBidi"/>
                <w:color w:val="000000" w:themeColor="text1"/>
                <w:lang w:val="nl-NL"/>
              </w:rPr>
            </w:pPr>
          </w:p>
        </w:tc>
        <w:tc>
          <w:tcPr>
            <w:tcW w:w="905"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NG</w:t>
            </w:r>
          </w:p>
        </w:tc>
        <w:tc>
          <w:tcPr>
            <w:tcW w:w="93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NM</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center"/>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NP</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ZE</w:t>
            </w:r>
          </w:p>
        </w:tc>
        <w:tc>
          <w:tcPr>
            <w:tcW w:w="98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PP</w:t>
            </w:r>
          </w:p>
        </w:tc>
        <w:tc>
          <w:tcPr>
            <w:tcW w:w="896"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PM</w:t>
            </w:r>
          </w:p>
        </w:tc>
        <w:tc>
          <w:tcPr>
            <w:tcW w:w="939" w:type="dxa"/>
            <w:tcBorders>
              <w:top w:val="single" w:sz="6" w:space="0" w:color="000000"/>
              <w:left w:val="single" w:sz="6" w:space="0" w:color="000000"/>
              <w:bottom w:val="single" w:sz="6" w:space="0" w:color="000000"/>
              <w:right w:val="single" w:sz="12"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PG</w:t>
            </w:r>
          </w:p>
        </w:tc>
      </w:tr>
      <w:tr w:rsidR="00841C3B" w:rsidRPr="00EE0407" w:rsidTr="00841C3B">
        <w:trPr>
          <w:trHeight w:hRule="exact" w:val="385"/>
          <w:jc w:val="center"/>
        </w:trPr>
        <w:tc>
          <w:tcPr>
            <w:tcW w:w="1035" w:type="dxa"/>
            <w:tcBorders>
              <w:top w:val="single" w:sz="6" w:space="0" w:color="000000"/>
              <w:left w:val="single" w:sz="12" w:space="0" w:color="000000"/>
              <w:bottom w:val="single" w:sz="6" w:space="0" w:color="000000"/>
              <w:right w:val="single" w:sz="6" w:space="0" w:color="000000"/>
            </w:tcBorders>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PP</w:t>
            </w:r>
          </w:p>
          <w:p w:rsidR="00841C3B" w:rsidRPr="00EE0407" w:rsidRDefault="00841C3B" w:rsidP="00D600BD">
            <w:pPr>
              <w:spacing w:line="360" w:lineRule="auto"/>
              <w:jc w:val="both"/>
              <w:rPr>
                <w:rFonts w:asciiTheme="majorBidi" w:hAnsiTheme="majorBidi" w:cstheme="majorBidi"/>
                <w:color w:val="000000" w:themeColor="text1"/>
                <w:lang w:val="nl-NL"/>
              </w:rPr>
            </w:pPr>
          </w:p>
        </w:tc>
        <w:tc>
          <w:tcPr>
            <w:tcW w:w="905"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NM</w:t>
            </w:r>
          </w:p>
        </w:tc>
        <w:tc>
          <w:tcPr>
            <w:tcW w:w="93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NP</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ZE</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PP</w:t>
            </w:r>
          </w:p>
        </w:tc>
        <w:tc>
          <w:tcPr>
            <w:tcW w:w="98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PM</w:t>
            </w:r>
          </w:p>
        </w:tc>
        <w:tc>
          <w:tcPr>
            <w:tcW w:w="896"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PG</w:t>
            </w:r>
          </w:p>
        </w:tc>
        <w:tc>
          <w:tcPr>
            <w:tcW w:w="939" w:type="dxa"/>
            <w:tcBorders>
              <w:top w:val="single" w:sz="6" w:space="0" w:color="000000"/>
              <w:left w:val="single" w:sz="6" w:space="0" w:color="000000"/>
              <w:bottom w:val="single" w:sz="6" w:space="0" w:color="000000"/>
              <w:right w:val="single" w:sz="12"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color w:val="000000" w:themeColor="text1"/>
                <w:lang w:val="nl-NL"/>
              </w:rPr>
              <w:t xml:space="preserve">    </w:t>
            </w:r>
            <w:r w:rsidRPr="00EE0407">
              <w:rPr>
                <w:rFonts w:asciiTheme="majorBidi" w:hAnsiTheme="majorBidi" w:cstheme="majorBidi"/>
                <w:b/>
                <w:bCs/>
                <w:color w:val="000000" w:themeColor="text1"/>
                <w:lang w:val="nl-NL"/>
              </w:rPr>
              <w:t>PG</w:t>
            </w:r>
          </w:p>
        </w:tc>
      </w:tr>
      <w:tr w:rsidR="00841C3B" w:rsidRPr="00EE0407" w:rsidTr="00841C3B">
        <w:trPr>
          <w:trHeight w:hRule="exact" w:val="385"/>
          <w:jc w:val="center"/>
        </w:trPr>
        <w:tc>
          <w:tcPr>
            <w:tcW w:w="1035" w:type="dxa"/>
            <w:tcBorders>
              <w:top w:val="single" w:sz="6" w:space="0" w:color="000000"/>
              <w:left w:val="single" w:sz="12"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PM</w:t>
            </w:r>
          </w:p>
        </w:tc>
        <w:tc>
          <w:tcPr>
            <w:tcW w:w="905"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NP</w:t>
            </w:r>
          </w:p>
        </w:tc>
        <w:tc>
          <w:tcPr>
            <w:tcW w:w="93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ZE</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PP</w:t>
            </w:r>
          </w:p>
        </w:tc>
        <w:tc>
          <w:tcPr>
            <w:tcW w:w="939"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PM</w:t>
            </w:r>
          </w:p>
        </w:tc>
        <w:tc>
          <w:tcPr>
            <w:tcW w:w="981"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PG</w:t>
            </w:r>
          </w:p>
        </w:tc>
        <w:tc>
          <w:tcPr>
            <w:tcW w:w="896" w:type="dxa"/>
            <w:tcBorders>
              <w:top w:val="single" w:sz="6" w:space="0" w:color="000000"/>
              <w:left w:val="single" w:sz="6" w:space="0" w:color="000000"/>
              <w:bottom w:val="single" w:sz="6"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PG</w:t>
            </w:r>
          </w:p>
        </w:tc>
        <w:tc>
          <w:tcPr>
            <w:tcW w:w="939" w:type="dxa"/>
            <w:tcBorders>
              <w:top w:val="single" w:sz="6" w:space="0" w:color="000000"/>
              <w:left w:val="single" w:sz="6" w:space="0" w:color="000000"/>
              <w:bottom w:val="single" w:sz="6" w:space="0" w:color="000000"/>
              <w:right w:val="single" w:sz="12"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color w:val="000000" w:themeColor="text1"/>
                <w:lang w:val="nl-NL"/>
              </w:rPr>
              <w:t xml:space="preserve">    </w:t>
            </w:r>
            <w:r w:rsidRPr="00EE0407">
              <w:rPr>
                <w:rFonts w:asciiTheme="majorBidi" w:hAnsiTheme="majorBidi" w:cstheme="majorBidi"/>
                <w:b/>
                <w:bCs/>
                <w:color w:val="000000" w:themeColor="text1"/>
                <w:lang w:val="nl-NL"/>
              </w:rPr>
              <w:t>PG</w:t>
            </w:r>
          </w:p>
        </w:tc>
      </w:tr>
      <w:tr w:rsidR="00841C3B" w:rsidRPr="00EE0407" w:rsidTr="00841C3B">
        <w:trPr>
          <w:trHeight w:hRule="exact" w:val="385"/>
          <w:jc w:val="center"/>
        </w:trPr>
        <w:tc>
          <w:tcPr>
            <w:tcW w:w="1035" w:type="dxa"/>
            <w:tcBorders>
              <w:top w:val="single" w:sz="6" w:space="0" w:color="000000"/>
              <w:left w:val="single" w:sz="12" w:space="0" w:color="000000"/>
              <w:bottom w:val="single" w:sz="12" w:space="0" w:color="000000"/>
              <w:right w:val="single" w:sz="6" w:space="0" w:color="000000"/>
            </w:tcBorders>
          </w:tcPr>
          <w:p w:rsidR="00841C3B" w:rsidRPr="00EE0407" w:rsidRDefault="00841C3B"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PG</w:t>
            </w:r>
          </w:p>
          <w:p w:rsidR="00841C3B" w:rsidRPr="00EE0407" w:rsidRDefault="00841C3B" w:rsidP="00D600BD">
            <w:pPr>
              <w:spacing w:line="360" w:lineRule="auto"/>
              <w:jc w:val="both"/>
              <w:rPr>
                <w:rFonts w:asciiTheme="majorBidi" w:hAnsiTheme="majorBidi" w:cstheme="majorBidi"/>
                <w:color w:val="000000" w:themeColor="text1"/>
                <w:lang w:val="nl-NL"/>
              </w:rPr>
            </w:pPr>
          </w:p>
        </w:tc>
        <w:tc>
          <w:tcPr>
            <w:tcW w:w="905" w:type="dxa"/>
            <w:tcBorders>
              <w:top w:val="single" w:sz="6"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ZE</w:t>
            </w:r>
          </w:p>
        </w:tc>
        <w:tc>
          <w:tcPr>
            <w:tcW w:w="931" w:type="dxa"/>
            <w:tcBorders>
              <w:top w:val="single" w:sz="6"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PP</w:t>
            </w:r>
          </w:p>
        </w:tc>
        <w:tc>
          <w:tcPr>
            <w:tcW w:w="939" w:type="dxa"/>
            <w:tcBorders>
              <w:top w:val="single" w:sz="6"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color w:val="000000" w:themeColor="text1"/>
                <w:lang w:val="nl-NL"/>
              </w:rPr>
              <w:t xml:space="preserve">    </w:t>
            </w:r>
            <w:r w:rsidRPr="00EE0407">
              <w:rPr>
                <w:rFonts w:asciiTheme="majorBidi" w:hAnsiTheme="majorBidi" w:cstheme="majorBidi"/>
                <w:b/>
                <w:bCs/>
                <w:color w:val="000000" w:themeColor="text1"/>
                <w:lang w:val="nl-NL"/>
              </w:rPr>
              <w:t>PM</w:t>
            </w:r>
          </w:p>
        </w:tc>
        <w:tc>
          <w:tcPr>
            <w:tcW w:w="939" w:type="dxa"/>
            <w:tcBorders>
              <w:top w:val="single" w:sz="6"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color w:val="000000" w:themeColor="text1"/>
                <w:lang w:val="nl-NL"/>
              </w:rPr>
              <w:t xml:space="preserve">    </w:t>
            </w:r>
            <w:r w:rsidRPr="00EE0407">
              <w:rPr>
                <w:rFonts w:asciiTheme="majorBidi" w:hAnsiTheme="majorBidi" w:cstheme="majorBidi"/>
                <w:b/>
                <w:bCs/>
                <w:color w:val="000000" w:themeColor="text1"/>
                <w:lang w:val="nl-NL"/>
              </w:rPr>
              <w:t>PG</w:t>
            </w:r>
          </w:p>
        </w:tc>
        <w:tc>
          <w:tcPr>
            <w:tcW w:w="981" w:type="dxa"/>
            <w:tcBorders>
              <w:top w:val="single" w:sz="6" w:space="0" w:color="000000"/>
              <w:left w:val="single" w:sz="6" w:space="0" w:color="000000"/>
              <w:bottom w:val="single" w:sz="12" w:space="0" w:color="000000"/>
              <w:right w:val="single" w:sz="6" w:space="0" w:color="000000"/>
            </w:tcBorders>
            <w:hideMark/>
          </w:tcPr>
          <w:p w:rsidR="00841C3B" w:rsidRPr="00EE0407" w:rsidRDefault="00841C3B" w:rsidP="00D600BD">
            <w:pPr>
              <w:pStyle w:val="Titre2"/>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w:t>
            </w:r>
            <w:bookmarkStart w:id="94" w:name="_Toc418413311"/>
            <w:bookmarkStart w:id="95" w:name="_Toc419412526"/>
            <w:bookmarkStart w:id="96" w:name="_Toc420147541"/>
            <w:bookmarkStart w:id="97" w:name="_Toc420233074"/>
            <w:bookmarkStart w:id="98" w:name="_Toc420800151"/>
            <w:r w:rsidRPr="00EE0407">
              <w:rPr>
                <w:rFonts w:asciiTheme="majorBidi" w:hAnsiTheme="majorBidi" w:cstheme="majorBidi"/>
                <w:color w:val="000000" w:themeColor="text1"/>
                <w:lang w:val="nl-NL"/>
              </w:rPr>
              <w:t>PG</w:t>
            </w:r>
            <w:bookmarkEnd w:id="94"/>
            <w:bookmarkEnd w:id="95"/>
            <w:bookmarkEnd w:id="96"/>
            <w:bookmarkEnd w:id="97"/>
            <w:bookmarkEnd w:id="98"/>
          </w:p>
        </w:tc>
        <w:tc>
          <w:tcPr>
            <w:tcW w:w="896" w:type="dxa"/>
            <w:tcBorders>
              <w:top w:val="single" w:sz="6" w:space="0" w:color="000000"/>
              <w:left w:val="single" w:sz="6" w:space="0" w:color="000000"/>
              <w:bottom w:val="single" w:sz="12" w:space="0" w:color="000000"/>
              <w:right w:val="single" w:sz="6" w:space="0" w:color="000000"/>
            </w:tcBorders>
            <w:hideMark/>
          </w:tcPr>
          <w:p w:rsidR="00841C3B" w:rsidRPr="00EE0407" w:rsidRDefault="00841C3B" w:rsidP="00D600BD">
            <w:pPr>
              <w:spacing w:line="360" w:lineRule="auto"/>
              <w:jc w:val="both"/>
              <w:rPr>
                <w:rFonts w:asciiTheme="majorBidi" w:hAnsiTheme="majorBidi" w:cstheme="majorBidi"/>
                <w:b/>
                <w:bCs/>
                <w:color w:val="000000" w:themeColor="text1"/>
              </w:rPr>
            </w:pPr>
            <w:r w:rsidRPr="00EE0407">
              <w:rPr>
                <w:rFonts w:asciiTheme="majorBidi" w:hAnsiTheme="majorBidi" w:cstheme="majorBidi"/>
                <w:color w:val="000000" w:themeColor="text1"/>
                <w:lang w:val="nl-NL"/>
              </w:rPr>
              <w:t xml:space="preserve">    </w:t>
            </w:r>
            <w:r w:rsidRPr="00EE0407">
              <w:rPr>
                <w:rFonts w:asciiTheme="majorBidi" w:hAnsiTheme="majorBidi" w:cstheme="majorBidi"/>
                <w:b/>
                <w:bCs/>
                <w:color w:val="000000" w:themeColor="text1"/>
              </w:rPr>
              <w:t>PG</w:t>
            </w:r>
          </w:p>
        </w:tc>
        <w:tc>
          <w:tcPr>
            <w:tcW w:w="939" w:type="dxa"/>
            <w:tcBorders>
              <w:top w:val="single" w:sz="6" w:space="0" w:color="000000"/>
              <w:left w:val="single" w:sz="6" w:space="0" w:color="000000"/>
              <w:bottom w:val="single" w:sz="12" w:space="0" w:color="000000"/>
              <w:right w:val="single" w:sz="12" w:space="0" w:color="000000"/>
            </w:tcBorders>
            <w:hideMark/>
          </w:tcPr>
          <w:p w:rsidR="00841C3B" w:rsidRPr="00EE0407" w:rsidRDefault="00841C3B" w:rsidP="00D600BD">
            <w:pPr>
              <w:pStyle w:val="Titre2"/>
              <w:rPr>
                <w:rFonts w:asciiTheme="majorBidi" w:hAnsiTheme="majorBidi" w:cstheme="majorBidi"/>
                <w:color w:val="000000" w:themeColor="text1"/>
              </w:rPr>
            </w:pPr>
            <w:r w:rsidRPr="00EE0407">
              <w:rPr>
                <w:rFonts w:asciiTheme="majorBidi" w:hAnsiTheme="majorBidi" w:cstheme="majorBidi"/>
                <w:color w:val="000000" w:themeColor="text1"/>
              </w:rPr>
              <w:t xml:space="preserve">    </w:t>
            </w:r>
            <w:bookmarkStart w:id="99" w:name="_Toc418413312"/>
            <w:bookmarkStart w:id="100" w:name="_Toc419412527"/>
            <w:bookmarkStart w:id="101" w:name="_Toc420147542"/>
            <w:bookmarkStart w:id="102" w:name="_Toc420233075"/>
            <w:bookmarkStart w:id="103" w:name="_Toc420800152"/>
            <w:r w:rsidRPr="00EE0407">
              <w:rPr>
                <w:rFonts w:asciiTheme="majorBidi" w:hAnsiTheme="majorBidi" w:cstheme="majorBidi"/>
                <w:color w:val="000000" w:themeColor="text1"/>
              </w:rPr>
              <w:t>PG</w:t>
            </w:r>
            <w:bookmarkEnd w:id="99"/>
            <w:bookmarkEnd w:id="100"/>
            <w:bookmarkEnd w:id="101"/>
            <w:bookmarkEnd w:id="102"/>
            <w:bookmarkEnd w:id="103"/>
          </w:p>
        </w:tc>
      </w:tr>
    </w:tbl>
    <w:p w:rsidR="00841C3B" w:rsidRPr="00EE0407" w:rsidRDefault="00841C3B" w:rsidP="00D600BD">
      <w:pPr>
        <w:pStyle w:val="En-tte"/>
        <w:tabs>
          <w:tab w:val="left" w:pos="708"/>
        </w:tabs>
        <w:spacing w:line="360" w:lineRule="auto"/>
        <w:jc w:val="center"/>
        <w:rPr>
          <w:rFonts w:asciiTheme="majorBidi" w:hAnsiTheme="majorBidi" w:cstheme="majorBidi"/>
          <w:color w:val="000000" w:themeColor="text1"/>
        </w:rPr>
      </w:pPr>
    </w:p>
    <w:p w:rsidR="00601E10" w:rsidRPr="00EE0407" w:rsidRDefault="001E5E31" w:rsidP="00D600BD">
      <w:pPr>
        <w:pStyle w:val="En-tte"/>
        <w:tabs>
          <w:tab w:val="left" w:pos="708"/>
        </w:tabs>
        <w:spacing w:line="360" w:lineRule="auto"/>
        <w:jc w:val="center"/>
        <w:rPr>
          <w:rFonts w:asciiTheme="majorBidi" w:hAnsiTheme="majorBidi" w:cstheme="majorBidi"/>
          <w:color w:val="000000" w:themeColor="text1"/>
          <w:sz w:val="20"/>
          <w:szCs w:val="20"/>
        </w:rPr>
      </w:pPr>
      <w:r w:rsidRPr="00EE0407">
        <w:rPr>
          <w:rFonts w:asciiTheme="majorBidi" w:hAnsiTheme="majorBidi" w:cstheme="majorBidi"/>
          <w:b/>
          <w:bCs/>
          <w:color w:val="000000" w:themeColor="text1"/>
          <w:sz w:val="20"/>
          <w:szCs w:val="20"/>
        </w:rPr>
        <w:t>Tableau II.</w:t>
      </w:r>
      <w:r w:rsidR="006C07DC" w:rsidRPr="00EE0407">
        <w:rPr>
          <w:rFonts w:asciiTheme="majorBidi" w:hAnsiTheme="majorBidi" w:cstheme="majorBidi"/>
          <w:b/>
          <w:bCs/>
          <w:color w:val="000000" w:themeColor="text1"/>
          <w:sz w:val="20"/>
          <w:szCs w:val="20"/>
        </w:rPr>
        <w:t>2</w:t>
      </w:r>
      <w:r w:rsidR="00841C3B" w:rsidRPr="00EE0407">
        <w:rPr>
          <w:rFonts w:asciiTheme="majorBidi" w:hAnsiTheme="majorBidi" w:cstheme="majorBidi"/>
          <w:color w:val="000000" w:themeColor="text1"/>
          <w:sz w:val="20"/>
          <w:szCs w:val="20"/>
        </w:rPr>
        <w:t xml:space="preserve"> : Base de règles</w:t>
      </w:r>
    </w:p>
    <w:p w:rsidR="00601E10" w:rsidRPr="00EE0407" w:rsidRDefault="00601E10" w:rsidP="00D600BD">
      <w:pPr>
        <w:pStyle w:val="En-tte"/>
        <w:tabs>
          <w:tab w:val="left" w:pos="708"/>
        </w:tabs>
        <w:spacing w:line="360" w:lineRule="auto"/>
        <w:jc w:val="lowKashida"/>
        <w:rPr>
          <w:rFonts w:asciiTheme="majorBidi" w:hAnsiTheme="majorBidi" w:cstheme="majorBidi"/>
          <w:color w:val="000000" w:themeColor="text1"/>
        </w:rPr>
      </w:pPr>
    </w:p>
    <w:p w:rsidR="00841C3B" w:rsidRPr="00EE0407" w:rsidRDefault="00841C3B" w:rsidP="00D600BD">
      <w:pPr>
        <w:pStyle w:val="En-tte"/>
        <w:tabs>
          <w:tab w:val="left" w:pos="708"/>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Les ensembles flous sont notés comme suit:</w:t>
      </w:r>
    </w:p>
    <w:p w:rsidR="00841C3B" w:rsidRPr="00EE0407" w:rsidRDefault="00A82474" w:rsidP="00D600BD">
      <w:pPr>
        <w:pStyle w:val="En-tte"/>
        <w:numPr>
          <w:ilvl w:val="0"/>
          <w:numId w:val="5"/>
        </w:numPr>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NG :</w:t>
      </w:r>
      <w:r w:rsidR="00841C3B" w:rsidRPr="00EE0407">
        <w:rPr>
          <w:rFonts w:asciiTheme="majorBidi" w:hAnsiTheme="majorBidi" w:cstheme="majorBidi"/>
          <w:color w:val="000000" w:themeColor="text1"/>
        </w:rPr>
        <w:t xml:space="preserve"> Négatif grand</w:t>
      </w:r>
    </w:p>
    <w:p w:rsidR="00841C3B" w:rsidRPr="00EE0407" w:rsidRDefault="00841C3B" w:rsidP="00D600BD">
      <w:pPr>
        <w:pStyle w:val="En-tte"/>
        <w:numPr>
          <w:ilvl w:val="0"/>
          <w:numId w:val="5"/>
        </w:numPr>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NM : Négatif moyen</w:t>
      </w:r>
    </w:p>
    <w:p w:rsidR="00841C3B" w:rsidRPr="00EE0407" w:rsidRDefault="00841C3B" w:rsidP="00D600BD">
      <w:pPr>
        <w:pStyle w:val="En-tte"/>
        <w:numPr>
          <w:ilvl w:val="0"/>
          <w:numId w:val="5"/>
        </w:numPr>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NP   : Négatif petit</w:t>
      </w:r>
    </w:p>
    <w:p w:rsidR="00841C3B" w:rsidRPr="00EE0407" w:rsidRDefault="00841C3B" w:rsidP="00D600BD">
      <w:pPr>
        <w:pStyle w:val="En-tte"/>
        <w:numPr>
          <w:ilvl w:val="0"/>
          <w:numId w:val="5"/>
        </w:numPr>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ZE   : Environ zéro</w:t>
      </w:r>
    </w:p>
    <w:p w:rsidR="00841C3B" w:rsidRPr="00EE0407" w:rsidRDefault="00841C3B" w:rsidP="00D600BD">
      <w:pPr>
        <w:pStyle w:val="En-tte"/>
        <w:numPr>
          <w:ilvl w:val="0"/>
          <w:numId w:val="5"/>
        </w:numPr>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PP    : Positif petit </w:t>
      </w:r>
    </w:p>
    <w:p w:rsidR="00841C3B" w:rsidRPr="00EE0407" w:rsidRDefault="00A82474" w:rsidP="00D600BD">
      <w:pPr>
        <w:pStyle w:val="En-tte"/>
        <w:numPr>
          <w:ilvl w:val="0"/>
          <w:numId w:val="5"/>
        </w:numPr>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PM : Positif</w:t>
      </w:r>
      <w:r w:rsidR="00841C3B" w:rsidRPr="00EE0407">
        <w:rPr>
          <w:rFonts w:asciiTheme="majorBidi" w:hAnsiTheme="majorBidi" w:cstheme="majorBidi"/>
          <w:color w:val="000000" w:themeColor="text1"/>
        </w:rPr>
        <w:t xml:space="preserve"> moyen</w:t>
      </w:r>
    </w:p>
    <w:p w:rsidR="004F200E" w:rsidRPr="00300139" w:rsidRDefault="00841C3B" w:rsidP="00300139">
      <w:pPr>
        <w:pStyle w:val="En-tte"/>
        <w:numPr>
          <w:ilvl w:val="0"/>
          <w:numId w:val="5"/>
        </w:numPr>
        <w:spacing w:after="240"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PG   : Positif grand</w:t>
      </w:r>
    </w:p>
    <w:p w:rsidR="00841C3B" w:rsidRPr="00300139" w:rsidRDefault="0013117F" w:rsidP="00300139">
      <w:pPr>
        <w:pStyle w:val="En-tte"/>
        <w:tabs>
          <w:tab w:val="left" w:pos="708"/>
        </w:tabs>
        <w:spacing w:after="240" w:line="360" w:lineRule="auto"/>
        <w:jc w:val="lowKashida"/>
        <w:outlineLvl w:val="2"/>
        <w:rPr>
          <w:rFonts w:asciiTheme="majorBidi" w:hAnsiTheme="majorBidi" w:cstheme="majorBidi"/>
          <w:b/>
          <w:bCs/>
          <w:i/>
          <w:color w:val="000000" w:themeColor="text1"/>
        </w:rPr>
      </w:pPr>
      <w:bookmarkStart w:id="104" w:name="_Toc418413313"/>
      <w:bookmarkStart w:id="105" w:name="_Toc419412528"/>
      <w:bookmarkStart w:id="106" w:name="_Toc420147543"/>
      <w:bookmarkStart w:id="107" w:name="_Toc420233076"/>
      <w:bookmarkStart w:id="108" w:name="_Toc420800153"/>
      <w:r w:rsidRPr="00EE0407">
        <w:rPr>
          <w:rFonts w:asciiTheme="majorBidi" w:hAnsiTheme="majorBidi" w:cstheme="majorBidi"/>
          <w:b/>
          <w:bCs/>
          <w:i/>
          <w:color w:val="000000" w:themeColor="text1"/>
        </w:rPr>
        <w:t>II.3</w:t>
      </w:r>
      <w:r w:rsidR="00841C3B" w:rsidRPr="00EE0407">
        <w:rPr>
          <w:rFonts w:asciiTheme="majorBidi" w:hAnsiTheme="majorBidi" w:cstheme="majorBidi"/>
          <w:b/>
          <w:bCs/>
          <w:i/>
          <w:color w:val="000000" w:themeColor="text1"/>
        </w:rPr>
        <w:t>.2.</w:t>
      </w:r>
      <w:r w:rsidR="00625E2E" w:rsidRPr="00EE0407">
        <w:rPr>
          <w:rFonts w:asciiTheme="majorBidi" w:hAnsiTheme="majorBidi" w:cstheme="majorBidi"/>
          <w:b/>
          <w:bCs/>
          <w:i/>
          <w:color w:val="000000" w:themeColor="text1"/>
        </w:rPr>
        <w:t>2</w:t>
      </w:r>
      <w:r w:rsidR="00841C3B" w:rsidRPr="00EE0407">
        <w:rPr>
          <w:rFonts w:asciiTheme="majorBidi" w:hAnsiTheme="majorBidi" w:cstheme="majorBidi"/>
          <w:b/>
          <w:bCs/>
          <w:i/>
          <w:color w:val="000000" w:themeColor="text1"/>
        </w:rPr>
        <w:t xml:space="preserve"> Résultats de simulation</w:t>
      </w:r>
      <w:bookmarkEnd w:id="104"/>
      <w:bookmarkEnd w:id="105"/>
      <w:bookmarkEnd w:id="106"/>
      <w:bookmarkEnd w:id="107"/>
      <w:bookmarkEnd w:id="108"/>
    </w:p>
    <w:p w:rsidR="001E42DF" w:rsidRPr="00EE0407" w:rsidRDefault="00841C3B" w:rsidP="00D600BD">
      <w:pPr>
        <w:pStyle w:val="En-tte"/>
        <w:tabs>
          <w:tab w:val="left" w:pos="708"/>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Dans cette partie, nous simulons le comportement dynamiqu</w:t>
      </w:r>
      <w:r w:rsidR="00C736AE" w:rsidRPr="00EE0407">
        <w:rPr>
          <w:rFonts w:asciiTheme="majorBidi" w:hAnsiTheme="majorBidi" w:cstheme="majorBidi"/>
          <w:color w:val="000000" w:themeColor="text1"/>
        </w:rPr>
        <w:t xml:space="preserve">e de la machine </w:t>
      </w:r>
      <w:r w:rsidRPr="00EE0407">
        <w:rPr>
          <w:rFonts w:asciiTheme="majorBidi" w:hAnsiTheme="majorBidi" w:cstheme="majorBidi"/>
          <w:color w:val="000000" w:themeColor="text1"/>
        </w:rPr>
        <w:t>asynchrone lors d’un démarrage pour une consigne de 1000 tr/min avec variation de charge et puis lors d’une inversion du sens de marche de 1000 tr/min à -1000 tr/min avec le régulateur flou de type Mamdani à sept ensembles flous de formes triangulaires appliqués aux variables d’entrées et des singletons pour la variable de sortie. Il apparaît, suite aux différents résultats présentés aux figures (II.</w:t>
      </w:r>
      <w:r w:rsidR="00F32652" w:rsidRPr="00EE0407">
        <w:rPr>
          <w:rFonts w:asciiTheme="majorBidi" w:hAnsiTheme="majorBidi" w:cstheme="majorBidi"/>
          <w:color w:val="000000" w:themeColor="text1"/>
        </w:rPr>
        <w:t>11</w:t>
      </w:r>
      <w:r w:rsidRPr="00EE0407">
        <w:rPr>
          <w:rFonts w:asciiTheme="majorBidi" w:hAnsiTheme="majorBidi" w:cstheme="majorBidi"/>
          <w:color w:val="000000" w:themeColor="text1"/>
        </w:rPr>
        <w:t>.a) et (II.</w:t>
      </w:r>
      <w:r w:rsidR="00F32652" w:rsidRPr="00EE0407">
        <w:rPr>
          <w:rFonts w:asciiTheme="majorBidi" w:hAnsiTheme="majorBidi" w:cstheme="majorBidi"/>
          <w:color w:val="000000" w:themeColor="text1"/>
        </w:rPr>
        <w:t>11</w:t>
      </w:r>
      <w:r w:rsidRPr="00EE0407">
        <w:rPr>
          <w:rFonts w:asciiTheme="majorBidi" w:hAnsiTheme="majorBidi" w:cstheme="majorBidi"/>
          <w:color w:val="000000" w:themeColor="text1"/>
        </w:rPr>
        <w:t>.b), que les performances de poursuite de la consigne sont satisfaisantes et le rejet de la</w:t>
      </w:r>
      <w:r w:rsidR="003D076A" w:rsidRPr="00EE0407">
        <w:rPr>
          <w:rFonts w:asciiTheme="majorBidi" w:hAnsiTheme="majorBidi" w:cstheme="majorBidi"/>
          <w:color w:val="000000" w:themeColor="text1"/>
        </w:rPr>
        <w:t xml:space="preserve"> perturbation est très rapide. </w:t>
      </w:r>
    </w:p>
    <w:p w:rsidR="00841C3B" w:rsidRPr="00EE0407" w:rsidRDefault="00841C3B" w:rsidP="00D600BD">
      <w:pPr>
        <w:pStyle w:val="En-tte"/>
        <w:tabs>
          <w:tab w:val="left" w:pos="708"/>
        </w:tabs>
        <w:spacing w:line="360" w:lineRule="auto"/>
        <w:jc w:val="center"/>
        <w:rPr>
          <w:rFonts w:asciiTheme="majorBidi" w:hAnsiTheme="majorBidi" w:cstheme="majorBidi"/>
          <w:color w:val="000000" w:themeColor="text1"/>
        </w:rPr>
      </w:pPr>
    </w:p>
    <w:p w:rsidR="00893126" w:rsidRDefault="00893126" w:rsidP="00D600BD">
      <w:pPr>
        <w:pStyle w:val="En-tte"/>
        <w:tabs>
          <w:tab w:val="left" w:pos="708"/>
        </w:tabs>
        <w:spacing w:line="360" w:lineRule="auto"/>
        <w:jc w:val="center"/>
        <w:rPr>
          <w:rFonts w:asciiTheme="majorBidi" w:hAnsiTheme="majorBidi" w:cstheme="majorBidi"/>
          <w:color w:val="000000" w:themeColor="text1"/>
        </w:rPr>
      </w:pPr>
    </w:p>
    <w:p w:rsidR="001329E1" w:rsidRPr="00EE0407" w:rsidRDefault="001329E1" w:rsidP="00D600BD">
      <w:pPr>
        <w:pStyle w:val="En-tte"/>
        <w:tabs>
          <w:tab w:val="left" w:pos="708"/>
        </w:tabs>
        <w:spacing w:line="360" w:lineRule="auto"/>
        <w:jc w:val="center"/>
        <w:rPr>
          <w:rFonts w:asciiTheme="majorBidi" w:hAnsiTheme="majorBidi" w:cstheme="majorBidi"/>
          <w:color w:val="000000" w:themeColor="text1"/>
        </w:rPr>
      </w:pPr>
    </w:p>
    <w:p w:rsidR="00893126" w:rsidRPr="00300139" w:rsidRDefault="00481972" w:rsidP="00300139">
      <w:pPr>
        <w:tabs>
          <w:tab w:val="left" w:pos="1665"/>
        </w:tabs>
        <w:spacing w:line="360" w:lineRule="auto"/>
        <w:rPr>
          <w:rFonts w:asciiTheme="majorBidi" w:hAnsiTheme="majorBidi" w:cstheme="majorBidi"/>
          <w:i/>
          <w:color w:val="000000" w:themeColor="text1"/>
          <w:sz w:val="20"/>
          <w:szCs w:val="20"/>
        </w:rPr>
      </w:pPr>
      <w:r w:rsidRPr="00EE0407">
        <w:rPr>
          <w:rFonts w:asciiTheme="majorBidi" w:hAnsiTheme="majorBidi" w:cstheme="majorBidi"/>
          <w:noProof/>
          <w:color w:val="000000" w:themeColor="text1"/>
          <w:lang w:bidi="ar-SA"/>
        </w:rPr>
        <w:lastRenderedPageBreak/>
        <w:drawing>
          <wp:inline distT="0" distB="0" distL="0" distR="0" wp14:anchorId="37DFF6CC" wp14:editId="260BD26B">
            <wp:extent cx="6087525" cy="3968151"/>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rotWithShape="1">
                    <a:blip r:embed="rId230">
                      <a:extLst>
                        <a:ext uri="{28A0092B-C50C-407E-A947-70E740481C1C}">
                          <a14:useLocalDpi xmlns:a14="http://schemas.microsoft.com/office/drawing/2010/main" val="0"/>
                        </a:ext>
                      </a:extLst>
                    </a:blip>
                    <a:srcRect t="5109" b="4799"/>
                    <a:stretch/>
                  </pic:blipFill>
                  <pic:spPr bwMode="auto">
                    <a:xfrm>
                      <a:off x="0" y="0"/>
                      <a:ext cx="6092239" cy="3971224"/>
                    </a:xfrm>
                    <a:prstGeom prst="rect">
                      <a:avLst/>
                    </a:prstGeom>
                    <a:noFill/>
                    <a:ln>
                      <a:noFill/>
                    </a:ln>
                    <a:extLst>
                      <a:ext uri="{53640926-AAD7-44D8-BBD7-CCE9431645EC}">
                        <a14:shadowObscured xmlns:a14="http://schemas.microsoft.com/office/drawing/2010/main"/>
                      </a:ext>
                    </a:extLst>
                  </pic:spPr>
                </pic:pic>
              </a:graphicData>
            </a:graphic>
          </wp:inline>
        </w:drawing>
      </w:r>
      <w:r w:rsidR="00893126" w:rsidRPr="00EE0407">
        <w:rPr>
          <w:rFonts w:asciiTheme="majorBidi" w:hAnsiTheme="majorBidi" w:cstheme="majorBidi"/>
          <w:b/>
          <w:bCs/>
        </w:rPr>
        <w:t>F</w:t>
      </w:r>
      <w:r w:rsidR="001E5E31" w:rsidRPr="00EE0407">
        <w:rPr>
          <w:rFonts w:asciiTheme="majorBidi" w:hAnsiTheme="majorBidi" w:cstheme="majorBidi"/>
          <w:b/>
          <w:bCs/>
          <w:color w:val="000000" w:themeColor="text1"/>
          <w:sz w:val="20"/>
          <w:szCs w:val="20"/>
        </w:rPr>
        <w:t>igure II.</w:t>
      </w:r>
      <w:r w:rsidR="001B5FFC" w:rsidRPr="00EE0407">
        <w:rPr>
          <w:rFonts w:asciiTheme="majorBidi" w:hAnsiTheme="majorBidi" w:cstheme="majorBidi"/>
          <w:b/>
          <w:bCs/>
          <w:color w:val="000000" w:themeColor="text1"/>
          <w:sz w:val="20"/>
          <w:szCs w:val="20"/>
        </w:rPr>
        <w:t>9</w:t>
      </w:r>
      <w:r w:rsidR="00841C3B" w:rsidRPr="00EE0407">
        <w:rPr>
          <w:rFonts w:asciiTheme="majorBidi" w:hAnsiTheme="majorBidi" w:cstheme="majorBidi"/>
          <w:b/>
          <w:bCs/>
          <w:color w:val="000000" w:themeColor="text1"/>
          <w:sz w:val="20"/>
          <w:szCs w:val="20"/>
        </w:rPr>
        <w:t>.a</w:t>
      </w:r>
      <w:r w:rsidR="00841C3B" w:rsidRPr="00EE0407">
        <w:rPr>
          <w:rFonts w:asciiTheme="majorBidi" w:hAnsiTheme="majorBidi" w:cstheme="majorBidi"/>
          <w:color w:val="000000" w:themeColor="text1"/>
          <w:sz w:val="20"/>
          <w:szCs w:val="20"/>
        </w:rPr>
        <w:t xml:space="preserve"> : </w:t>
      </w:r>
      <w:r w:rsidR="00841C3B" w:rsidRPr="00EE0407">
        <w:rPr>
          <w:rFonts w:asciiTheme="majorBidi" w:hAnsiTheme="majorBidi" w:cstheme="majorBidi"/>
          <w:i/>
          <w:color w:val="000000" w:themeColor="text1"/>
          <w:sz w:val="20"/>
          <w:szCs w:val="20"/>
        </w:rPr>
        <w:t xml:space="preserve">Comportement dynamique de la MAS lors d’un démarrage avec variation </w:t>
      </w:r>
      <w:r w:rsidR="007D7421" w:rsidRPr="00EE0407">
        <w:rPr>
          <w:rFonts w:asciiTheme="majorBidi" w:hAnsiTheme="majorBidi" w:cstheme="majorBidi"/>
          <w:i/>
          <w:color w:val="000000" w:themeColor="text1"/>
          <w:sz w:val="20"/>
          <w:szCs w:val="20"/>
        </w:rPr>
        <w:t>de la charge</w:t>
      </w:r>
    </w:p>
    <w:p w:rsidR="003D076A" w:rsidRPr="00EE0407" w:rsidRDefault="00D96F72" w:rsidP="00D600BD">
      <w:pPr>
        <w:pStyle w:val="En-tte"/>
        <w:tabs>
          <w:tab w:val="left" w:pos="708"/>
        </w:tabs>
        <w:spacing w:line="360" w:lineRule="auto"/>
        <w:jc w:val="center"/>
        <w:rPr>
          <w:rFonts w:asciiTheme="majorBidi" w:hAnsiTheme="majorBidi" w:cstheme="majorBidi"/>
          <w:color w:val="000000" w:themeColor="text1"/>
        </w:rPr>
      </w:pPr>
      <w:r w:rsidRPr="00EE0407">
        <w:rPr>
          <w:rFonts w:asciiTheme="majorBidi" w:hAnsiTheme="majorBidi" w:cstheme="majorBidi"/>
          <w:i/>
          <w:noProof/>
          <w:color w:val="000000" w:themeColor="text1"/>
          <w:sz w:val="20"/>
          <w:szCs w:val="20"/>
          <w:lang w:bidi="ar-SA"/>
        </w:rPr>
        <w:drawing>
          <wp:inline distT="0" distB="0" distL="0" distR="0" wp14:anchorId="7861DB2A" wp14:editId="5D21CD1F">
            <wp:extent cx="6090248" cy="3976777"/>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6090219" cy="3976758"/>
                    </a:xfrm>
                    <a:prstGeom prst="rect">
                      <a:avLst/>
                    </a:prstGeom>
                    <a:noFill/>
                    <a:ln>
                      <a:noFill/>
                    </a:ln>
                  </pic:spPr>
                </pic:pic>
              </a:graphicData>
            </a:graphic>
          </wp:inline>
        </w:drawing>
      </w:r>
    </w:p>
    <w:p w:rsidR="004A0B5A" w:rsidRPr="001329E1" w:rsidRDefault="001E5E31" w:rsidP="001329E1">
      <w:pPr>
        <w:pStyle w:val="En-tte"/>
        <w:tabs>
          <w:tab w:val="left" w:pos="708"/>
        </w:tabs>
        <w:spacing w:line="360" w:lineRule="auto"/>
        <w:jc w:val="center"/>
        <w:rPr>
          <w:rFonts w:asciiTheme="majorBidi" w:hAnsiTheme="majorBidi" w:cstheme="majorBidi"/>
          <w:i/>
          <w:color w:val="000000" w:themeColor="text1"/>
          <w:sz w:val="20"/>
          <w:szCs w:val="20"/>
        </w:rPr>
      </w:pPr>
      <w:r w:rsidRPr="00EE0407">
        <w:rPr>
          <w:rFonts w:asciiTheme="majorBidi" w:hAnsiTheme="majorBidi" w:cstheme="majorBidi"/>
          <w:b/>
          <w:bCs/>
          <w:color w:val="000000" w:themeColor="text1"/>
          <w:sz w:val="20"/>
          <w:szCs w:val="20"/>
        </w:rPr>
        <w:t>Figure II.</w:t>
      </w:r>
      <w:r w:rsidR="001B5FFC" w:rsidRPr="00EE0407">
        <w:rPr>
          <w:rFonts w:asciiTheme="majorBidi" w:hAnsiTheme="majorBidi" w:cstheme="majorBidi"/>
          <w:b/>
          <w:bCs/>
          <w:color w:val="000000" w:themeColor="text1"/>
          <w:sz w:val="20"/>
          <w:szCs w:val="20"/>
        </w:rPr>
        <w:t>9</w:t>
      </w:r>
      <w:r w:rsidR="00841C3B" w:rsidRPr="00EE0407">
        <w:rPr>
          <w:rFonts w:asciiTheme="majorBidi" w:hAnsiTheme="majorBidi" w:cstheme="majorBidi"/>
          <w:b/>
          <w:bCs/>
          <w:color w:val="000000" w:themeColor="text1"/>
          <w:sz w:val="20"/>
          <w:szCs w:val="20"/>
        </w:rPr>
        <w:t>.b</w:t>
      </w:r>
      <w:r w:rsidR="00841C3B" w:rsidRPr="00EE0407">
        <w:rPr>
          <w:rFonts w:asciiTheme="majorBidi" w:hAnsiTheme="majorBidi" w:cstheme="majorBidi"/>
          <w:color w:val="000000" w:themeColor="text1"/>
          <w:sz w:val="20"/>
          <w:szCs w:val="20"/>
        </w:rPr>
        <w:t xml:space="preserve"> : </w:t>
      </w:r>
      <w:r w:rsidR="00841C3B" w:rsidRPr="00EE0407">
        <w:rPr>
          <w:rFonts w:asciiTheme="majorBidi" w:hAnsiTheme="majorBidi" w:cstheme="majorBidi"/>
          <w:i/>
          <w:color w:val="000000" w:themeColor="text1"/>
          <w:sz w:val="20"/>
          <w:szCs w:val="20"/>
        </w:rPr>
        <w:t>Comportement dynamique de la MAS lors d’une inversion du sens de la marche.</w:t>
      </w:r>
    </w:p>
    <w:p w:rsidR="00B46E1E" w:rsidRDefault="00B46E1E" w:rsidP="001329E1">
      <w:pPr>
        <w:pStyle w:val="En-tte"/>
        <w:tabs>
          <w:tab w:val="clear" w:pos="4536"/>
          <w:tab w:val="clear" w:pos="9072"/>
        </w:tabs>
        <w:spacing w:after="240" w:line="360" w:lineRule="auto"/>
        <w:jc w:val="lowKashida"/>
        <w:outlineLvl w:val="1"/>
        <w:rPr>
          <w:rFonts w:asciiTheme="majorBidi" w:hAnsiTheme="majorBidi" w:cstheme="majorBidi"/>
          <w:b/>
          <w:bCs/>
          <w:color w:val="000000" w:themeColor="text1"/>
        </w:rPr>
      </w:pPr>
      <w:bookmarkStart w:id="109" w:name="_Toc418413314"/>
      <w:bookmarkStart w:id="110" w:name="_Toc419412529"/>
      <w:bookmarkStart w:id="111" w:name="_Toc420147544"/>
      <w:bookmarkStart w:id="112" w:name="_Toc420233077"/>
      <w:bookmarkStart w:id="113" w:name="_Toc420800154"/>
    </w:p>
    <w:p w:rsidR="00D850EE" w:rsidRPr="001329E1" w:rsidRDefault="009E2EFB" w:rsidP="001329E1">
      <w:pPr>
        <w:pStyle w:val="En-tte"/>
        <w:tabs>
          <w:tab w:val="clear" w:pos="4536"/>
          <w:tab w:val="clear" w:pos="9072"/>
        </w:tabs>
        <w:spacing w:after="240" w:line="360" w:lineRule="auto"/>
        <w:jc w:val="lowKashida"/>
        <w:outlineLvl w:val="1"/>
        <w:rPr>
          <w:rFonts w:asciiTheme="majorBidi" w:hAnsiTheme="majorBidi" w:cstheme="majorBidi"/>
          <w:b/>
          <w:bCs/>
          <w:color w:val="000000" w:themeColor="text1"/>
        </w:rPr>
      </w:pPr>
      <w:r w:rsidRPr="00EE0407">
        <w:rPr>
          <w:rFonts w:asciiTheme="majorBidi" w:hAnsiTheme="majorBidi" w:cstheme="majorBidi"/>
          <w:b/>
          <w:bCs/>
          <w:color w:val="000000" w:themeColor="text1"/>
        </w:rPr>
        <w:lastRenderedPageBreak/>
        <w:t>II.3.3</w:t>
      </w:r>
      <w:r w:rsidR="00D850EE" w:rsidRPr="00EE0407">
        <w:rPr>
          <w:rFonts w:asciiTheme="majorBidi" w:hAnsiTheme="majorBidi" w:cstheme="majorBidi"/>
          <w:b/>
          <w:bCs/>
          <w:color w:val="000000" w:themeColor="text1"/>
        </w:rPr>
        <w:t xml:space="preserve">. </w:t>
      </w:r>
      <w:r w:rsidR="009708A6" w:rsidRPr="00EE0407">
        <w:rPr>
          <w:rFonts w:asciiTheme="majorBidi" w:hAnsiTheme="majorBidi" w:cstheme="majorBidi"/>
          <w:b/>
          <w:bCs/>
          <w:color w:val="000000" w:themeColor="text1"/>
        </w:rPr>
        <w:t>Régulateur</w:t>
      </w:r>
      <w:r w:rsidR="00FC010F" w:rsidRPr="00EE0407">
        <w:rPr>
          <w:rFonts w:asciiTheme="majorBidi" w:hAnsiTheme="majorBidi" w:cstheme="majorBidi"/>
          <w:b/>
          <w:bCs/>
          <w:color w:val="000000" w:themeColor="text1"/>
        </w:rPr>
        <w:t xml:space="preserve"> de type </w:t>
      </w:r>
      <w:r w:rsidR="00D850EE" w:rsidRPr="00EE0407">
        <w:rPr>
          <w:rFonts w:asciiTheme="majorBidi" w:hAnsiTheme="majorBidi" w:cstheme="majorBidi"/>
          <w:b/>
          <w:bCs/>
          <w:color w:val="000000" w:themeColor="text1"/>
        </w:rPr>
        <w:t>SUGENO</w:t>
      </w:r>
      <w:bookmarkEnd w:id="109"/>
      <w:bookmarkEnd w:id="110"/>
      <w:bookmarkEnd w:id="111"/>
      <w:bookmarkEnd w:id="112"/>
      <w:bookmarkEnd w:id="113"/>
    </w:p>
    <w:p w:rsidR="001329E1" w:rsidRDefault="00D850EE" w:rsidP="001329E1">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Dans la section précédente, nous avons présenté les régulateurs flous à co</w:t>
      </w:r>
      <w:r w:rsidR="00911204" w:rsidRPr="00EE0407">
        <w:rPr>
          <w:rFonts w:asciiTheme="majorBidi" w:hAnsiTheme="majorBidi" w:cstheme="majorBidi"/>
          <w:color w:val="000000" w:themeColor="text1"/>
        </w:rPr>
        <w:t>nclusion symbolique,</w:t>
      </w:r>
      <w:r w:rsidRPr="00EE0407">
        <w:rPr>
          <w:rFonts w:asciiTheme="majorBidi" w:hAnsiTheme="majorBidi" w:cstheme="majorBidi"/>
          <w:color w:val="000000" w:themeColor="text1"/>
        </w:rPr>
        <w:t xml:space="preserve"> appelés régulateur</w:t>
      </w:r>
      <w:r w:rsidR="00911204" w:rsidRPr="00EE0407">
        <w:rPr>
          <w:rFonts w:asciiTheme="majorBidi" w:hAnsiTheme="majorBidi" w:cstheme="majorBidi"/>
          <w:color w:val="000000" w:themeColor="text1"/>
        </w:rPr>
        <w:t>s de type Mamdani. C</w:t>
      </w:r>
      <w:r w:rsidRPr="00EE0407">
        <w:rPr>
          <w:rFonts w:asciiTheme="majorBidi" w:hAnsiTheme="majorBidi" w:cstheme="majorBidi"/>
          <w:color w:val="000000" w:themeColor="text1"/>
        </w:rPr>
        <w:t xml:space="preserve">es régulateurs utilisent en effet des conclusions symboliques de même nature que les prémisses et l'obtention de meilleures performances pour ce type de régulateur dû à l'augmentation de nombres de classes. Cependant l'augmentation du </w:t>
      </w:r>
      <w:r w:rsidR="00911204" w:rsidRPr="00EE0407">
        <w:rPr>
          <w:rFonts w:asciiTheme="majorBidi" w:hAnsiTheme="majorBidi" w:cstheme="majorBidi"/>
          <w:color w:val="000000" w:themeColor="text1"/>
        </w:rPr>
        <w:t xml:space="preserve">nombre de règles rend difficile </w:t>
      </w:r>
      <w:r w:rsidRPr="00EE0407">
        <w:rPr>
          <w:rFonts w:asciiTheme="majorBidi" w:hAnsiTheme="majorBidi" w:cstheme="majorBidi"/>
          <w:color w:val="000000" w:themeColor="text1"/>
        </w:rPr>
        <w:t xml:space="preserve"> l'obtention de ces règles et augmente aussi le temps de traitement. Donc, pour diminuer le temps de calcul, il faut réduire la taille du régulateur en minimisant le nombre de règles constituant la base de connaissance. </w:t>
      </w:r>
    </w:p>
    <w:p w:rsidR="00D850EE" w:rsidRPr="00EE0407" w:rsidRDefault="00D850EE" w:rsidP="001329E1">
      <w:pPr>
        <w:autoSpaceDE w:val="0"/>
        <w:autoSpaceDN w:val="0"/>
        <w:adjustRightInd w:val="0"/>
        <w:spacing w:line="360" w:lineRule="auto"/>
        <w:ind w:firstLine="708"/>
        <w:jc w:val="both"/>
        <w:rPr>
          <w:rFonts w:asciiTheme="majorBidi" w:eastAsiaTheme="minorHAnsi" w:hAnsiTheme="majorBidi" w:cstheme="majorBidi"/>
          <w:sz w:val="17"/>
          <w:szCs w:val="17"/>
          <w:lang w:eastAsia="en-US" w:bidi="ar-SA"/>
        </w:rPr>
      </w:pPr>
      <w:r w:rsidRPr="00EE0407">
        <w:rPr>
          <w:rFonts w:asciiTheme="majorBidi" w:hAnsiTheme="majorBidi" w:cstheme="majorBidi"/>
          <w:color w:val="000000" w:themeColor="text1"/>
        </w:rPr>
        <w:t>Pour r</w:t>
      </w:r>
      <w:r w:rsidR="00693A14" w:rsidRPr="00EE0407">
        <w:rPr>
          <w:rFonts w:asciiTheme="majorBidi" w:hAnsiTheme="majorBidi" w:cstheme="majorBidi"/>
          <w:color w:val="000000" w:themeColor="text1"/>
        </w:rPr>
        <w:t>ésoudre ce problème, Sugeno et s</w:t>
      </w:r>
      <w:r w:rsidRPr="00EE0407">
        <w:rPr>
          <w:rFonts w:asciiTheme="majorBidi" w:hAnsiTheme="majorBidi" w:cstheme="majorBidi"/>
          <w:color w:val="000000" w:themeColor="text1"/>
        </w:rPr>
        <w:t>es collaborateurs ont proposé des systèmes flous à conclusion fonctionnelle ou système flou de Takagi-Sugeno (TS). Ces régulateurs cherchaient à développer une méthode systématique de génération des règles floues à partir d'un ensem</w:t>
      </w:r>
      <w:r w:rsidR="00C95775" w:rsidRPr="00EE0407">
        <w:rPr>
          <w:rFonts w:asciiTheme="majorBidi" w:hAnsiTheme="majorBidi" w:cstheme="majorBidi"/>
          <w:color w:val="000000" w:themeColor="text1"/>
        </w:rPr>
        <w:t>ble de données entrée-sortie</w:t>
      </w:r>
      <w:r w:rsidR="0014199B" w:rsidRPr="00EE0407">
        <w:rPr>
          <w:rFonts w:asciiTheme="majorBidi" w:hAnsiTheme="majorBidi" w:cstheme="majorBidi"/>
          <w:color w:val="000000" w:themeColor="text1"/>
        </w:rPr>
        <w:t xml:space="preserve"> [14]</w:t>
      </w:r>
      <w:r w:rsidR="00B3055B" w:rsidRPr="00EE0407">
        <w:rPr>
          <w:rFonts w:asciiTheme="majorBidi" w:hAnsiTheme="majorBidi" w:cstheme="majorBidi"/>
          <w:color w:val="000000" w:themeColor="text1"/>
        </w:rPr>
        <w:t>.</w:t>
      </w:r>
      <w:r w:rsidR="00B3055B" w:rsidRPr="00EE0407">
        <w:rPr>
          <w:rFonts w:asciiTheme="majorBidi" w:eastAsiaTheme="minorHAnsi" w:hAnsiTheme="majorBidi" w:cstheme="majorBidi"/>
          <w:lang w:eastAsia="en-US" w:bidi="ar-SA"/>
        </w:rPr>
        <w:t xml:space="preserve"> La méthode de Sugeno en diffère au niveau de la définition de la variable de sortie et, par conséquent, des méthodes de défuzzification</w:t>
      </w:r>
      <w:r w:rsidR="00B50B67" w:rsidRPr="00EE0407">
        <w:rPr>
          <w:rFonts w:asciiTheme="majorBidi" w:eastAsiaTheme="minorHAnsi" w:hAnsiTheme="majorBidi" w:cstheme="majorBidi"/>
          <w:lang w:eastAsia="en-US" w:bidi="ar-SA"/>
        </w:rPr>
        <w:t xml:space="preserve"> [15]</w:t>
      </w:r>
      <w:r w:rsidR="00C95775" w:rsidRPr="00EE0407">
        <w:rPr>
          <w:rFonts w:asciiTheme="majorBidi" w:hAnsiTheme="majorBidi" w:cstheme="majorBidi"/>
          <w:color w:val="000000" w:themeColor="text1"/>
        </w:rPr>
        <w:t xml:space="preserve">.  </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Notons par </w:t>
      </w:r>
      <w:r w:rsidRPr="00EE0407">
        <w:rPr>
          <w:rFonts w:asciiTheme="majorBidi" w:hAnsiTheme="majorBidi" w:cstheme="majorBidi"/>
          <w:color w:val="000000" w:themeColor="text1"/>
          <w:position w:val="-12"/>
        </w:rPr>
        <w:object w:dxaOrig="2120" w:dyaOrig="400">
          <v:shape id="_x0000_i1075" type="#_x0000_t75" style="width:105.75pt;height:20.25pt" o:ole="">
            <v:imagedata r:id="rId232" o:title=""/>
          </v:shape>
          <o:OLEObject Type="Embed" ProgID="Equation.3" ShapeID="_x0000_i1075" DrawAspect="Content" ObjectID="_1495702442" r:id="rId233"/>
        </w:object>
      </w:r>
      <w:r w:rsidRPr="00EE0407">
        <w:rPr>
          <w:rFonts w:asciiTheme="majorBidi" w:hAnsiTheme="majorBidi" w:cstheme="majorBidi"/>
          <w:color w:val="000000" w:themeColor="text1"/>
        </w:rPr>
        <w:t xml:space="preserve"> les entrées du système flou, et par</w:t>
      </w:r>
      <w:r w:rsidR="00B3055B"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 xml:space="preserve"> y</w:t>
      </w:r>
      <w:r w:rsidR="00B3055B"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 xml:space="preserve"> sa sortie.  Pour chaque </w:t>
      </w:r>
      <w:r w:rsidRPr="00EE0407">
        <w:rPr>
          <w:rFonts w:asciiTheme="majorBidi" w:hAnsiTheme="majorBidi" w:cstheme="majorBidi"/>
          <w:color w:val="000000" w:themeColor="text1"/>
          <w:position w:val="-12"/>
        </w:rPr>
        <w:object w:dxaOrig="240" w:dyaOrig="360">
          <v:shape id="_x0000_i1076" type="#_x0000_t75" style="width:12pt;height:18pt" o:ole="">
            <v:imagedata r:id="rId234" o:title=""/>
          </v:shape>
          <o:OLEObject Type="Embed" ProgID="Equation.3" ShapeID="_x0000_i1076" DrawAspect="Content" ObjectID="_1495702443" r:id="rId235"/>
        </w:object>
      </w:r>
      <w:r w:rsidRPr="00EE0407">
        <w:rPr>
          <w:rFonts w:asciiTheme="majorBidi" w:hAnsiTheme="majorBidi" w:cstheme="majorBidi"/>
          <w:color w:val="000000" w:themeColor="text1"/>
        </w:rPr>
        <w:t xml:space="preserve"> est associe </w:t>
      </w:r>
      <w:r w:rsidRPr="00EE0407">
        <w:rPr>
          <w:rFonts w:asciiTheme="majorBidi" w:hAnsiTheme="majorBidi" w:cstheme="majorBidi"/>
          <w:color w:val="000000" w:themeColor="text1"/>
          <w:position w:val="-12"/>
        </w:rPr>
        <w:object w:dxaOrig="279" w:dyaOrig="360">
          <v:shape id="_x0000_i1077" type="#_x0000_t75" style="width:13.5pt;height:18pt" o:ole="">
            <v:imagedata r:id="rId236" o:title=""/>
          </v:shape>
          <o:OLEObject Type="Embed" ProgID="Equation.3" ShapeID="_x0000_i1077" DrawAspect="Content" ObjectID="_1495702444" r:id="rId237"/>
        </w:object>
      </w:r>
      <w:r w:rsidRPr="00EE0407">
        <w:rPr>
          <w:rFonts w:asciiTheme="majorBidi" w:hAnsiTheme="majorBidi" w:cstheme="majorBidi"/>
          <w:color w:val="000000" w:themeColor="text1"/>
        </w:rPr>
        <w:t xml:space="preserve"> ensembles flous </w:t>
      </w:r>
      <w:r w:rsidRPr="00EE0407">
        <w:rPr>
          <w:rFonts w:asciiTheme="majorBidi" w:hAnsiTheme="majorBidi" w:cstheme="majorBidi"/>
          <w:color w:val="000000" w:themeColor="text1"/>
          <w:position w:val="-12"/>
        </w:rPr>
        <w:object w:dxaOrig="340" w:dyaOrig="380">
          <v:shape id="_x0000_i1078" type="#_x0000_t75" style="width:17.25pt;height:18.75pt" o:ole="">
            <v:imagedata r:id="rId238" o:title=""/>
          </v:shape>
          <o:OLEObject Type="Embed" ProgID="Equation.3" ShapeID="_x0000_i1078" DrawAspect="Content" ObjectID="_1495702445" r:id="rId239"/>
        </w:object>
      </w:r>
      <w:r w:rsidRPr="00EE0407">
        <w:rPr>
          <w:rFonts w:asciiTheme="majorBidi" w:hAnsiTheme="majorBidi" w:cstheme="majorBidi"/>
          <w:color w:val="000000" w:themeColor="text1"/>
        </w:rPr>
        <w:t>dans</w:t>
      </w:r>
      <w:r w:rsidRPr="00EE0407">
        <w:rPr>
          <w:rFonts w:asciiTheme="majorBidi" w:hAnsiTheme="majorBidi" w:cstheme="majorBidi"/>
          <w:color w:val="000000" w:themeColor="text1"/>
          <w:position w:val="-12"/>
        </w:rPr>
        <w:object w:dxaOrig="320" w:dyaOrig="360">
          <v:shape id="_x0000_i1079" type="#_x0000_t75" style="width:16.5pt;height:18pt" o:ole="">
            <v:imagedata r:id="rId240" o:title=""/>
          </v:shape>
          <o:OLEObject Type="Embed" ProgID="Equation.3" ShapeID="_x0000_i1079" DrawAspect="Content" ObjectID="_1495702446" r:id="rId241"/>
        </w:object>
      </w:r>
      <w:r w:rsidRPr="00EE0407">
        <w:rPr>
          <w:rFonts w:asciiTheme="majorBidi" w:hAnsiTheme="majorBidi" w:cstheme="majorBidi"/>
          <w:color w:val="000000" w:themeColor="text1"/>
        </w:rPr>
        <w:t xml:space="preserve">, tel que </w:t>
      </w:r>
      <w:proofErr w:type="gramStart"/>
      <w:r w:rsidRPr="00EE0407">
        <w:rPr>
          <w:rFonts w:asciiTheme="majorBidi" w:hAnsiTheme="majorBidi" w:cstheme="majorBidi"/>
          <w:color w:val="000000" w:themeColor="text1"/>
        </w:rPr>
        <w:t xml:space="preserve">pour </w:t>
      </w:r>
      <w:proofErr w:type="gramEnd"/>
      <w:r w:rsidRPr="00EE0407">
        <w:rPr>
          <w:rFonts w:asciiTheme="majorBidi" w:hAnsiTheme="majorBidi" w:cstheme="majorBidi"/>
          <w:color w:val="000000" w:themeColor="text1"/>
          <w:position w:val="-12"/>
        </w:rPr>
        <w:object w:dxaOrig="740" w:dyaOrig="360">
          <v:shape id="_x0000_i1080" type="#_x0000_t75" style="width:36.75pt;height:18pt" o:ole="">
            <v:imagedata r:id="rId242" o:title=""/>
          </v:shape>
          <o:OLEObject Type="Embed" ProgID="Equation.3" ShapeID="_x0000_i1080" DrawAspect="Content" ObjectID="_1495702447" r:id="rId243"/>
        </w:object>
      </w:r>
      <w:r w:rsidRPr="00EE0407">
        <w:rPr>
          <w:rFonts w:asciiTheme="majorBidi" w:hAnsiTheme="majorBidi" w:cstheme="majorBidi"/>
          <w:color w:val="000000" w:themeColor="text1"/>
        </w:rPr>
        <w:t xml:space="preserve">, il existe au moins un degré d'appartenance </w:t>
      </w:r>
      <w:r w:rsidRPr="00EE0407">
        <w:rPr>
          <w:rFonts w:asciiTheme="majorBidi" w:hAnsiTheme="majorBidi" w:cstheme="majorBidi"/>
          <w:color w:val="000000" w:themeColor="text1"/>
          <w:position w:val="-10"/>
        </w:rPr>
        <w:object w:dxaOrig="180" w:dyaOrig="340">
          <v:shape id="_x0000_i1081" type="#_x0000_t75" style="width:9pt;height:17.25pt" o:ole="">
            <v:imagedata r:id="rId27" o:title=""/>
          </v:shape>
          <o:OLEObject Type="Embed" ProgID="Equation.3" ShapeID="_x0000_i1081" DrawAspect="Content" ObjectID="_1495702448" r:id="rId244"/>
        </w:object>
      </w:r>
      <w:r w:rsidRPr="00EE0407">
        <w:rPr>
          <w:rFonts w:asciiTheme="majorBidi" w:hAnsiTheme="majorBidi" w:cstheme="majorBidi"/>
          <w:color w:val="000000" w:themeColor="text1"/>
          <w:position w:val="-18"/>
        </w:rPr>
        <w:object w:dxaOrig="1180" w:dyaOrig="420">
          <v:shape id="_x0000_i1082" type="#_x0000_t75" style="width:58.5pt;height:21pt" o:ole="">
            <v:imagedata r:id="rId245" o:title=""/>
          </v:shape>
          <o:OLEObject Type="Embed" ProgID="Equation.3" ShapeID="_x0000_i1082" DrawAspect="Content" ObjectID="_1495702449" r:id="rId246"/>
        </w:object>
      </w:r>
      <w:r w:rsidRPr="00EE0407">
        <w:rPr>
          <w:rFonts w:asciiTheme="majorBidi" w:hAnsiTheme="majorBidi" w:cstheme="majorBidi"/>
          <w:color w:val="000000" w:themeColor="text1"/>
        </w:rPr>
        <w:t>, ou  i=1,2,……,n et j=1,2,……..,</w:t>
      </w:r>
      <w:r w:rsidRPr="00EE0407">
        <w:rPr>
          <w:rFonts w:asciiTheme="majorBidi" w:hAnsiTheme="majorBidi" w:cstheme="majorBidi"/>
          <w:color w:val="000000" w:themeColor="text1"/>
          <w:position w:val="-12"/>
        </w:rPr>
        <w:object w:dxaOrig="279" w:dyaOrig="360">
          <v:shape id="_x0000_i1083" type="#_x0000_t75" style="width:13.5pt;height:18pt" o:ole="">
            <v:imagedata r:id="rId247" o:title=""/>
          </v:shape>
          <o:OLEObject Type="Embed" ProgID="Equation.3" ShapeID="_x0000_i1083" DrawAspect="Content" ObjectID="_1495702450" r:id="rId248"/>
        </w:object>
      </w:r>
      <w:r w:rsidRPr="00EE0407">
        <w:rPr>
          <w:rFonts w:asciiTheme="majorBidi" w:hAnsiTheme="majorBidi" w:cstheme="majorBidi"/>
          <w:color w:val="000000" w:themeColor="text1"/>
        </w:rPr>
        <w:t xml:space="preserve">. La base de règles du système flou comporte </w:t>
      </w:r>
      <w:r w:rsidRPr="00EE0407">
        <w:rPr>
          <w:rFonts w:asciiTheme="majorBidi" w:hAnsiTheme="majorBidi" w:cstheme="majorBidi"/>
          <w:color w:val="000000" w:themeColor="text1"/>
          <w:position w:val="-28"/>
        </w:rPr>
        <w:object w:dxaOrig="1140" w:dyaOrig="680">
          <v:shape id="_x0000_i1084" type="#_x0000_t75" style="width:57pt;height:33.75pt" o:ole="">
            <v:imagedata r:id="rId249" o:title=""/>
          </v:shape>
          <o:OLEObject Type="Embed" ProgID="Equation.3" ShapeID="_x0000_i1084" DrawAspect="Content" ObjectID="_1495702451" r:id="rId250"/>
        </w:object>
      </w:r>
      <w:r w:rsidRPr="00EE0407">
        <w:rPr>
          <w:rFonts w:asciiTheme="majorBidi" w:hAnsiTheme="majorBidi" w:cstheme="majorBidi"/>
          <w:color w:val="000000" w:themeColor="text1"/>
        </w:rPr>
        <w:t xml:space="preserve"> r</w:t>
      </w:r>
      <w:r w:rsidR="00C95775" w:rsidRPr="00EE0407">
        <w:rPr>
          <w:rFonts w:asciiTheme="majorBidi" w:hAnsiTheme="majorBidi" w:cstheme="majorBidi"/>
          <w:color w:val="000000" w:themeColor="text1"/>
        </w:rPr>
        <w:t>ègles flous de la forme</w:t>
      </w:r>
      <w:r w:rsidR="00B824F9" w:rsidRPr="00EE0407">
        <w:rPr>
          <w:rFonts w:asciiTheme="majorBidi" w:hAnsiTheme="majorBidi" w:cstheme="majorBidi"/>
          <w:color w:val="000000" w:themeColor="text1"/>
        </w:rPr>
        <w:t>:</w:t>
      </w:r>
    </w:p>
    <w:p w:rsidR="00D850EE" w:rsidRPr="00EE0407" w:rsidRDefault="00D850EE" w:rsidP="00D600BD">
      <w:pPr>
        <w:pStyle w:val="En-tte"/>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position w:val="-10"/>
        </w:rPr>
        <w:object w:dxaOrig="340" w:dyaOrig="340">
          <v:shape id="_x0000_i1085" type="#_x0000_t75" style="width:17.25pt;height:17.25pt" o:ole="">
            <v:imagedata r:id="rId251" o:title=""/>
          </v:shape>
          <o:OLEObject Type="Embed" ProgID="Equation.3" ShapeID="_x0000_i1085" DrawAspect="Content" ObjectID="_1495702452" r:id="rId252"/>
        </w:object>
      </w:r>
      <w:r w:rsidRPr="00EE0407">
        <w:rPr>
          <w:rFonts w:asciiTheme="majorBidi" w:hAnsiTheme="majorBidi" w:cstheme="majorBidi"/>
          <w:color w:val="000000" w:themeColor="text1"/>
        </w:rPr>
        <w:t xml:space="preserve">: SI </w:t>
      </w:r>
      <w:r w:rsidRPr="00EE0407">
        <w:rPr>
          <w:rFonts w:asciiTheme="majorBidi" w:hAnsiTheme="majorBidi" w:cstheme="majorBidi"/>
          <w:color w:val="000000" w:themeColor="text1"/>
          <w:position w:val="-10"/>
        </w:rPr>
        <w:object w:dxaOrig="240" w:dyaOrig="340">
          <v:shape id="_x0000_i1086" type="#_x0000_t75" style="width:12pt;height:17.25pt" o:ole="">
            <v:imagedata r:id="rId253" o:title=""/>
          </v:shape>
          <o:OLEObject Type="Embed" ProgID="Equation.3" ShapeID="_x0000_i1086" DrawAspect="Content" ObjectID="_1495702453" r:id="rId254"/>
        </w:object>
      </w:r>
      <w:r w:rsidRPr="00EE0407">
        <w:rPr>
          <w:rFonts w:asciiTheme="majorBidi" w:hAnsiTheme="majorBidi" w:cstheme="majorBidi"/>
          <w:color w:val="000000" w:themeColor="text1"/>
        </w:rPr>
        <w:t xml:space="preserve"> est </w:t>
      </w:r>
      <w:r w:rsidRPr="00EE0407">
        <w:rPr>
          <w:rFonts w:asciiTheme="majorBidi" w:hAnsiTheme="majorBidi" w:cstheme="majorBidi"/>
          <w:color w:val="000000" w:themeColor="text1"/>
          <w:position w:val="-10"/>
        </w:rPr>
        <w:object w:dxaOrig="380" w:dyaOrig="360">
          <v:shape id="_x0000_i1087" type="#_x0000_t75" style="width:18.75pt;height:18pt" o:ole="">
            <v:imagedata r:id="rId255" o:title=""/>
          </v:shape>
          <o:OLEObject Type="Embed" ProgID="Equation.3" ShapeID="_x0000_i1087" DrawAspect="Content" ObjectID="_1495702454" r:id="rId256"/>
        </w:object>
      </w:r>
      <w:r w:rsidR="00EA7D0A" w:rsidRPr="00EE0407">
        <w:rPr>
          <w:rFonts w:asciiTheme="majorBidi" w:hAnsiTheme="majorBidi" w:cstheme="majorBidi"/>
          <w:color w:val="000000" w:themeColor="text1"/>
        </w:rPr>
        <w:t>et ………………..</w:t>
      </w:r>
      <w:r w:rsidRPr="00EE0407">
        <w:rPr>
          <w:rFonts w:asciiTheme="majorBidi" w:hAnsiTheme="majorBidi" w:cstheme="majorBidi"/>
          <w:color w:val="000000" w:themeColor="text1"/>
        </w:rPr>
        <w:t>et</w:t>
      </w:r>
      <w:r w:rsidRPr="00EE0407">
        <w:rPr>
          <w:rFonts w:asciiTheme="majorBidi" w:hAnsiTheme="majorBidi" w:cstheme="majorBidi"/>
          <w:color w:val="000000" w:themeColor="text1"/>
          <w:position w:val="-12"/>
        </w:rPr>
        <w:object w:dxaOrig="260" w:dyaOrig="360">
          <v:shape id="_x0000_i1088" type="#_x0000_t75" style="width:13.5pt;height:18pt" o:ole="">
            <v:imagedata r:id="rId257" o:title=""/>
          </v:shape>
          <o:OLEObject Type="Embed" ProgID="Equation.3" ShapeID="_x0000_i1088" DrawAspect="Content" ObjectID="_1495702455" r:id="rId258"/>
        </w:object>
      </w:r>
      <w:r w:rsidRPr="00EE0407">
        <w:rPr>
          <w:rFonts w:asciiTheme="majorBidi" w:hAnsiTheme="majorBidi" w:cstheme="majorBidi"/>
          <w:color w:val="000000" w:themeColor="text1"/>
        </w:rPr>
        <w:t xml:space="preserve"> est</w:t>
      </w:r>
      <w:r w:rsidRPr="00EE0407">
        <w:rPr>
          <w:rFonts w:asciiTheme="majorBidi" w:hAnsiTheme="majorBidi" w:cstheme="majorBidi"/>
          <w:color w:val="000000" w:themeColor="text1"/>
          <w:position w:val="-12"/>
        </w:rPr>
        <w:object w:dxaOrig="380" w:dyaOrig="380">
          <v:shape id="_x0000_i1089" type="#_x0000_t75" style="width:18.75pt;height:18.75pt" o:ole="">
            <v:imagedata r:id="rId259" o:title=""/>
          </v:shape>
          <o:OLEObject Type="Embed" ProgID="Equation.3" ShapeID="_x0000_i1089" DrawAspect="Content" ObjectID="_1495702456" r:id="rId260"/>
        </w:object>
      </w:r>
      <w:r w:rsidRPr="00EE0407">
        <w:rPr>
          <w:rFonts w:asciiTheme="majorBidi" w:hAnsiTheme="majorBidi" w:cstheme="majorBidi"/>
          <w:color w:val="000000" w:themeColor="text1"/>
        </w:rPr>
        <w:t xml:space="preserve"> ALORS  </w:t>
      </w:r>
      <w:r w:rsidRPr="00EE0407">
        <w:rPr>
          <w:rFonts w:asciiTheme="majorBidi" w:hAnsiTheme="majorBidi" w:cstheme="majorBidi"/>
          <w:color w:val="000000" w:themeColor="text1"/>
          <w:position w:val="-10"/>
        </w:rPr>
        <w:object w:dxaOrig="1040" w:dyaOrig="340">
          <v:shape id="_x0000_i1090" type="#_x0000_t75" style="width:51.75pt;height:17.25pt" o:ole="">
            <v:imagedata r:id="rId261" o:title=""/>
          </v:shape>
          <o:OLEObject Type="Embed" ProgID="Equation.3" ShapeID="_x0000_i1090" DrawAspect="Content" ObjectID="_1495702457" r:id="rId262"/>
        </w:object>
      </w:r>
      <w:r w:rsidR="00892CB2" w:rsidRPr="00EE0407">
        <w:rPr>
          <w:rFonts w:asciiTheme="majorBidi" w:hAnsiTheme="majorBidi" w:cstheme="majorBidi"/>
          <w:color w:val="000000" w:themeColor="text1"/>
        </w:rPr>
        <w:tab/>
        <w:t xml:space="preserve">                           </w:t>
      </w:r>
      <w:r w:rsidR="00F27612" w:rsidRPr="00EE0407">
        <w:rPr>
          <w:rFonts w:asciiTheme="majorBidi" w:hAnsiTheme="majorBidi" w:cstheme="majorBidi"/>
          <w:color w:val="000000" w:themeColor="text1"/>
        </w:rPr>
        <w:t>II-</w:t>
      </w:r>
      <w:r w:rsidR="00892CB2" w:rsidRPr="00EE0407">
        <w:rPr>
          <w:rFonts w:asciiTheme="majorBidi" w:hAnsiTheme="majorBidi" w:cstheme="majorBidi"/>
          <w:color w:val="000000" w:themeColor="text1"/>
        </w:rPr>
        <w:t>18</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   </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Où  </w:t>
      </w:r>
      <w:r w:rsidRPr="00EE0407">
        <w:rPr>
          <w:rFonts w:asciiTheme="majorBidi" w:hAnsiTheme="majorBidi" w:cstheme="majorBidi"/>
          <w:color w:val="000000" w:themeColor="text1"/>
          <w:position w:val="-12"/>
        </w:rPr>
        <w:object w:dxaOrig="2640" w:dyaOrig="380">
          <v:shape id="_x0000_i1091" type="#_x0000_t75" style="width:132pt;height:18.75pt" o:ole="">
            <v:imagedata r:id="rId263" o:title=""/>
          </v:shape>
          <o:OLEObject Type="Embed" ProgID="Equation.3" ShapeID="_x0000_i1091" DrawAspect="Content" ObjectID="_1495702458" r:id="rId264"/>
        </w:object>
      </w:r>
      <w:r w:rsidRPr="00EE0407">
        <w:rPr>
          <w:rFonts w:asciiTheme="majorBidi" w:hAnsiTheme="majorBidi" w:cstheme="majorBidi"/>
          <w:color w:val="000000" w:themeColor="text1"/>
        </w:rPr>
        <w:t xml:space="preserve"> et  </w:t>
      </w:r>
      <w:r w:rsidRPr="00EE0407">
        <w:rPr>
          <w:rFonts w:asciiTheme="majorBidi" w:hAnsiTheme="majorBidi" w:cstheme="majorBidi"/>
          <w:color w:val="000000" w:themeColor="text1"/>
          <w:position w:val="-10"/>
        </w:rPr>
        <w:object w:dxaOrig="620" w:dyaOrig="340">
          <v:shape id="_x0000_i1092" type="#_x0000_t75" style="width:31.5pt;height:17.25pt" o:ole="">
            <v:imagedata r:id="rId265" o:title=""/>
          </v:shape>
          <o:OLEObject Type="Embed" ProgID="Equation.3" ShapeID="_x0000_i1092" DrawAspect="Content" ObjectID="_1495702459" r:id="rId266"/>
        </w:object>
      </w:r>
      <w:r w:rsidRPr="00EE0407">
        <w:rPr>
          <w:rFonts w:asciiTheme="majorBidi" w:hAnsiTheme="majorBidi" w:cstheme="majorBidi"/>
          <w:color w:val="000000" w:themeColor="text1"/>
        </w:rPr>
        <w:t xml:space="preserve">  est une fonction numérique</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Dans l'espace de sortie. En général  </w:t>
      </w:r>
      <w:r w:rsidRPr="00EE0407">
        <w:rPr>
          <w:rFonts w:asciiTheme="majorBidi" w:hAnsiTheme="majorBidi" w:cstheme="majorBidi"/>
          <w:color w:val="000000" w:themeColor="text1"/>
          <w:position w:val="-10"/>
        </w:rPr>
        <w:object w:dxaOrig="620" w:dyaOrig="340">
          <v:shape id="_x0000_i1093" type="#_x0000_t75" style="width:31.5pt;height:17.25pt" o:ole="">
            <v:imagedata r:id="rId265" o:title=""/>
          </v:shape>
          <o:OLEObject Type="Embed" ProgID="Equation.3" ShapeID="_x0000_i1093" DrawAspect="Content" ObjectID="_1495702460" r:id="rId267"/>
        </w:object>
      </w:r>
      <w:r w:rsidRPr="00EE0407">
        <w:rPr>
          <w:rFonts w:asciiTheme="majorBidi" w:hAnsiTheme="majorBidi" w:cstheme="majorBidi"/>
          <w:color w:val="000000" w:themeColor="text1"/>
        </w:rPr>
        <w:t xml:space="preserve"> est une fonction polynomiale en fonction des variables d'entrées.</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Si </w:t>
      </w:r>
      <w:r w:rsidRPr="00EE0407">
        <w:rPr>
          <w:rFonts w:asciiTheme="majorBidi" w:hAnsiTheme="majorBidi" w:cstheme="majorBidi"/>
          <w:color w:val="000000" w:themeColor="text1"/>
          <w:position w:val="-10"/>
        </w:rPr>
        <w:object w:dxaOrig="620" w:dyaOrig="340">
          <v:shape id="_x0000_i1094" type="#_x0000_t75" style="width:31.5pt;height:17.25pt" o:ole="">
            <v:imagedata r:id="rId265" o:title=""/>
          </v:shape>
          <o:OLEObject Type="Embed" ProgID="Equation.3" ShapeID="_x0000_i1094" DrawAspect="Content" ObjectID="_1495702461" r:id="rId268"/>
        </w:object>
      </w:r>
      <w:r w:rsidRPr="00EE0407">
        <w:rPr>
          <w:rFonts w:asciiTheme="majorBidi" w:hAnsiTheme="majorBidi" w:cstheme="majorBidi"/>
          <w:color w:val="000000" w:themeColor="text1"/>
        </w:rPr>
        <w:t xml:space="preserve"> est une fonction linéaire de la forme :</w:t>
      </w:r>
    </w:p>
    <w:p w:rsidR="00D850EE" w:rsidRPr="00EE0407" w:rsidRDefault="00D850EE" w:rsidP="001329E1">
      <w:pPr>
        <w:pStyle w:val="En-tte"/>
        <w:tabs>
          <w:tab w:val="clear" w:pos="4536"/>
          <w:tab w:val="clear" w:pos="9072"/>
        </w:tabs>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28"/>
        </w:rPr>
        <w:object w:dxaOrig="2120" w:dyaOrig="680">
          <v:shape id="_x0000_i1095" type="#_x0000_t75" style="width:105.75pt;height:33.75pt" o:ole="">
            <v:imagedata r:id="rId269" o:title=""/>
          </v:shape>
          <o:OLEObject Type="Embed" ProgID="Equation.3" ShapeID="_x0000_i1095" DrawAspect="Content" ObjectID="_1495702462" r:id="rId270"/>
        </w:object>
      </w:r>
      <w:r w:rsidR="00F2761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ab/>
      </w:r>
      <w:r w:rsidR="00F27612" w:rsidRPr="00EE0407">
        <w:rPr>
          <w:rFonts w:asciiTheme="majorBidi" w:hAnsiTheme="majorBidi" w:cstheme="majorBidi"/>
          <w:color w:val="000000" w:themeColor="text1"/>
        </w:rPr>
        <w:tab/>
      </w:r>
      <w:r w:rsidR="00F27612" w:rsidRPr="00EE0407">
        <w:rPr>
          <w:rFonts w:asciiTheme="majorBidi" w:hAnsiTheme="majorBidi" w:cstheme="majorBidi"/>
          <w:color w:val="000000" w:themeColor="text1"/>
        </w:rPr>
        <w:tab/>
      </w:r>
      <w:r w:rsidR="00F27612" w:rsidRPr="00EE0407">
        <w:rPr>
          <w:rFonts w:asciiTheme="majorBidi" w:hAnsiTheme="majorBidi" w:cstheme="majorBidi"/>
          <w:color w:val="000000" w:themeColor="text1"/>
        </w:rPr>
        <w:tab/>
        <w:t xml:space="preserve">               II-</w:t>
      </w:r>
      <w:r w:rsidR="00892CB2" w:rsidRPr="00EE0407">
        <w:rPr>
          <w:rFonts w:asciiTheme="majorBidi" w:hAnsiTheme="majorBidi" w:cstheme="majorBidi"/>
          <w:color w:val="000000" w:themeColor="text1"/>
        </w:rPr>
        <w:t>19</w:t>
      </w:r>
      <w:r w:rsidR="001329E1">
        <w:rPr>
          <w:rFonts w:asciiTheme="majorBidi" w:hAnsiTheme="majorBidi" w:cstheme="majorBidi"/>
          <w:color w:val="000000" w:themeColor="text1"/>
        </w:rPr>
        <w:tab/>
      </w:r>
    </w:p>
    <w:p w:rsidR="00D850EE" w:rsidRPr="00EE0407" w:rsidRDefault="00D850EE" w:rsidP="001329E1">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Alors nous avons  un système flou de</w:t>
      </w:r>
      <w:r w:rsidR="001329E1">
        <w:rPr>
          <w:rFonts w:asciiTheme="majorBidi" w:hAnsiTheme="majorBidi" w:cstheme="majorBidi"/>
          <w:color w:val="000000" w:themeColor="text1"/>
        </w:rPr>
        <w:t xml:space="preserve"> Takagi-Sugeno d'ordre 1 (TS1).</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Si par contre,  </w:t>
      </w:r>
      <w:r w:rsidRPr="00EE0407">
        <w:rPr>
          <w:rFonts w:asciiTheme="majorBidi" w:hAnsiTheme="majorBidi" w:cstheme="majorBidi"/>
          <w:color w:val="000000" w:themeColor="text1"/>
          <w:position w:val="-10"/>
        </w:rPr>
        <w:object w:dxaOrig="620" w:dyaOrig="340">
          <v:shape id="_x0000_i1096" type="#_x0000_t75" style="width:31.5pt;height:17.25pt" o:ole="">
            <v:imagedata r:id="rId265" o:title=""/>
          </v:shape>
          <o:OLEObject Type="Embed" ProgID="Equation.3" ShapeID="_x0000_i1096" DrawAspect="Content" ObjectID="_1495702463" r:id="rId271"/>
        </w:object>
      </w:r>
      <w:r w:rsidRPr="00EE0407">
        <w:rPr>
          <w:rFonts w:asciiTheme="majorBidi" w:hAnsiTheme="majorBidi" w:cstheme="majorBidi"/>
          <w:color w:val="000000" w:themeColor="text1"/>
        </w:rPr>
        <w:t xml:space="preserve"> est un polynôme d'ordre zéro, i.e.</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p>
    <w:p w:rsidR="00D850EE" w:rsidRPr="00EE0407" w:rsidRDefault="00D850EE" w:rsidP="00D600BD">
      <w:pPr>
        <w:pStyle w:val="En-tte"/>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0"/>
        </w:rPr>
        <w:object w:dxaOrig="620" w:dyaOrig="340">
          <v:shape id="_x0000_i1097" type="#_x0000_t75" style="width:31.5pt;height:17.25pt" o:ole="">
            <v:imagedata r:id="rId265" o:title=""/>
          </v:shape>
          <o:OLEObject Type="Embed" ProgID="Equation.3" ShapeID="_x0000_i1097" DrawAspect="Content" ObjectID="_1495702464" r:id="rId272"/>
        </w:object>
      </w:r>
      <w:r w:rsidRPr="00EE0407">
        <w:rPr>
          <w:rFonts w:asciiTheme="majorBidi" w:hAnsiTheme="majorBidi" w:cstheme="majorBidi"/>
          <w:color w:val="000000" w:themeColor="text1"/>
        </w:rPr>
        <w:t>=</w:t>
      </w:r>
      <w:r w:rsidRPr="00EE0407">
        <w:rPr>
          <w:rFonts w:asciiTheme="majorBidi" w:hAnsiTheme="majorBidi" w:cstheme="majorBidi"/>
          <w:color w:val="000000" w:themeColor="text1"/>
          <w:position w:val="-14"/>
        </w:rPr>
        <w:object w:dxaOrig="320" w:dyaOrig="400">
          <v:shape id="_x0000_i1098" type="#_x0000_t75" style="width:16.5pt;height:20.25pt" o:ole="">
            <v:imagedata r:id="rId273" o:title=""/>
          </v:shape>
          <o:OLEObject Type="Embed" ProgID="Equation.3" ShapeID="_x0000_i1098" DrawAspect="Content" ObjectID="_1495702465" r:id="rId274"/>
        </w:object>
      </w:r>
      <w:r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 xml:space="preserve">                          II-</w:t>
      </w:r>
      <w:r w:rsidR="00892CB2" w:rsidRPr="00EE0407">
        <w:rPr>
          <w:rFonts w:asciiTheme="majorBidi" w:hAnsiTheme="majorBidi" w:cstheme="majorBidi"/>
          <w:color w:val="000000" w:themeColor="text1"/>
        </w:rPr>
        <w:t>20</w:t>
      </w:r>
    </w:p>
    <w:p w:rsidR="001329E1" w:rsidRDefault="001329E1" w:rsidP="00D600BD">
      <w:pPr>
        <w:pStyle w:val="En-tte"/>
        <w:tabs>
          <w:tab w:val="clear" w:pos="4536"/>
          <w:tab w:val="clear" w:pos="9072"/>
        </w:tabs>
        <w:spacing w:line="360" w:lineRule="auto"/>
        <w:rPr>
          <w:rFonts w:asciiTheme="majorBidi" w:hAnsiTheme="majorBidi" w:cstheme="majorBidi"/>
          <w:color w:val="000000" w:themeColor="text1"/>
        </w:rPr>
      </w:pPr>
    </w:p>
    <w:p w:rsidR="00D850EE" w:rsidRPr="00EE0407" w:rsidRDefault="00D850EE" w:rsidP="00D600BD">
      <w:pPr>
        <w:pStyle w:val="En-tte"/>
        <w:tabs>
          <w:tab w:val="clear" w:pos="4536"/>
          <w:tab w:val="clear" w:pos="9072"/>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lastRenderedPageBreak/>
        <w:t>On a donc un système flou de Takagi-Sugeno d'ordre zéro (TS0).</w:t>
      </w:r>
    </w:p>
    <w:p w:rsidR="00D850EE" w:rsidRPr="00EE0407" w:rsidRDefault="00D850EE" w:rsidP="00D600BD">
      <w:pPr>
        <w:pStyle w:val="En-tte"/>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Etant</w:t>
      </w:r>
      <w:r w:rsidR="00911204" w:rsidRPr="00EE0407">
        <w:rPr>
          <w:rFonts w:asciiTheme="majorBidi" w:hAnsiTheme="majorBidi" w:cstheme="majorBidi"/>
          <w:color w:val="000000" w:themeColor="text1"/>
        </w:rPr>
        <w:t xml:space="preserve">  donné</w:t>
      </w:r>
      <w:r w:rsidRPr="00EE0407">
        <w:rPr>
          <w:rFonts w:asciiTheme="majorBidi" w:hAnsiTheme="majorBidi" w:cstheme="majorBidi"/>
          <w:color w:val="000000" w:themeColor="text1"/>
        </w:rPr>
        <w:t xml:space="preserve"> que chaque règle possède une conclusion numérique, la sortie totale du système flou est obtenue par le calcul d'une moyenne pondérée, et de cette manière, le temps consommé par la procédure de défuzzification est évité. En fait, la sortie du système flou est donnée par la relation suivante:</w:t>
      </w:r>
    </w:p>
    <w:p w:rsidR="00D850EE" w:rsidRPr="00EE0407" w:rsidRDefault="004F5C84" w:rsidP="00D600BD">
      <w:pPr>
        <w:spacing w:line="360" w:lineRule="auto"/>
        <w:rPr>
          <w:rFonts w:asciiTheme="majorBidi" w:hAnsiTheme="majorBidi" w:cstheme="majorBidi"/>
          <w:color w:val="000000" w:themeColor="text1"/>
        </w:rPr>
      </w:pPr>
      <w:r>
        <w:rPr>
          <w:rFonts w:asciiTheme="majorBidi" w:hAnsiTheme="majorBidi" w:cstheme="majorBidi"/>
          <w:noProof/>
          <w:color w:val="000000" w:themeColor="text1"/>
        </w:rPr>
        <w:pict>
          <v:shape id="_x0000_s1282" type="#_x0000_t75" style="position:absolute;margin-left:126pt;margin-top:5.7pt;width:112pt;height:66pt;z-index:251670016">
            <v:imagedata r:id="rId275" o:title=""/>
            <w10:wrap type="square" side="right"/>
          </v:shape>
          <o:OLEObject Type="Embed" ProgID="Equation.3" ShapeID="_x0000_s1282" DrawAspect="Content" ObjectID="_1495702517" r:id="rId276"/>
        </w:pict>
      </w:r>
      <w:r w:rsidR="00D850EE" w:rsidRPr="00EE0407">
        <w:rPr>
          <w:rFonts w:asciiTheme="majorBidi" w:hAnsiTheme="majorBidi" w:cstheme="majorBidi"/>
          <w:color w:val="000000" w:themeColor="text1"/>
        </w:rPr>
        <w:tab/>
        <w:t xml:space="preserve">                                                                                                              </w:t>
      </w:r>
    </w:p>
    <w:p w:rsidR="00D850EE" w:rsidRPr="00EE0407" w:rsidRDefault="00D850EE" w:rsidP="00D600BD">
      <w:pPr>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II</w:t>
      </w:r>
      <w:r w:rsidR="00F27612" w:rsidRPr="00EE0407">
        <w:rPr>
          <w:rFonts w:asciiTheme="majorBidi" w:hAnsiTheme="majorBidi" w:cstheme="majorBidi"/>
          <w:color w:val="000000" w:themeColor="text1"/>
        </w:rPr>
        <w:t>-</w:t>
      </w:r>
      <w:r w:rsidR="00892CB2" w:rsidRPr="00EE0407">
        <w:rPr>
          <w:rFonts w:asciiTheme="majorBidi" w:hAnsiTheme="majorBidi" w:cstheme="majorBidi"/>
          <w:color w:val="000000" w:themeColor="text1"/>
        </w:rPr>
        <w:t>21</w:t>
      </w:r>
      <w:r w:rsidRPr="00EE0407">
        <w:rPr>
          <w:rFonts w:asciiTheme="majorBidi" w:hAnsiTheme="majorBidi" w:cstheme="majorBidi"/>
          <w:color w:val="000000" w:themeColor="text1"/>
        </w:rPr>
        <w:t xml:space="preserve">         </w:t>
      </w:r>
    </w:p>
    <w:p w:rsidR="00D850EE" w:rsidRPr="00EE0407" w:rsidRDefault="00D850EE" w:rsidP="00D600BD">
      <w:pPr>
        <w:pStyle w:val="En-tte"/>
        <w:tabs>
          <w:tab w:val="clear" w:pos="4536"/>
          <w:tab w:val="clear" w:pos="9072"/>
        </w:tabs>
        <w:spacing w:line="360" w:lineRule="auto"/>
        <w:jc w:val="center"/>
        <w:rPr>
          <w:rFonts w:asciiTheme="majorBidi" w:hAnsiTheme="majorBidi" w:cstheme="majorBidi"/>
          <w:color w:val="000000" w:themeColor="text1"/>
        </w:rPr>
      </w:pPr>
      <w:r w:rsidRPr="00EE0407">
        <w:rPr>
          <w:rFonts w:asciiTheme="majorBidi" w:hAnsiTheme="majorBidi" w:cstheme="majorBidi"/>
          <w:color w:val="000000" w:themeColor="text1"/>
          <w:position w:val="-28"/>
        </w:rPr>
        <w:object w:dxaOrig="1920" w:dyaOrig="680">
          <v:shape id="_x0000_i1099" type="#_x0000_t75" style="width:96pt;height:33.75pt" o:ole="">
            <v:imagedata r:id="rId277" o:title=""/>
          </v:shape>
          <o:OLEObject Type="Embed" ProgID="Equation.3" ShapeID="_x0000_i1099" DrawAspect="Content" ObjectID="_1495702466" r:id="rId278"/>
        </w:object>
      </w:r>
      <w:r w:rsidRPr="00EE0407">
        <w:rPr>
          <w:rFonts w:asciiTheme="majorBidi" w:hAnsiTheme="majorBidi" w:cstheme="majorBidi"/>
          <w:color w:val="000000" w:themeColor="text1"/>
        </w:rPr>
        <w:t xml:space="preserve"> ,                         </w:t>
      </w:r>
      <w:r w:rsidR="00601E10" w:rsidRPr="00EE0407">
        <w:rPr>
          <w:rFonts w:asciiTheme="majorBidi" w:hAnsiTheme="majorBidi" w:cstheme="majorBidi"/>
          <w:color w:val="000000" w:themeColor="text1"/>
          <w:position w:val="-12"/>
        </w:rPr>
        <w:object w:dxaOrig="2260" w:dyaOrig="380">
          <v:shape id="_x0000_i1100" type="#_x0000_t75" style="width:112.5pt;height:18.75pt" o:ole="">
            <v:imagedata r:id="rId279" o:title=""/>
          </v:shape>
          <o:OLEObject Type="Embed" ProgID="Equation.3" ShapeID="_x0000_i1100" DrawAspect="Content" ObjectID="_1495702467" r:id="rId280"/>
        </w:object>
      </w:r>
    </w:p>
    <w:p w:rsidR="00D850EE" w:rsidRPr="00EE0407" w:rsidRDefault="00D850EE" w:rsidP="00D600BD">
      <w:pPr>
        <w:pStyle w:val="En-tte"/>
        <w:tabs>
          <w:tab w:val="clear" w:pos="4536"/>
          <w:tab w:val="clear" w:pos="9072"/>
        </w:tabs>
        <w:spacing w:line="360" w:lineRule="auto"/>
        <w:rPr>
          <w:rFonts w:asciiTheme="majorBidi" w:hAnsiTheme="majorBidi" w:cstheme="majorBidi"/>
          <w:color w:val="000000" w:themeColor="text1"/>
        </w:rPr>
      </w:pPr>
    </w:p>
    <w:p w:rsidR="00D850EE" w:rsidRPr="00EE0407" w:rsidRDefault="00D850EE" w:rsidP="001329E1">
      <w:pPr>
        <w:pStyle w:val="En-tte"/>
        <w:tabs>
          <w:tab w:val="clear" w:pos="4536"/>
          <w:tab w:val="clear" w:pos="9072"/>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qui représente le degré de confiance ou d'activation de la </w:t>
      </w:r>
      <w:proofErr w:type="gramStart"/>
      <w:r w:rsidRPr="00EE0407">
        <w:rPr>
          <w:rFonts w:asciiTheme="majorBidi" w:hAnsiTheme="majorBidi" w:cstheme="majorBidi"/>
          <w:color w:val="000000" w:themeColor="text1"/>
        </w:rPr>
        <w:t xml:space="preserve">règle </w:t>
      </w:r>
      <w:proofErr w:type="gramEnd"/>
      <w:r w:rsidRPr="00EE0407">
        <w:rPr>
          <w:rFonts w:asciiTheme="majorBidi" w:hAnsiTheme="majorBidi" w:cstheme="majorBidi"/>
          <w:color w:val="000000" w:themeColor="text1"/>
          <w:position w:val="-10"/>
        </w:rPr>
        <w:object w:dxaOrig="340" w:dyaOrig="340">
          <v:shape id="_x0000_i1101" type="#_x0000_t75" style="width:17.25pt;height:17.25pt" o:ole="">
            <v:imagedata r:id="rId281" o:title=""/>
          </v:shape>
          <o:OLEObject Type="Embed" ProgID="Equation.3" ShapeID="_x0000_i1101" DrawAspect="Content" ObjectID="_1495702468" r:id="rId282"/>
        </w:object>
      </w:r>
      <w:r w:rsidR="001329E1">
        <w:rPr>
          <w:rFonts w:asciiTheme="majorBidi" w:hAnsiTheme="majorBidi" w:cstheme="majorBidi"/>
          <w:color w:val="000000" w:themeColor="text1"/>
        </w:rPr>
        <w:t xml:space="preserve">. </w:t>
      </w:r>
    </w:p>
    <w:p w:rsidR="00D850EE" w:rsidRPr="00EE0407" w:rsidRDefault="00D850EE" w:rsidP="00D600BD">
      <w:pPr>
        <w:pStyle w:val="En-tte"/>
        <w:tabs>
          <w:tab w:val="clear" w:pos="4536"/>
          <w:tab w:val="clear" w:pos="9072"/>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Dans le cas d'un système flou TS1, la sortie est donnée par:</w:t>
      </w:r>
    </w:p>
    <w:p w:rsidR="00D850EE" w:rsidRPr="00EE0407" w:rsidRDefault="004F5C84" w:rsidP="00D600BD">
      <w:pPr>
        <w:pStyle w:val="En-tte"/>
        <w:tabs>
          <w:tab w:val="clear" w:pos="4536"/>
          <w:tab w:val="clear" w:pos="9072"/>
        </w:tabs>
        <w:spacing w:line="360" w:lineRule="auto"/>
        <w:rPr>
          <w:rFonts w:asciiTheme="majorBidi" w:hAnsiTheme="majorBidi" w:cstheme="majorBidi"/>
          <w:color w:val="000000" w:themeColor="text1"/>
        </w:rPr>
      </w:pPr>
      <w:r>
        <w:rPr>
          <w:rFonts w:asciiTheme="majorBidi" w:hAnsiTheme="majorBidi" w:cstheme="majorBidi"/>
          <w:noProof/>
          <w:color w:val="000000" w:themeColor="text1"/>
        </w:rPr>
        <w:pict>
          <v:shape id="_x0000_s1283" type="#_x0000_t75" style="position:absolute;margin-left:97.45pt;margin-top:10pt;width:232pt;height:66pt;z-index:251671040">
            <v:imagedata r:id="rId283" o:title=""/>
            <w10:wrap type="square" side="right"/>
          </v:shape>
          <o:OLEObject Type="Embed" ProgID="Equation.3" ShapeID="_x0000_s1283" DrawAspect="Content" ObjectID="_1495702518" r:id="rId284"/>
        </w:pict>
      </w:r>
    </w:p>
    <w:p w:rsidR="00D850EE" w:rsidRPr="00EE0407" w:rsidRDefault="00D850EE" w:rsidP="00D600BD">
      <w:pPr>
        <w:pStyle w:val="En-tte"/>
        <w:tabs>
          <w:tab w:val="clear" w:pos="4536"/>
          <w:tab w:val="clear" w:pos="9072"/>
        </w:tabs>
        <w:spacing w:line="360" w:lineRule="auto"/>
        <w:rPr>
          <w:rFonts w:asciiTheme="majorBidi" w:hAnsiTheme="majorBidi" w:cstheme="majorBidi"/>
          <w:color w:val="000000" w:themeColor="text1"/>
        </w:rPr>
      </w:pPr>
    </w:p>
    <w:p w:rsidR="00D850EE" w:rsidRPr="00EE0407" w:rsidRDefault="00D3106A" w:rsidP="00D3106A">
      <w:pPr>
        <w:pStyle w:val="En-tte"/>
        <w:tabs>
          <w:tab w:val="clear" w:pos="4536"/>
          <w:tab w:val="clear" w:pos="9072"/>
        </w:tabs>
        <w:spacing w:line="360" w:lineRule="auto"/>
        <w:ind w:firstLine="708"/>
        <w:jc w:val="right"/>
        <w:rPr>
          <w:rFonts w:asciiTheme="majorBidi" w:hAnsiTheme="majorBidi" w:cstheme="majorBidi"/>
          <w:color w:val="000000" w:themeColor="text1"/>
        </w:rPr>
      </w:pPr>
      <w:r>
        <w:rPr>
          <w:rFonts w:asciiTheme="majorBidi" w:hAnsiTheme="majorBidi" w:cstheme="majorBidi"/>
          <w:color w:val="000000" w:themeColor="text1"/>
        </w:rPr>
        <w:t>II-22</w:t>
      </w:r>
      <w:r w:rsidR="00D850EE" w:rsidRPr="00EE0407">
        <w:rPr>
          <w:rFonts w:asciiTheme="majorBidi" w:hAnsiTheme="majorBidi" w:cstheme="majorBidi"/>
          <w:color w:val="000000" w:themeColor="text1"/>
        </w:rPr>
        <w:t xml:space="preserve">    </w:t>
      </w:r>
      <w:r w:rsidR="00734AAF"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p>
    <w:p w:rsidR="00D850EE" w:rsidRPr="00EE0407" w:rsidRDefault="00D850EE" w:rsidP="00D600BD">
      <w:pPr>
        <w:pStyle w:val="En-tte"/>
        <w:tabs>
          <w:tab w:val="clear" w:pos="4536"/>
          <w:tab w:val="clear" w:pos="9072"/>
        </w:tabs>
        <w:spacing w:line="360" w:lineRule="auto"/>
        <w:ind w:firstLine="708"/>
        <w:rPr>
          <w:rFonts w:asciiTheme="majorBidi" w:hAnsiTheme="majorBidi" w:cstheme="majorBidi"/>
          <w:color w:val="000000" w:themeColor="text1"/>
        </w:rPr>
      </w:pPr>
    </w:p>
    <w:p w:rsidR="00D850EE" w:rsidRPr="00EE0407" w:rsidRDefault="00D850EE" w:rsidP="00D600BD">
      <w:pPr>
        <w:pStyle w:val="En-tte"/>
        <w:tabs>
          <w:tab w:val="clear" w:pos="4536"/>
          <w:tab w:val="clear" w:pos="9072"/>
        </w:tabs>
        <w:spacing w:line="360" w:lineRule="auto"/>
        <w:ind w:firstLine="708"/>
        <w:rPr>
          <w:rFonts w:asciiTheme="majorBidi" w:hAnsiTheme="majorBidi" w:cstheme="majorBidi"/>
          <w:color w:val="000000" w:themeColor="text1"/>
        </w:rPr>
      </w:pPr>
      <w:r w:rsidRPr="00EE0407">
        <w:rPr>
          <w:rFonts w:asciiTheme="majorBidi" w:hAnsiTheme="majorBidi" w:cstheme="majorBidi"/>
          <w:color w:val="000000" w:themeColor="text1"/>
        </w:rPr>
        <w:br w:type="textWrapping" w:clear="all"/>
        <w:t>Et dans le cas d'un système flou TS0, la sortie se simplifie à</w:t>
      </w:r>
    </w:p>
    <w:p w:rsidR="00D850EE" w:rsidRPr="00EE0407" w:rsidRDefault="00D850EE" w:rsidP="00D600BD">
      <w:pPr>
        <w:pStyle w:val="En-tte"/>
        <w:tabs>
          <w:tab w:val="clear" w:pos="4536"/>
          <w:tab w:val="clear" w:pos="9072"/>
        </w:tabs>
        <w:spacing w:line="360" w:lineRule="auto"/>
        <w:ind w:firstLine="708"/>
        <w:rPr>
          <w:rFonts w:asciiTheme="majorBidi" w:hAnsiTheme="majorBidi" w:cstheme="majorBidi"/>
          <w:color w:val="000000" w:themeColor="text1"/>
        </w:rPr>
      </w:pPr>
    </w:p>
    <w:p w:rsidR="00D850EE" w:rsidRPr="00EE0407" w:rsidRDefault="00D850EE" w:rsidP="00AC48E6">
      <w:pPr>
        <w:pStyle w:val="En-tte"/>
        <w:tabs>
          <w:tab w:val="clear" w:pos="4536"/>
          <w:tab w:val="clear" w:pos="9072"/>
        </w:tabs>
        <w:spacing w:after="240" w:line="360" w:lineRule="auto"/>
        <w:ind w:firstLine="708"/>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proofErr w:type="gramStart"/>
      <w:r w:rsidRPr="00EE0407">
        <w:rPr>
          <w:rFonts w:asciiTheme="majorBidi" w:hAnsiTheme="majorBidi" w:cstheme="majorBidi"/>
          <w:color w:val="000000" w:themeColor="text1"/>
        </w:rPr>
        <w:t>y(</w:t>
      </w:r>
      <w:proofErr w:type="gramEnd"/>
      <w:r w:rsidRPr="00EE0407">
        <w:rPr>
          <w:rFonts w:asciiTheme="majorBidi" w:hAnsiTheme="majorBidi" w:cstheme="majorBidi"/>
          <w:color w:val="000000" w:themeColor="text1"/>
        </w:rPr>
        <w:t>x)=</w:t>
      </w:r>
      <w:r w:rsidRPr="00EE0407">
        <w:rPr>
          <w:rFonts w:asciiTheme="majorBidi" w:hAnsiTheme="majorBidi" w:cstheme="majorBidi"/>
          <w:color w:val="000000" w:themeColor="text1"/>
          <w:position w:val="-60"/>
        </w:rPr>
        <w:object w:dxaOrig="1260" w:dyaOrig="1320">
          <v:shape id="_x0000_i1102" type="#_x0000_t75" style="width:63pt;height:66pt" o:ole="">
            <v:imagedata r:id="rId285" o:title=""/>
          </v:shape>
          <o:OLEObject Type="Embed" ProgID="Equation.3" ShapeID="_x0000_i1102" DrawAspect="Content" ObjectID="_1495702469" r:id="rId286"/>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II-</w:t>
      </w:r>
      <w:r w:rsidR="00892CB2" w:rsidRPr="00EE0407">
        <w:rPr>
          <w:rFonts w:asciiTheme="majorBidi" w:hAnsiTheme="majorBidi" w:cstheme="majorBidi"/>
          <w:color w:val="000000" w:themeColor="text1"/>
        </w:rPr>
        <w:t>23</w:t>
      </w:r>
    </w:p>
    <w:p w:rsidR="00D850EE" w:rsidRPr="00BF6733" w:rsidRDefault="00D850EE" w:rsidP="00AC48E6">
      <w:pPr>
        <w:pStyle w:val="En-tte"/>
        <w:tabs>
          <w:tab w:val="clear" w:pos="4536"/>
          <w:tab w:val="clear" w:pos="9072"/>
        </w:tabs>
        <w:spacing w:after="240" w:line="360" w:lineRule="auto"/>
        <w:outlineLvl w:val="2"/>
        <w:rPr>
          <w:rFonts w:asciiTheme="majorBidi" w:hAnsiTheme="majorBidi" w:cstheme="majorBidi"/>
          <w:b/>
          <w:bCs/>
          <w:i/>
          <w:iCs/>
          <w:color w:val="000000" w:themeColor="text1"/>
        </w:rPr>
      </w:pPr>
      <w:bookmarkStart w:id="114" w:name="_Toc418413315"/>
      <w:bookmarkStart w:id="115" w:name="_Toc419412530"/>
      <w:bookmarkStart w:id="116" w:name="_Toc420147545"/>
      <w:bookmarkStart w:id="117" w:name="_Toc420233078"/>
      <w:bookmarkStart w:id="118" w:name="_Toc420800155"/>
      <w:r w:rsidRPr="00BF6733">
        <w:rPr>
          <w:rFonts w:asciiTheme="majorBidi" w:hAnsiTheme="majorBidi" w:cstheme="majorBidi"/>
          <w:b/>
          <w:bCs/>
          <w:i/>
          <w:iCs/>
          <w:color w:val="000000" w:themeColor="text1"/>
        </w:rPr>
        <w:t>II.</w:t>
      </w:r>
      <w:r w:rsidR="009E2EFB" w:rsidRPr="00BF6733">
        <w:rPr>
          <w:rFonts w:asciiTheme="majorBidi" w:hAnsiTheme="majorBidi" w:cstheme="majorBidi"/>
          <w:b/>
          <w:bCs/>
          <w:i/>
          <w:iCs/>
          <w:color w:val="000000" w:themeColor="text1"/>
        </w:rPr>
        <w:t>3.3</w:t>
      </w:r>
      <w:r w:rsidRPr="00BF6733">
        <w:rPr>
          <w:rFonts w:asciiTheme="majorBidi" w:hAnsiTheme="majorBidi" w:cstheme="majorBidi"/>
          <w:b/>
          <w:bCs/>
          <w:i/>
          <w:iCs/>
          <w:color w:val="000000" w:themeColor="text1"/>
        </w:rPr>
        <w:t>.1</w:t>
      </w:r>
      <w:r w:rsidR="00625E2E" w:rsidRPr="00BF6733">
        <w:rPr>
          <w:rFonts w:asciiTheme="majorBidi" w:hAnsiTheme="majorBidi" w:cstheme="majorBidi"/>
          <w:b/>
          <w:bCs/>
          <w:i/>
          <w:iCs/>
          <w:color w:val="000000" w:themeColor="text1"/>
        </w:rPr>
        <w:t xml:space="preserve"> </w:t>
      </w:r>
      <w:r w:rsidRPr="00BF6733">
        <w:rPr>
          <w:rFonts w:asciiTheme="majorBidi" w:hAnsiTheme="majorBidi" w:cstheme="majorBidi"/>
          <w:b/>
          <w:bCs/>
          <w:i/>
          <w:iCs/>
          <w:color w:val="000000" w:themeColor="text1"/>
        </w:rPr>
        <w:t xml:space="preserve"> Conception d'un régulateur flou</w:t>
      </w:r>
      <w:bookmarkEnd w:id="114"/>
      <w:bookmarkEnd w:id="115"/>
      <w:bookmarkEnd w:id="116"/>
      <w:bookmarkEnd w:id="117"/>
      <w:bookmarkEnd w:id="118"/>
    </w:p>
    <w:p w:rsidR="00D850EE" w:rsidRPr="00EE0407" w:rsidRDefault="00D850EE" w:rsidP="00D600BD">
      <w:pPr>
        <w:pStyle w:val="En-tte"/>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La conception d'un régulateur  flou revient à déterminer sa structure et le choix de ces paramètres (phase d'acquisition). La conception d'un régulateur flou nécessite le choix </w:t>
      </w:r>
      <w:r w:rsidR="000E225B" w:rsidRPr="00EE0407">
        <w:rPr>
          <w:rFonts w:asciiTheme="majorBidi" w:hAnsiTheme="majorBidi" w:cstheme="majorBidi"/>
          <w:color w:val="000000" w:themeColor="text1"/>
        </w:rPr>
        <w:t>des paramètres suivants</w:t>
      </w:r>
      <w:r w:rsidR="009C4067" w:rsidRPr="00EE0407">
        <w:rPr>
          <w:rFonts w:asciiTheme="majorBidi" w:hAnsiTheme="majorBidi" w:cstheme="majorBidi"/>
          <w:color w:val="000000" w:themeColor="text1"/>
        </w:rPr>
        <w:t xml:space="preserve"> [14]</w:t>
      </w:r>
      <w:r w:rsidRPr="00EE0407">
        <w:rPr>
          <w:rFonts w:asciiTheme="majorBidi" w:hAnsiTheme="majorBidi" w:cstheme="majorBidi"/>
          <w:color w:val="000000" w:themeColor="text1"/>
        </w:rPr>
        <w:t>:</w:t>
      </w:r>
    </w:p>
    <w:p w:rsidR="00D850EE" w:rsidRPr="00EE0407" w:rsidRDefault="00D850EE" w:rsidP="00D600BD">
      <w:pPr>
        <w:pStyle w:val="En-tte"/>
        <w:numPr>
          <w:ilvl w:val="0"/>
          <w:numId w:val="1"/>
        </w:numPr>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définition des variables d'E/S du système ; </w:t>
      </w:r>
    </w:p>
    <w:p w:rsidR="00D850EE" w:rsidRPr="00EE0407" w:rsidRDefault="00D850EE" w:rsidP="00D600BD">
      <w:pPr>
        <w:pStyle w:val="En-tte"/>
        <w:numPr>
          <w:ilvl w:val="0"/>
          <w:numId w:val="1"/>
        </w:numPr>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choix de la partition floue, c'est-à-dire, l’association d'un ensemble de termes linguistiques caractérisés par des fonctions d'appartenance définies sur des univers de discours appropriés pour chaque variable d'E/S ;</w:t>
      </w:r>
    </w:p>
    <w:p w:rsidR="00D850EE" w:rsidRPr="00EE0407" w:rsidRDefault="00D850EE" w:rsidP="00D600BD">
      <w:pPr>
        <w:pStyle w:val="En-tte"/>
        <w:numPr>
          <w:ilvl w:val="0"/>
          <w:numId w:val="1"/>
        </w:numPr>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la forme des fonctions d'appartenance de l'espace d'E/S (triangulaire, gaussienne,…..</w:t>
      </w:r>
      <w:proofErr w:type="spellStart"/>
      <w:r w:rsidRPr="00EE0407">
        <w:rPr>
          <w:rFonts w:asciiTheme="majorBidi" w:hAnsiTheme="majorBidi" w:cstheme="majorBidi"/>
          <w:color w:val="000000" w:themeColor="text1"/>
        </w:rPr>
        <w:t>etc</w:t>
      </w:r>
      <w:proofErr w:type="spellEnd"/>
      <w:r w:rsidRPr="00EE0407">
        <w:rPr>
          <w:rFonts w:asciiTheme="majorBidi" w:hAnsiTheme="majorBidi" w:cstheme="majorBidi"/>
          <w:color w:val="000000" w:themeColor="text1"/>
        </w:rPr>
        <w:t>) ;</w:t>
      </w:r>
    </w:p>
    <w:p w:rsidR="00D850EE" w:rsidRPr="00EE0407" w:rsidRDefault="00D850EE" w:rsidP="00D600BD">
      <w:pPr>
        <w:pStyle w:val="En-tte"/>
        <w:numPr>
          <w:ilvl w:val="0"/>
          <w:numId w:val="1"/>
        </w:numPr>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lastRenderedPageBreak/>
        <w:t>la base de règles ;</w:t>
      </w:r>
    </w:p>
    <w:p w:rsidR="00D850EE" w:rsidRPr="00EE0407" w:rsidRDefault="00D850EE" w:rsidP="00D600BD">
      <w:pPr>
        <w:pStyle w:val="En-tte"/>
        <w:numPr>
          <w:ilvl w:val="0"/>
          <w:numId w:val="1"/>
        </w:numPr>
        <w:tabs>
          <w:tab w:val="clear" w:pos="4536"/>
          <w:tab w:val="clear" w:pos="9072"/>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le choix de la méthode d'inférence et de la stratégie de défuzzification. </w:t>
      </w:r>
    </w:p>
    <w:p w:rsidR="00D850EE" w:rsidRPr="00EE0407" w:rsidRDefault="00D850EE" w:rsidP="00D600BD">
      <w:pPr>
        <w:pStyle w:val="En-tte"/>
        <w:tabs>
          <w:tab w:val="clear" w:pos="4536"/>
          <w:tab w:val="clear" w:pos="9072"/>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Les systèmes flous utilisés pour la commande des procèdes industriels sont caractérisés approximativement et qualitat</w:t>
      </w:r>
      <w:r w:rsidR="00693A14" w:rsidRPr="00EE0407">
        <w:rPr>
          <w:rFonts w:asciiTheme="majorBidi" w:hAnsiTheme="majorBidi" w:cstheme="majorBidi"/>
          <w:color w:val="000000" w:themeColor="text1"/>
        </w:rPr>
        <w:t>ivement par la pensée humaine c</w:t>
      </w:r>
      <w:r w:rsidRPr="00EE0407">
        <w:rPr>
          <w:rFonts w:asciiTheme="majorBidi" w:hAnsiTheme="majorBidi" w:cstheme="majorBidi"/>
          <w:color w:val="000000" w:themeColor="text1"/>
        </w:rPr>
        <w:t>ependant leurs performances sont liées à deux facteurs importants:</w:t>
      </w:r>
    </w:p>
    <w:p w:rsidR="00D850EE" w:rsidRPr="00EE0407" w:rsidRDefault="00D850EE" w:rsidP="00D600BD">
      <w:pPr>
        <w:pStyle w:val="En-tte"/>
        <w:numPr>
          <w:ilvl w:val="0"/>
          <w:numId w:val="16"/>
        </w:numPr>
        <w:tabs>
          <w:tab w:val="clear" w:pos="4536"/>
          <w:tab w:val="clear" w:pos="9072"/>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la disponibilité de l'expertise (le savoir-faire) ;</w:t>
      </w:r>
    </w:p>
    <w:p w:rsidR="00D850EE" w:rsidRPr="00AC48E6" w:rsidRDefault="00D850EE" w:rsidP="00AC48E6">
      <w:pPr>
        <w:pStyle w:val="En-tte"/>
        <w:numPr>
          <w:ilvl w:val="0"/>
          <w:numId w:val="16"/>
        </w:numPr>
        <w:tabs>
          <w:tab w:val="clear" w:pos="4536"/>
          <w:tab w:val="clear" w:pos="9072"/>
        </w:tabs>
        <w:spacing w:after="240"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La validité des techniques d'acquisition de connaissances et la justesse des données acquises.</w:t>
      </w:r>
    </w:p>
    <w:p w:rsidR="00D850EE" w:rsidRPr="00EE0407" w:rsidRDefault="00D850EE" w:rsidP="00AC48E6">
      <w:pPr>
        <w:pStyle w:val="En-tte"/>
        <w:tabs>
          <w:tab w:val="clear" w:pos="4536"/>
          <w:tab w:val="clear" w:pos="9072"/>
        </w:tabs>
        <w:spacing w:after="240" w:line="360" w:lineRule="auto"/>
        <w:ind w:firstLine="708"/>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L'inconvénient majeur de l'approche traditionnelle pour la conception des régulateurs flous réside au niveau de l'obtention des connaissances auprès d'un expert humain. Pour </w:t>
      </w:r>
      <w:proofErr w:type="spellStart"/>
      <w:r w:rsidRPr="00EE0407">
        <w:rPr>
          <w:rFonts w:asciiTheme="majorBidi" w:hAnsiTheme="majorBidi" w:cstheme="majorBidi"/>
          <w:color w:val="000000" w:themeColor="text1"/>
        </w:rPr>
        <w:t>palier</w:t>
      </w:r>
      <w:proofErr w:type="spellEnd"/>
      <w:r w:rsidRPr="00EE0407">
        <w:rPr>
          <w:rFonts w:asciiTheme="majorBidi" w:hAnsiTheme="majorBidi" w:cstheme="majorBidi"/>
          <w:color w:val="000000" w:themeColor="text1"/>
        </w:rPr>
        <w:t xml:space="preserve"> </w:t>
      </w:r>
      <w:r w:rsidR="00E41383" w:rsidRPr="00EE0407">
        <w:rPr>
          <w:rFonts w:asciiTheme="majorBidi" w:hAnsiTheme="majorBidi" w:cstheme="majorBidi"/>
          <w:color w:val="000000" w:themeColor="text1"/>
        </w:rPr>
        <w:t xml:space="preserve">à </w:t>
      </w:r>
      <w:r w:rsidRPr="00EE0407">
        <w:rPr>
          <w:rFonts w:asciiTheme="majorBidi" w:hAnsiTheme="majorBidi" w:cstheme="majorBidi"/>
          <w:color w:val="000000" w:themeColor="text1"/>
        </w:rPr>
        <w:t xml:space="preserve">ce problème, la recherche c'est orientée vers l'élaboration des techniques optimales et systématiques pour la conception de ces régulateurs. La solution apportée est l'introduction de la notion d'extraction automatique des connaissances sans besoin relatif de l'expert.  </w:t>
      </w:r>
    </w:p>
    <w:p w:rsidR="00D850EE" w:rsidRPr="00EE0407" w:rsidRDefault="00D850EE" w:rsidP="00AC7250">
      <w:pPr>
        <w:pStyle w:val="En-tte"/>
        <w:tabs>
          <w:tab w:val="clear" w:pos="4536"/>
          <w:tab w:val="clear" w:pos="9072"/>
        </w:tabs>
        <w:spacing w:after="240"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Les méthodes d'extraction automatique des connaissances sont basées sur l'apprentissage pour déduire l'information suffisante </w:t>
      </w:r>
      <w:r w:rsidR="00E41383" w:rsidRPr="00EE0407">
        <w:rPr>
          <w:rFonts w:asciiTheme="majorBidi" w:hAnsiTheme="majorBidi" w:cstheme="majorBidi"/>
          <w:color w:val="000000" w:themeColor="text1"/>
        </w:rPr>
        <w:t xml:space="preserve">afin de </w:t>
      </w:r>
      <w:r w:rsidRPr="00EE0407">
        <w:rPr>
          <w:rFonts w:asciiTheme="majorBidi" w:hAnsiTheme="majorBidi" w:cstheme="majorBidi"/>
          <w:color w:val="000000" w:themeColor="text1"/>
        </w:rPr>
        <w:t xml:space="preserve"> traiter un problème quelconque.</w:t>
      </w:r>
    </w:p>
    <w:p w:rsidR="00D850EE" w:rsidRPr="00BF6733" w:rsidRDefault="00DA71F0" w:rsidP="00AC7250">
      <w:pPr>
        <w:pStyle w:val="Titre3"/>
        <w:spacing w:after="240" w:line="360" w:lineRule="auto"/>
        <w:rPr>
          <w:rFonts w:asciiTheme="majorBidi" w:hAnsiTheme="majorBidi"/>
          <w:b w:val="0"/>
          <w:bCs w:val="0"/>
          <w:i/>
          <w:iCs/>
          <w:color w:val="000000" w:themeColor="text1"/>
        </w:rPr>
      </w:pPr>
      <w:bookmarkStart w:id="119" w:name="_Toc418413316"/>
      <w:bookmarkStart w:id="120" w:name="_Toc419412531"/>
      <w:bookmarkStart w:id="121" w:name="_Toc420147546"/>
      <w:bookmarkStart w:id="122" w:name="_Toc420233079"/>
      <w:bookmarkStart w:id="123" w:name="_Toc420800156"/>
      <w:r w:rsidRPr="00BF6733">
        <w:rPr>
          <w:rFonts w:asciiTheme="majorBidi" w:hAnsiTheme="majorBidi"/>
          <w:i/>
          <w:iCs/>
          <w:color w:val="000000" w:themeColor="text1"/>
        </w:rPr>
        <w:t>II.3.3</w:t>
      </w:r>
      <w:r w:rsidR="00D850EE" w:rsidRPr="00BF6733">
        <w:rPr>
          <w:rFonts w:asciiTheme="majorBidi" w:hAnsiTheme="majorBidi"/>
          <w:i/>
          <w:iCs/>
          <w:color w:val="000000" w:themeColor="text1"/>
        </w:rPr>
        <w:t>.2</w:t>
      </w:r>
      <w:r w:rsidR="00625E2E" w:rsidRPr="00BF6733">
        <w:rPr>
          <w:rFonts w:asciiTheme="majorBidi" w:hAnsiTheme="majorBidi"/>
          <w:i/>
          <w:iCs/>
          <w:color w:val="000000" w:themeColor="text1"/>
        </w:rPr>
        <w:t xml:space="preserve"> </w:t>
      </w:r>
      <w:r w:rsidR="00D850EE" w:rsidRPr="00BF6733">
        <w:rPr>
          <w:rFonts w:asciiTheme="majorBidi" w:hAnsiTheme="majorBidi"/>
          <w:i/>
          <w:iCs/>
          <w:color w:val="000000" w:themeColor="text1"/>
        </w:rPr>
        <w:t xml:space="preserve"> Algorithme d'apprentissage</w:t>
      </w:r>
      <w:bookmarkEnd w:id="119"/>
      <w:bookmarkEnd w:id="120"/>
      <w:bookmarkEnd w:id="121"/>
      <w:bookmarkEnd w:id="122"/>
      <w:bookmarkEnd w:id="123"/>
    </w:p>
    <w:p w:rsidR="00D850EE" w:rsidRPr="00EE0407" w:rsidRDefault="00D850EE" w:rsidP="00AC7250">
      <w:pPr>
        <w:spacing w:after="240"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             La détermination  des paramètres d'un régulateur flou de Sugeno constitue la phase la plus délicate dans sa conception, compte tenu du nombre important des paramètres à déterminer (paramètres des prémisses et des conséquences).</w:t>
      </w:r>
    </w:p>
    <w:p w:rsidR="00D850EE" w:rsidRPr="00EE0407" w:rsidRDefault="00D850EE" w:rsidP="00AC7250">
      <w:pPr>
        <w:spacing w:after="240" w:line="360" w:lineRule="auto"/>
        <w:ind w:firstLine="708"/>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Pour estimer les paramètres des réseaux neuronaux, on applique un algorithme d'apprentissage basé sur le filtre de </w:t>
      </w:r>
      <w:proofErr w:type="spellStart"/>
      <w:r w:rsidRPr="00EE0407">
        <w:rPr>
          <w:rFonts w:asciiTheme="majorBidi" w:hAnsiTheme="majorBidi" w:cstheme="majorBidi"/>
          <w:color w:val="000000" w:themeColor="text1"/>
        </w:rPr>
        <w:t>Kalman</w:t>
      </w:r>
      <w:proofErr w:type="spellEnd"/>
      <w:r w:rsidRPr="00EE0407">
        <w:rPr>
          <w:rFonts w:asciiTheme="majorBidi" w:hAnsiTheme="majorBidi" w:cstheme="majorBidi"/>
          <w:color w:val="000000" w:themeColor="text1"/>
        </w:rPr>
        <w:t xml:space="preserve"> étendu.</w:t>
      </w:r>
    </w:p>
    <w:p w:rsidR="00D850EE" w:rsidRPr="00EE0407" w:rsidRDefault="00D850EE" w:rsidP="00AC7250">
      <w:pPr>
        <w:spacing w:line="360" w:lineRule="auto"/>
        <w:ind w:firstLine="708"/>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Soit un régulateur flou de Sugeno caractérisé par un ensemble de données entrée-sortie </w:t>
      </w:r>
      <w:r w:rsidR="002D3088"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w:t>
      </w:r>
      <w:r w:rsidRPr="00EE0407">
        <w:rPr>
          <w:rFonts w:asciiTheme="majorBidi" w:hAnsiTheme="majorBidi" w:cstheme="majorBidi"/>
          <w:color w:val="000000" w:themeColor="text1"/>
          <w:position w:val="-10"/>
        </w:rPr>
        <w:object w:dxaOrig="1020" w:dyaOrig="320">
          <v:shape id="_x0000_i1103" type="#_x0000_t75" style="width:51pt;height:16.5pt" o:ole="">
            <v:imagedata r:id="rId287" o:title=""/>
          </v:shape>
          <o:OLEObject Type="Embed" ProgID="Equation.3" ShapeID="_x0000_i1103" DrawAspect="Content" ObjectID="_1495702470" r:id="rId288"/>
        </w:object>
      </w:r>
      <w:r w:rsidRPr="00EE0407">
        <w:rPr>
          <w:rFonts w:asciiTheme="majorBidi" w:hAnsiTheme="majorBidi" w:cstheme="majorBidi"/>
          <w:color w:val="000000" w:themeColor="text1"/>
        </w:rPr>
        <w:t xml:space="preserve">) et un vecteur de paramètres </w:t>
      </w:r>
      <w:r w:rsidRPr="00EE0407">
        <w:rPr>
          <w:rFonts w:asciiTheme="majorBidi" w:hAnsiTheme="majorBidi" w:cstheme="majorBidi"/>
          <w:color w:val="000000" w:themeColor="text1"/>
          <w:position w:val="-6"/>
        </w:rPr>
        <w:object w:dxaOrig="200" w:dyaOrig="279">
          <v:shape id="_x0000_i1104" type="#_x0000_t75" style="width:9.75pt;height:13.5pt" o:ole="">
            <v:imagedata r:id="rId289" o:title=""/>
          </v:shape>
          <o:OLEObject Type="Embed" ProgID="Equation.3" ShapeID="_x0000_i1104" DrawAspect="Content" ObjectID="_1495702471" r:id="rId290"/>
        </w:object>
      </w:r>
      <w:r w:rsidRPr="00EE0407">
        <w:rPr>
          <w:rFonts w:asciiTheme="majorBidi" w:hAnsiTheme="majorBidi" w:cstheme="majorBidi"/>
          <w:color w:val="000000" w:themeColor="text1"/>
        </w:rPr>
        <w:t xml:space="preserve"> regroupant tous les paramètres des prémisses ainsi des conséquences. Ces paramètres sont ajustables afin d'approcher la sortie du régulateur flou </w:t>
      </w:r>
      <w:r w:rsidR="00E41383" w:rsidRPr="00EE0407">
        <w:rPr>
          <w:rFonts w:asciiTheme="majorBidi" w:hAnsiTheme="majorBidi" w:cstheme="majorBidi"/>
          <w:color w:val="000000" w:themeColor="text1"/>
        </w:rPr>
        <w:t>du</w:t>
      </w:r>
      <w:r w:rsidRPr="00EE0407">
        <w:rPr>
          <w:rFonts w:asciiTheme="majorBidi" w:hAnsiTheme="majorBidi" w:cstheme="majorBidi"/>
          <w:color w:val="000000" w:themeColor="text1"/>
        </w:rPr>
        <w:t xml:space="preserve"> mieux possible à la sortie désirée</w:t>
      </w:r>
      <w:r w:rsidRPr="00EE0407">
        <w:rPr>
          <w:rFonts w:asciiTheme="majorBidi" w:hAnsiTheme="majorBidi" w:cstheme="majorBidi"/>
          <w:color w:val="000000" w:themeColor="text1"/>
          <w:position w:val="-10"/>
        </w:rPr>
        <w:object w:dxaOrig="520" w:dyaOrig="320">
          <v:shape id="_x0000_i1105" type="#_x0000_t75" style="width:26.25pt;height:16.5pt" o:ole="">
            <v:imagedata r:id="rId291" o:title=""/>
          </v:shape>
          <o:OLEObject Type="Embed" ProgID="Equation.3" ShapeID="_x0000_i1105" DrawAspect="Content" ObjectID="_1495702472" r:id="rId292"/>
        </w:object>
      </w:r>
      <w:r w:rsidRPr="00EE0407">
        <w:rPr>
          <w:rFonts w:asciiTheme="majorBidi" w:hAnsiTheme="majorBidi" w:cstheme="majorBidi"/>
          <w:color w:val="000000" w:themeColor="text1"/>
        </w:rPr>
        <w:t xml:space="preserve">. L’application du filtre de </w:t>
      </w:r>
      <w:proofErr w:type="spellStart"/>
      <w:r w:rsidRPr="00EE0407">
        <w:rPr>
          <w:rFonts w:asciiTheme="majorBidi" w:hAnsiTheme="majorBidi" w:cstheme="majorBidi"/>
          <w:color w:val="000000" w:themeColor="text1"/>
        </w:rPr>
        <w:t>Kalman</w:t>
      </w:r>
      <w:proofErr w:type="spellEnd"/>
      <w:r w:rsidRPr="00EE0407">
        <w:rPr>
          <w:rFonts w:asciiTheme="majorBidi" w:hAnsiTheme="majorBidi" w:cstheme="majorBidi"/>
          <w:color w:val="000000" w:themeColor="text1"/>
        </w:rPr>
        <w:t xml:space="preserve"> étendu consiste à linéariser à tout instant la sortie du régulateur autour du vecteur </w:t>
      </w:r>
      <w:r w:rsidRPr="00EE0407">
        <w:rPr>
          <w:rFonts w:asciiTheme="majorBidi" w:hAnsiTheme="majorBidi" w:cstheme="majorBidi"/>
          <w:color w:val="000000" w:themeColor="text1"/>
          <w:position w:val="-6"/>
        </w:rPr>
        <w:object w:dxaOrig="200" w:dyaOrig="340">
          <v:shape id="_x0000_i1106" type="#_x0000_t75" style="width:9.75pt;height:17.25pt" o:ole="">
            <v:imagedata r:id="rId293" o:title=""/>
          </v:shape>
          <o:OLEObject Type="Embed" ProgID="Equation.3" ShapeID="_x0000_i1106" DrawAspect="Content" ObjectID="_1495702473" r:id="rId294"/>
        </w:object>
      </w:r>
      <w:r w:rsidRPr="00EE0407">
        <w:rPr>
          <w:rFonts w:asciiTheme="majorBidi" w:hAnsiTheme="majorBidi" w:cstheme="majorBidi"/>
          <w:color w:val="000000" w:themeColor="text1"/>
        </w:rPr>
        <w:t xml:space="preserve"> estimé. Ceci revient à écrire:</w:t>
      </w:r>
    </w:p>
    <w:p w:rsidR="00D850EE" w:rsidRPr="00EE0407" w:rsidRDefault="00D850EE" w:rsidP="00AC48E6">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0"/>
        </w:rPr>
        <w:object w:dxaOrig="520" w:dyaOrig="320">
          <v:shape id="_x0000_i1107" type="#_x0000_t75" style="width:26.25pt;height:16.5pt" o:ole="">
            <v:imagedata r:id="rId295" o:title=""/>
          </v:shape>
          <o:OLEObject Type="Embed" ProgID="Equation.3" ShapeID="_x0000_i1107" DrawAspect="Content" ObjectID="_1495702474" r:id="rId296"/>
        </w:object>
      </w: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0"/>
        </w:rPr>
        <w:object w:dxaOrig="3840" w:dyaOrig="380">
          <v:shape id="_x0000_i1108" type="#_x0000_t75" style="width:192pt;height:18.75pt" o:ole="">
            <v:imagedata r:id="rId297" o:title=""/>
          </v:shape>
          <o:OLEObject Type="Embed" ProgID="Equation.3" ShapeID="_x0000_i1108" DrawAspect="Content" ObjectID="_1495702475" r:id="rId298"/>
        </w:object>
      </w:r>
      <w:r w:rsidRPr="00EE0407">
        <w:rPr>
          <w:rFonts w:asciiTheme="majorBidi" w:hAnsiTheme="majorBidi" w:cstheme="majorBidi"/>
          <w:color w:val="000000" w:themeColor="text1"/>
          <w:position w:val="-10"/>
        </w:rPr>
        <w:object w:dxaOrig="180" w:dyaOrig="340">
          <v:shape id="_x0000_i1109" type="#_x0000_t75" style="width:9pt;height:17.25pt" o:ole="">
            <v:imagedata r:id="rId27" o:title=""/>
          </v:shape>
          <o:OLEObject Type="Embed" ProgID="Equation.3" ShapeID="_x0000_i1109" DrawAspect="Content" ObjectID="_1495702476" r:id="rId299"/>
        </w:object>
      </w:r>
    </w:p>
    <w:p w:rsidR="00D850EE" w:rsidRPr="00EE0407" w:rsidRDefault="00D850EE" w:rsidP="00AC48E6">
      <w:pPr>
        <w:spacing w:line="360" w:lineRule="auto"/>
        <w:jc w:val="both"/>
        <w:rPr>
          <w:rFonts w:asciiTheme="majorBidi" w:hAnsiTheme="majorBidi" w:cstheme="majorBidi"/>
          <w:color w:val="000000" w:themeColor="text1"/>
        </w:rPr>
      </w:pPr>
    </w:p>
    <w:p w:rsidR="00D850EE" w:rsidRPr="00EE0407" w:rsidRDefault="00D850EE" w:rsidP="00AC48E6">
      <w:pPr>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24"/>
        </w:rPr>
        <w:object w:dxaOrig="2920" w:dyaOrig="620">
          <v:shape id="_x0000_i1110" type="#_x0000_t75" style="width:145.5pt;height:31.5pt" o:ole="">
            <v:imagedata r:id="rId300" o:title=""/>
          </v:shape>
          <o:OLEObject Type="Embed" ProgID="Equation.3" ShapeID="_x0000_i1110" DrawAspect="Content" ObjectID="_1495702477" r:id="rId301"/>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II-</w:t>
      </w:r>
      <w:r w:rsidR="00AD0D3D" w:rsidRPr="00EE0407">
        <w:rPr>
          <w:rFonts w:asciiTheme="majorBidi" w:hAnsiTheme="majorBidi" w:cstheme="majorBidi"/>
          <w:color w:val="000000" w:themeColor="text1"/>
        </w:rPr>
        <w:t>24</w:t>
      </w:r>
      <w:r w:rsidRPr="00EE0407">
        <w:rPr>
          <w:rFonts w:asciiTheme="majorBidi" w:hAnsiTheme="majorBidi" w:cstheme="majorBidi"/>
          <w:color w:val="000000" w:themeColor="text1"/>
        </w:rPr>
        <w:t xml:space="preserve"> </w:t>
      </w:r>
    </w:p>
    <w:p w:rsidR="00D850EE" w:rsidRPr="00EE0407" w:rsidRDefault="00D850EE" w:rsidP="00AC48E6">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lastRenderedPageBreak/>
        <w:t>La  forme de la solution est :</w:t>
      </w:r>
    </w:p>
    <w:p w:rsidR="00AC7250" w:rsidRDefault="00AC7250" w:rsidP="00AC48E6">
      <w:pPr>
        <w:spacing w:line="360" w:lineRule="auto"/>
        <w:jc w:val="right"/>
        <w:rPr>
          <w:rFonts w:asciiTheme="majorBidi" w:hAnsiTheme="majorBidi" w:cstheme="majorBidi"/>
          <w:color w:val="000000" w:themeColor="text1"/>
        </w:rPr>
      </w:pPr>
    </w:p>
    <w:p w:rsidR="00D850EE" w:rsidRPr="00EE0407" w:rsidRDefault="00D850EE" w:rsidP="00AC48E6">
      <w:pPr>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34"/>
        </w:rPr>
        <w:object w:dxaOrig="3080" w:dyaOrig="800">
          <v:shape id="_x0000_i1111" type="#_x0000_t75" style="width:153.75pt;height:39.75pt" o:ole="">
            <v:imagedata r:id="rId302" o:title=""/>
          </v:shape>
          <o:OLEObject Type="Embed" ProgID="Equation.3" ShapeID="_x0000_i1111" DrawAspect="Content" ObjectID="_1495702478" r:id="rId303"/>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II-</w:t>
      </w:r>
      <w:r w:rsidR="00AD0D3D" w:rsidRPr="00EE0407">
        <w:rPr>
          <w:rFonts w:asciiTheme="majorBidi" w:hAnsiTheme="majorBidi" w:cstheme="majorBidi"/>
          <w:color w:val="000000" w:themeColor="text1"/>
        </w:rPr>
        <w:t>25</w:t>
      </w:r>
    </w:p>
    <w:p w:rsidR="00D850EE" w:rsidRPr="00EE0407" w:rsidRDefault="00D850EE" w:rsidP="00AC48E6">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p>
    <w:p w:rsidR="00D850EE" w:rsidRPr="00EE0407" w:rsidRDefault="00D850EE" w:rsidP="00AC48E6">
      <w:pPr>
        <w:tabs>
          <w:tab w:val="left" w:pos="1980"/>
        </w:tabs>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Où                   </w:t>
      </w:r>
      <w:r w:rsidRPr="00EE0407">
        <w:rPr>
          <w:rFonts w:asciiTheme="majorBidi" w:hAnsiTheme="majorBidi" w:cstheme="majorBidi"/>
          <w:color w:val="000000" w:themeColor="text1"/>
          <w:position w:val="-30"/>
        </w:rPr>
        <w:object w:dxaOrig="2400" w:dyaOrig="700">
          <v:shape id="_x0000_i1112" type="#_x0000_t75" style="width:120pt;height:35.25pt" o:ole="">
            <v:imagedata r:id="rId304" o:title=""/>
          </v:shape>
          <o:OLEObject Type="Embed" ProgID="Equation.3" ShapeID="_x0000_i1112" DrawAspect="Content" ObjectID="_1495702479" r:id="rId305"/>
        </w:object>
      </w: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0"/>
        </w:rPr>
        <w:object w:dxaOrig="1400" w:dyaOrig="340">
          <v:shape id="_x0000_i1113" type="#_x0000_t75" style="width:69.75pt;height:17.25pt" o:ole="">
            <v:imagedata r:id="rId306" o:title=""/>
          </v:shape>
          <o:OLEObject Type="Embed" ProgID="Equation.3" ShapeID="_x0000_i1113" DrawAspect="Content" ObjectID="_1495702480" r:id="rId307"/>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 xml:space="preserve">               II-</w:t>
      </w:r>
      <w:r w:rsidR="00AD0D3D" w:rsidRPr="00EE0407">
        <w:rPr>
          <w:rFonts w:asciiTheme="majorBidi" w:hAnsiTheme="majorBidi" w:cstheme="majorBidi"/>
          <w:color w:val="000000" w:themeColor="text1"/>
        </w:rPr>
        <w:t>26</w:t>
      </w:r>
    </w:p>
    <w:p w:rsidR="00D850EE" w:rsidRPr="00EE0407" w:rsidRDefault="00D850EE" w:rsidP="00AC48E6">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position w:val="-24"/>
        </w:rPr>
        <w:object w:dxaOrig="820" w:dyaOrig="620">
          <v:shape id="_x0000_i1114" type="#_x0000_t75" style="width:40.5pt;height:31.5pt" o:ole="">
            <v:imagedata r:id="rId308" o:title=""/>
          </v:shape>
          <o:OLEObject Type="Embed" ProgID="Equation.3" ShapeID="_x0000_i1114" DrawAspect="Content" ObjectID="_1495702481" r:id="rId309"/>
        </w:object>
      </w:r>
      <w:r w:rsidRPr="00EE0407">
        <w:rPr>
          <w:rFonts w:asciiTheme="majorBidi" w:hAnsiTheme="majorBidi" w:cstheme="majorBidi"/>
          <w:color w:val="000000" w:themeColor="text1"/>
        </w:rPr>
        <w:t xml:space="preserve">          Avec </w:t>
      </w:r>
      <w:r w:rsidRPr="00EE0407">
        <w:rPr>
          <w:rFonts w:asciiTheme="majorBidi" w:hAnsiTheme="majorBidi" w:cstheme="majorBidi"/>
          <w:color w:val="000000" w:themeColor="text1"/>
          <w:position w:val="-6"/>
        </w:rPr>
        <w:object w:dxaOrig="200" w:dyaOrig="279">
          <v:shape id="_x0000_i1115" type="#_x0000_t75" style="width:9.75pt;height:13.5pt" o:ole="">
            <v:imagedata r:id="rId310" o:title=""/>
          </v:shape>
          <o:OLEObject Type="Embed" ProgID="Equation.3" ShapeID="_x0000_i1115" DrawAspect="Content" ObjectID="_1495702482" r:id="rId311"/>
        </w:object>
      </w:r>
      <w:r w:rsidRPr="00EE0407">
        <w:rPr>
          <w:rFonts w:asciiTheme="majorBidi" w:hAnsiTheme="majorBidi" w:cstheme="majorBidi"/>
          <w:color w:val="000000" w:themeColor="text1"/>
        </w:rPr>
        <w:t xml:space="preserve"> est le vecteur des paramètres de prémisse et de conséquence </w:t>
      </w:r>
    </w:p>
    <w:p w:rsidR="00D850EE" w:rsidRPr="00EE0407" w:rsidRDefault="00AC7250" w:rsidP="00AC7250">
      <w:pPr>
        <w:tabs>
          <w:tab w:val="left" w:pos="709"/>
        </w:tabs>
        <w:spacing w:line="360" w:lineRule="auto"/>
        <w:rPr>
          <w:rFonts w:asciiTheme="majorBidi" w:hAnsiTheme="majorBidi" w:cstheme="majorBidi"/>
          <w:color w:val="000000" w:themeColor="text1"/>
        </w:rPr>
      </w:pPr>
      <w:r>
        <w:rPr>
          <w:rFonts w:asciiTheme="majorBidi" w:hAnsiTheme="majorBidi" w:cstheme="majorBidi"/>
          <w:color w:val="000000" w:themeColor="text1"/>
        </w:rPr>
        <w:tab/>
      </w:r>
      <w:r w:rsidR="00D850EE" w:rsidRPr="00EE0407">
        <w:rPr>
          <w:rFonts w:asciiTheme="majorBidi" w:hAnsiTheme="majorBidi" w:cstheme="majorBidi"/>
          <w:color w:val="000000" w:themeColor="text1"/>
        </w:rPr>
        <w:t>Pour notre cas, les entrées du réseau</w:t>
      </w:r>
      <w:r w:rsidR="00E41383" w:rsidRPr="00EE0407">
        <w:rPr>
          <w:rFonts w:asciiTheme="majorBidi" w:hAnsiTheme="majorBidi" w:cstheme="majorBidi"/>
          <w:color w:val="000000" w:themeColor="text1"/>
        </w:rPr>
        <w:t xml:space="preserve"> sont l'erreur et sa variation. C</w:t>
      </w:r>
      <w:r w:rsidR="00D850EE" w:rsidRPr="00EE0407">
        <w:rPr>
          <w:rFonts w:asciiTheme="majorBidi" w:hAnsiTheme="majorBidi" w:cstheme="majorBidi"/>
          <w:color w:val="000000" w:themeColor="text1"/>
        </w:rPr>
        <w:t xml:space="preserve">elles-ci sont caractérisées par trois ensembles flous de type </w:t>
      </w:r>
      <w:r w:rsidR="00A7498C" w:rsidRPr="00EE0407">
        <w:rPr>
          <w:rFonts w:asciiTheme="majorBidi" w:hAnsiTheme="majorBidi" w:cstheme="majorBidi"/>
          <w:color w:val="000000" w:themeColor="text1"/>
        </w:rPr>
        <w:t>gaussien</w:t>
      </w:r>
      <w:r w:rsidR="00D850EE" w:rsidRPr="00EE0407">
        <w:rPr>
          <w:rFonts w:asciiTheme="majorBidi" w:hAnsiTheme="majorBidi" w:cstheme="majorBidi"/>
          <w:color w:val="000000" w:themeColor="text1"/>
        </w:rPr>
        <w:t xml:space="preserve"> : NG, ZE et PG, dé</w:t>
      </w:r>
      <w:r w:rsidR="00E41383" w:rsidRPr="00EE0407">
        <w:rPr>
          <w:rFonts w:asciiTheme="majorBidi" w:hAnsiTheme="majorBidi" w:cstheme="majorBidi"/>
          <w:color w:val="000000" w:themeColor="text1"/>
        </w:rPr>
        <w:t>finis par l'expression suivante</w:t>
      </w:r>
      <w:r w:rsidR="00D850EE" w:rsidRPr="00EE0407">
        <w:rPr>
          <w:rFonts w:asciiTheme="majorBidi" w:hAnsiTheme="majorBidi" w:cstheme="majorBidi"/>
          <w:color w:val="000000" w:themeColor="text1"/>
        </w:rPr>
        <w:t>:</w:t>
      </w:r>
    </w:p>
    <w:p w:rsidR="00D850EE" w:rsidRPr="00EE0407" w:rsidRDefault="00C5032C" w:rsidP="00D600BD">
      <w:pPr>
        <w:tabs>
          <w:tab w:val="left" w:pos="1360"/>
          <w:tab w:val="left" w:pos="6372"/>
        </w:tabs>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00D850EE" w:rsidRPr="00EE0407">
        <w:rPr>
          <w:rFonts w:asciiTheme="majorBidi" w:hAnsiTheme="majorBidi" w:cstheme="majorBidi"/>
          <w:color w:val="000000" w:themeColor="text1"/>
        </w:rPr>
        <w:t xml:space="preserve">                    </w:t>
      </w:r>
      <w:r w:rsidR="00D850EE" w:rsidRPr="00EE0407">
        <w:rPr>
          <w:rFonts w:asciiTheme="majorBidi" w:hAnsiTheme="majorBidi" w:cstheme="majorBidi"/>
          <w:color w:val="000000" w:themeColor="text1"/>
          <w:position w:val="-14"/>
        </w:rPr>
        <w:object w:dxaOrig="2860" w:dyaOrig="400">
          <v:shape id="_x0000_i1116" type="#_x0000_t75" style="width:142.5pt;height:20.25pt" o:ole="">
            <v:imagedata r:id="rId312" o:title=""/>
          </v:shape>
          <o:OLEObject Type="Embed" ProgID="Equation.3" ShapeID="_x0000_i1116" DrawAspect="Content" ObjectID="_1495702483" r:id="rId313"/>
        </w:object>
      </w:r>
      <w:r w:rsidRPr="00EE0407">
        <w:rPr>
          <w:rFonts w:asciiTheme="majorBidi" w:hAnsiTheme="majorBidi" w:cstheme="majorBidi"/>
          <w:color w:val="000000" w:themeColor="text1"/>
          <w:position w:val="-14"/>
        </w:rPr>
        <w:t xml:space="preserve">           </w:t>
      </w:r>
      <w:r w:rsidR="00D850EE" w:rsidRPr="00EE0407">
        <w:rPr>
          <w:rFonts w:asciiTheme="majorBidi" w:hAnsiTheme="majorBidi" w:cstheme="majorBidi"/>
          <w:color w:val="000000" w:themeColor="text1"/>
        </w:rPr>
        <w:t xml:space="preserve">Où  </w:t>
      </w:r>
      <w:r w:rsidR="00D850EE" w:rsidRPr="00EE0407">
        <w:rPr>
          <w:rFonts w:asciiTheme="majorBidi" w:hAnsiTheme="majorBidi" w:cstheme="majorBidi"/>
          <w:color w:val="000000" w:themeColor="text1"/>
          <w:position w:val="-12"/>
        </w:rPr>
        <w:object w:dxaOrig="240" w:dyaOrig="360">
          <v:shape id="_x0000_i1117" type="#_x0000_t75" style="width:12pt;height:18pt" o:ole="">
            <v:imagedata r:id="rId314" o:title=""/>
          </v:shape>
          <o:OLEObject Type="Embed" ProgID="Equation.3" ShapeID="_x0000_i1117" DrawAspect="Content" ObjectID="_1495702484" r:id="rId315"/>
        </w:object>
      </w:r>
      <w:r w:rsidR="00D850EE" w:rsidRPr="00EE0407">
        <w:rPr>
          <w:rFonts w:asciiTheme="majorBidi" w:hAnsiTheme="majorBidi" w:cstheme="majorBidi"/>
          <w:color w:val="000000" w:themeColor="text1"/>
          <w:position w:val="-10"/>
        </w:rPr>
        <w:object w:dxaOrig="960" w:dyaOrig="340">
          <v:shape id="_x0000_i1118" type="#_x0000_t75" style="width:48pt;height:17.25pt" o:ole="">
            <v:imagedata r:id="rId316" o:title=""/>
          </v:shape>
          <o:OLEObject Type="Embed" ProgID="Equation.3" ShapeID="_x0000_i1118" DrawAspect="Content" ObjectID="_1495702485" r:id="rId317"/>
        </w:object>
      </w:r>
      <w:r w:rsidR="00892CB2" w:rsidRPr="00EE0407">
        <w:rPr>
          <w:rFonts w:asciiTheme="majorBidi" w:hAnsiTheme="majorBidi" w:cstheme="majorBidi"/>
          <w:color w:val="000000" w:themeColor="text1"/>
        </w:rPr>
        <w:tab/>
        <w:t xml:space="preserve">                         </w:t>
      </w:r>
      <w:r w:rsidR="00F27612" w:rsidRPr="00EE0407">
        <w:rPr>
          <w:rFonts w:asciiTheme="majorBidi" w:hAnsiTheme="majorBidi" w:cstheme="majorBidi"/>
          <w:color w:val="000000" w:themeColor="text1"/>
        </w:rPr>
        <w:t>II-</w:t>
      </w:r>
      <w:r w:rsidR="00AD0D3D" w:rsidRPr="00EE0407">
        <w:rPr>
          <w:rFonts w:asciiTheme="majorBidi" w:hAnsiTheme="majorBidi" w:cstheme="majorBidi"/>
          <w:color w:val="000000" w:themeColor="text1"/>
        </w:rPr>
        <w:t>27</w:t>
      </w:r>
    </w:p>
    <w:p w:rsidR="00D850EE" w:rsidRPr="00EE0407" w:rsidRDefault="00D850EE"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Où </w:t>
      </w:r>
      <w:r w:rsidRPr="00EE0407">
        <w:rPr>
          <w:rFonts w:asciiTheme="majorBidi" w:hAnsiTheme="majorBidi" w:cstheme="majorBidi"/>
          <w:color w:val="000000" w:themeColor="text1"/>
          <w:position w:val="-12"/>
        </w:rPr>
        <w:object w:dxaOrig="220" w:dyaOrig="360">
          <v:shape id="_x0000_i1119" type="#_x0000_t75" style="width:11.25pt;height:18pt" o:ole="">
            <v:imagedata r:id="rId318" o:title=""/>
          </v:shape>
          <o:OLEObject Type="Embed" ProgID="Equation.3" ShapeID="_x0000_i1119" DrawAspect="Content" ObjectID="_1495702486" r:id="rId319"/>
        </w:object>
      </w:r>
      <w:r w:rsidRPr="00EE0407">
        <w:rPr>
          <w:rFonts w:asciiTheme="majorBidi" w:hAnsiTheme="majorBidi" w:cstheme="majorBidi"/>
          <w:color w:val="000000" w:themeColor="text1"/>
        </w:rPr>
        <w:t xml:space="preserve"> </w:t>
      </w:r>
      <w:r w:rsidR="00E41383" w:rsidRPr="00EE0407">
        <w:rPr>
          <w:rFonts w:asciiTheme="majorBidi" w:hAnsiTheme="majorBidi" w:cstheme="majorBidi"/>
          <w:color w:val="000000" w:themeColor="text1"/>
        </w:rPr>
        <w:t>son</w:t>
      </w:r>
      <w:r w:rsidRPr="00EE0407">
        <w:rPr>
          <w:rFonts w:asciiTheme="majorBidi" w:hAnsiTheme="majorBidi" w:cstheme="majorBidi"/>
          <w:color w:val="000000" w:themeColor="text1"/>
        </w:rPr>
        <w:t xml:space="preserve">t la moyenne et </w:t>
      </w:r>
      <w:r w:rsidRPr="00EE0407">
        <w:rPr>
          <w:rFonts w:asciiTheme="majorBidi" w:hAnsiTheme="majorBidi" w:cstheme="majorBidi"/>
          <w:color w:val="000000" w:themeColor="text1"/>
          <w:position w:val="-12"/>
        </w:rPr>
        <w:object w:dxaOrig="220" w:dyaOrig="360">
          <v:shape id="_x0000_i1120" type="#_x0000_t75" style="width:11.25pt;height:18pt" o:ole="">
            <v:imagedata r:id="rId320" o:title=""/>
          </v:shape>
          <o:OLEObject Type="Embed" ProgID="Equation.3" ShapeID="_x0000_i1120" DrawAspect="Content" ObjectID="_1495702487" r:id="rId321"/>
        </w:object>
      </w:r>
      <w:r w:rsidRPr="00EE0407">
        <w:rPr>
          <w:rFonts w:asciiTheme="majorBidi" w:hAnsiTheme="majorBidi" w:cstheme="majorBidi"/>
          <w:color w:val="000000" w:themeColor="text1"/>
        </w:rPr>
        <w:t xml:space="preserve"> l'inverse de la variance.</w:t>
      </w:r>
    </w:p>
    <w:p w:rsidR="00D850EE" w:rsidRPr="00EE0407" w:rsidRDefault="00E41383" w:rsidP="00D600BD">
      <w:pPr>
        <w:tabs>
          <w:tab w:val="left" w:pos="3960"/>
          <w:tab w:val="left" w:pos="5220"/>
          <w:tab w:val="left" w:pos="6480"/>
        </w:tabs>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Les règles floues, </w:t>
      </w:r>
      <w:r w:rsidR="00D850EE" w:rsidRPr="00EE0407">
        <w:rPr>
          <w:rFonts w:asciiTheme="majorBidi" w:hAnsiTheme="majorBidi" w:cstheme="majorBidi"/>
          <w:color w:val="000000" w:themeColor="text1"/>
        </w:rPr>
        <w:t>combinant l'e</w:t>
      </w:r>
      <w:r w:rsidRPr="00EE0407">
        <w:rPr>
          <w:rFonts w:asciiTheme="majorBidi" w:hAnsiTheme="majorBidi" w:cstheme="majorBidi"/>
          <w:color w:val="000000" w:themeColor="text1"/>
        </w:rPr>
        <w:t>rreur et sa variation données</w:t>
      </w:r>
      <w:r w:rsidR="00D850EE"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rPr>
        <w:t xml:space="preserve">à </w:t>
      </w:r>
      <w:r w:rsidR="00D850EE" w:rsidRPr="00EE0407">
        <w:rPr>
          <w:rFonts w:asciiTheme="majorBidi" w:hAnsiTheme="majorBidi" w:cstheme="majorBidi"/>
          <w:color w:val="000000" w:themeColor="text1"/>
        </w:rPr>
        <w:t>la sortie du régulateur, son</w:t>
      </w:r>
      <w:r w:rsidR="00263C7F" w:rsidRPr="00EE0407">
        <w:rPr>
          <w:rFonts w:asciiTheme="majorBidi" w:hAnsiTheme="majorBidi" w:cstheme="majorBidi"/>
          <w:color w:val="000000" w:themeColor="text1"/>
        </w:rPr>
        <w:t>t groupées dans le tableau (II.</w:t>
      </w:r>
      <w:r w:rsidR="004A0B5A" w:rsidRPr="00EE0407">
        <w:rPr>
          <w:rFonts w:asciiTheme="majorBidi" w:hAnsiTheme="majorBidi" w:cstheme="majorBidi"/>
          <w:color w:val="000000" w:themeColor="text1"/>
        </w:rPr>
        <w:t>3</w:t>
      </w:r>
      <w:r w:rsidR="00D850EE" w:rsidRPr="00EE0407">
        <w:rPr>
          <w:rFonts w:asciiTheme="majorBidi" w:hAnsiTheme="majorBidi" w:cstheme="majorBidi"/>
          <w:color w:val="000000" w:themeColor="text1"/>
        </w:rPr>
        <w:t xml:space="preserve">): </w:t>
      </w:r>
    </w:p>
    <w:p w:rsidR="00D850EE" w:rsidRPr="00EE0407" w:rsidRDefault="00D850EE" w:rsidP="00D600BD">
      <w:pPr>
        <w:spacing w:line="360" w:lineRule="auto"/>
        <w:rPr>
          <w:rFonts w:asciiTheme="majorBidi" w:hAnsiTheme="majorBidi" w:cstheme="majorBidi"/>
          <w:color w:val="000000" w:themeColor="text1"/>
        </w:rPr>
      </w:pPr>
    </w:p>
    <w:p w:rsidR="00D850EE" w:rsidRPr="00EE0407" w:rsidRDefault="00D850EE" w:rsidP="00D600BD">
      <w:pPr>
        <w:spacing w:line="360" w:lineRule="auto"/>
        <w:rPr>
          <w:rFonts w:asciiTheme="majorBidi" w:hAnsiTheme="majorBidi" w:cstheme="majorBidi"/>
          <w:color w:val="000000" w:themeColor="text1"/>
        </w:rPr>
      </w:pPr>
    </w:p>
    <w:tbl>
      <w:tblPr>
        <w:tblW w:w="4530" w:type="dxa"/>
        <w:jc w:val="center"/>
        <w:tblInd w:w="-8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1220"/>
        <w:gridCol w:w="1075"/>
        <w:gridCol w:w="1113"/>
        <w:gridCol w:w="1122"/>
      </w:tblGrid>
      <w:tr w:rsidR="00D850EE" w:rsidRPr="00EE0407" w:rsidTr="000F587F">
        <w:trPr>
          <w:trHeight w:hRule="exact" w:val="835"/>
          <w:jc w:val="center"/>
        </w:trPr>
        <w:tc>
          <w:tcPr>
            <w:tcW w:w="1220" w:type="dxa"/>
            <w:tcBorders>
              <w:bottom w:val="single" w:sz="12" w:space="0" w:color="000000"/>
              <w:tl2br w:val="single" w:sz="6" w:space="0" w:color="000000"/>
            </w:tcBorders>
          </w:tcPr>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w:t>
            </w:r>
            <w:proofErr w:type="gramStart"/>
            <w:r w:rsidRPr="00EE0407">
              <w:rPr>
                <w:rFonts w:asciiTheme="majorBidi" w:hAnsiTheme="majorBidi" w:cstheme="majorBidi"/>
                <w:color w:val="000000" w:themeColor="text1"/>
                <w:lang w:val="nl-NL"/>
              </w:rPr>
              <w:t xml:space="preserve">e  </w:t>
            </w:r>
            <w:proofErr w:type="gramEnd"/>
          </w:p>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w:t>
            </w:r>
            <w:r w:rsidRPr="00EE0407">
              <w:rPr>
                <w:rFonts w:asciiTheme="majorBidi" w:hAnsiTheme="majorBidi" w:cstheme="majorBidi"/>
                <w:color w:val="000000" w:themeColor="text1"/>
                <w:position w:val="-4"/>
                <w:lang w:val="nl-NL"/>
              </w:rPr>
              <w:object w:dxaOrig="220" w:dyaOrig="260">
                <v:shape id="_x0000_i1121" type="#_x0000_t75" style="width:11.25pt;height:13.5pt" o:ole="">
                  <v:imagedata r:id="rId322" o:title=""/>
                </v:shape>
                <o:OLEObject Type="Embed" ProgID="Equation.3" ShapeID="_x0000_i1121" DrawAspect="Content" ObjectID="_1495702488" r:id="rId323"/>
              </w:object>
            </w:r>
            <w:r w:rsidRPr="00EE0407">
              <w:rPr>
                <w:rFonts w:asciiTheme="majorBidi" w:hAnsiTheme="majorBidi" w:cstheme="majorBidi"/>
                <w:color w:val="000000" w:themeColor="text1"/>
                <w:lang w:val="nl-NL"/>
              </w:rPr>
              <w:t>e</w:t>
            </w:r>
          </w:p>
        </w:tc>
        <w:tc>
          <w:tcPr>
            <w:tcW w:w="1075" w:type="dxa"/>
            <w:tcBorders>
              <w:bottom w:val="single" w:sz="12" w:space="0" w:color="000000"/>
            </w:tcBorders>
          </w:tcPr>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w:t>
            </w:r>
          </w:p>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NG</w:t>
            </w:r>
          </w:p>
        </w:tc>
        <w:tc>
          <w:tcPr>
            <w:tcW w:w="1113" w:type="dxa"/>
            <w:tcBorders>
              <w:bottom w:val="single" w:sz="12" w:space="0" w:color="000000"/>
            </w:tcBorders>
          </w:tcPr>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w:t>
            </w:r>
          </w:p>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ZE</w:t>
            </w:r>
          </w:p>
        </w:tc>
        <w:tc>
          <w:tcPr>
            <w:tcW w:w="1122" w:type="dxa"/>
            <w:tcBorders>
              <w:bottom w:val="single" w:sz="12" w:space="0" w:color="000000"/>
            </w:tcBorders>
          </w:tcPr>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w:t>
            </w:r>
          </w:p>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PG </w:t>
            </w:r>
          </w:p>
        </w:tc>
      </w:tr>
      <w:tr w:rsidR="00D850EE" w:rsidRPr="00EE0407" w:rsidTr="000F587F">
        <w:trPr>
          <w:trHeight w:hRule="exact" w:val="450"/>
          <w:jc w:val="center"/>
        </w:trPr>
        <w:tc>
          <w:tcPr>
            <w:tcW w:w="1220" w:type="dxa"/>
          </w:tcPr>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position w:val="-10"/>
                <w:lang w:val="nl-NL"/>
              </w:rPr>
              <w:object w:dxaOrig="180" w:dyaOrig="340">
                <v:shape id="_x0000_i1122" type="#_x0000_t75" style="width:9pt;height:17.25pt" o:ole="">
                  <v:imagedata r:id="rId27" o:title=""/>
                </v:shape>
                <o:OLEObject Type="Embed" ProgID="Equation.3" ShapeID="_x0000_i1122" DrawAspect="Content" ObjectID="_1495702489" r:id="rId324"/>
              </w:object>
            </w:r>
            <w:r w:rsidRPr="00EE0407">
              <w:rPr>
                <w:rFonts w:asciiTheme="majorBidi" w:hAnsiTheme="majorBidi" w:cstheme="majorBidi"/>
                <w:color w:val="000000" w:themeColor="text1"/>
                <w:lang w:val="nl-NL"/>
              </w:rPr>
              <w:t xml:space="preserve">   NG</w:t>
            </w:r>
          </w:p>
          <w:p w:rsidR="00D850EE" w:rsidRPr="00EE0407" w:rsidRDefault="00D850EE" w:rsidP="00D600BD">
            <w:pPr>
              <w:tabs>
                <w:tab w:val="left" w:pos="420"/>
              </w:tabs>
              <w:spacing w:line="360" w:lineRule="auto"/>
              <w:jc w:val="both"/>
              <w:rPr>
                <w:rFonts w:asciiTheme="majorBidi" w:hAnsiTheme="majorBidi" w:cstheme="majorBidi"/>
                <w:color w:val="000000" w:themeColor="text1"/>
                <w:lang w:val="nl-NL"/>
              </w:rPr>
            </w:pPr>
          </w:p>
        </w:tc>
        <w:tc>
          <w:tcPr>
            <w:tcW w:w="1075"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w:t>
            </w:r>
            <w:r w:rsidR="004F5C84">
              <w:rPr>
                <w:rFonts w:asciiTheme="majorBidi" w:hAnsiTheme="majorBidi" w:cstheme="majorBidi"/>
                <w:b/>
                <w:bCs/>
                <w:color w:val="000000" w:themeColor="text1"/>
                <w:position w:val="-10"/>
                <w:lang w:val="nl-NL"/>
              </w:rPr>
              <w:pict>
                <v:shape id="_x0000_i1123" type="#_x0000_t75" style="width:12pt;height:17.25pt">
                  <v:imagedata r:id="rId325" o:title=""/>
                </v:shape>
              </w:pict>
            </w:r>
          </w:p>
        </w:tc>
        <w:tc>
          <w:tcPr>
            <w:tcW w:w="1113"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w:t>
            </w:r>
            <w:r w:rsidRPr="00EE0407">
              <w:rPr>
                <w:rFonts w:asciiTheme="majorBidi" w:hAnsiTheme="majorBidi" w:cstheme="majorBidi"/>
                <w:b/>
                <w:bCs/>
                <w:color w:val="000000" w:themeColor="text1"/>
                <w:position w:val="-10"/>
                <w:lang w:val="nl-NL"/>
              </w:rPr>
              <w:object w:dxaOrig="279" w:dyaOrig="340">
                <v:shape id="_x0000_i1124" type="#_x0000_t75" style="width:13.5pt;height:17.25pt" o:ole="">
                  <v:imagedata r:id="rId326" o:title=""/>
                </v:shape>
                <o:OLEObject Type="Embed" ProgID="Equation.3" ShapeID="_x0000_i1124" DrawAspect="Content" ObjectID="_1495702490" r:id="rId327"/>
              </w:object>
            </w:r>
          </w:p>
        </w:tc>
        <w:tc>
          <w:tcPr>
            <w:tcW w:w="1122"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color w:val="000000" w:themeColor="text1"/>
                <w:lang w:val="nl-NL"/>
              </w:rPr>
              <w:t xml:space="preserve">     </w:t>
            </w:r>
            <w:r w:rsidR="004F5C84">
              <w:rPr>
                <w:rFonts w:asciiTheme="majorBidi" w:hAnsiTheme="majorBidi" w:cstheme="majorBidi"/>
                <w:b/>
                <w:bCs/>
                <w:color w:val="000000" w:themeColor="text1"/>
                <w:position w:val="-12"/>
                <w:lang w:val="nl-NL"/>
              </w:rPr>
              <w:pict>
                <v:shape id="_x0000_i1125" type="#_x0000_t75" style="width:13.5pt;height:18pt">
                  <v:imagedata r:id="rId328" o:title=""/>
                </v:shape>
              </w:pict>
            </w:r>
          </w:p>
        </w:tc>
      </w:tr>
      <w:tr w:rsidR="00D850EE" w:rsidRPr="00EE0407" w:rsidTr="000F587F">
        <w:trPr>
          <w:trHeight w:hRule="exact" w:val="450"/>
          <w:jc w:val="center"/>
        </w:trPr>
        <w:tc>
          <w:tcPr>
            <w:tcW w:w="1220" w:type="dxa"/>
          </w:tcPr>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ZE</w:t>
            </w:r>
          </w:p>
          <w:p w:rsidR="00D850EE" w:rsidRPr="00EE0407" w:rsidRDefault="00D850EE" w:rsidP="00D600BD">
            <w:pPr>
              <w:spacing w:line="360" w:lineRule="auto"/>
              <w:jc w:val="both"/>
              <w:rPr>
                <w:rFonts w:asciiTheme="majorBidi" w:hAnsiTheme="majorBidi" w:cstheme="majorBidi"/>
                <w:color w:val="000000" w:themeColor="text1"/>
                <w:lang w:val="nl-NL"/>
              </w:rPr>
            </w:pPr>
          </w:p>
        </w:tc>
        <w:tc>
          <w:tcPr>
            <w:tcW w:w="1075"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w:t>
            </w:r>
            <w:r w:rsidRPr="00EE0407">
              <w:rPr>
                <w:rFonts w:asciiTheme="majorBidi" w:hAnsiTheme="majorBidi" w:cstheme="majorBidi"/>
                <w:b/>
                <w:bCs/>
                <w:color w:val="000000" w:themeColor="text1"/>
                <w:position w:val="-10"/>
                <w:lang w:val="nl-NL"/>
              </w:rPr>
              <w:object w:dxaOrig="279" w:dyaOrig="340">
                <v:shape id="_x0000_i1126" type="#_x0000_t75" style="width:13.5pt;height:17.25pt" o:ole="">
                  <v:imagedata r:id="rId329" o:title=""/>
                </v:shape>
                <o:OLEObject Type="Embed" ProgID="Equation.3" ShapeID="_x0000_i1126" DrawAspect="Content" ObjectID="_1495702491" r:id="rId330"/>
              </w:object>
            </w:r>
          </w:p>
        </w:tc>
        <w:tc>
          <w:tcPr>
            <w:tcW w:w="1113"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w:t>
            </w:r>
            <w:r w:rsidRPr="00EE0407">
              <w:rPr>
                <w:rFonts w:asciiTheme="majorBidi" w:hAnsiTheme="majorBidi" w:cstheme="majorBidi"/>
                <w:b/>
                <w:bCs/>
                <w:color w:val="000000" w:themeColor="text1"/>
                <w:position w:val="-12"/>
                <w:lang w:val="nl-NL"/>
              </w:rPr>
              <w:object w:dxaOrig="260" w:dyaOrig="360">
                <v:shape id="_x0000_i1127" type="#_x0000_t75" style="width:13.5pt;height:18pt" o:ole="">
                  <v:imagedata r:id="rId331" o:title=""/>
                </v:shape>
                <o:OLEObject Type="Embed" ProgID="Equation.3" ShapeID="_x0000_i1127" DrawAspect="Content" ObjectID="_1495702492" r:id="rId332"/>
              </w:object>
            </w:r>
          </w:p>
        </w:tc>
        <w:tc>
          <w:tcPr>
            <w:tcW w:w="1122"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w:t>
            </w:r>
            <w:r w:rsidRPr="00EE0407">
              <w:rPr>
                <w:rFonts w:asciiTheme="majorBidi" w:hAnsiTheme="majorBidi" w:cstheme="majorBidi"/>
                <w:b/>
                <w:bCs/>
                <w:color w:val="000000" w:themeColor="text1"/>
                <w:position w:val="-12"/>
                <w:lang w:val="nl-NL"/>
              </w:rPr>
              <w:object w:dxaOrig="260" w:dyaOrig="360">
                <v:shape id="_x0000_i1128" type="#_x0000_t75" style="width:13.5pt;height:18pt" o:ole="">
                  <v:imagedata r:id="rId333" o:title=""/>
                </v:shape>
                <o:OLEObject Type="Embed" ProgID="Equation.3" ShapeID="_x0000_i1128" DrawAspect="Content" ObjectID="_1495702493" r:id="rId334"/>
              </w:object>
            </w:r>
          </w:p>
        </w:tc>
      </w:tr>
      <w:tr w:rsidR="00D850EE" w:rsidRPr="00EE0407" w:rsidTr="000F587F">
        <w:trPr>
          <w:trHeight w:hRule="exact" w:val="450"/>
          <w:jc w:val="center"/>
        </w:trPr>
        <w:tc>
          <w:tcPr>
            <w:tcW w:w="1220" w:type="dxa"/>
          </w:tcPr>
          <w:p w:rsidR="00D850EE" w:rsidRPr="00EE0407" w:rsidRDefault="00D850EE" w:rsidP="00D600BD">
            <w:pPr>
              <w:spacing w:line="360" w:lineRule="auto"/>
              <w:jc w:val="both"/>
              <w:rPr>
                <w:rFonts w:asciiTheme="majorBidi" w:hAnsiTheme="majorBidi" w:cstheme="majorBidi"/>
                <w:color w:val="000000" w:themeColor="text1"/>
                <w:lang w:val="nl-NL"/>
              </w:rPr>
            </w:pPr>
            <w:r w:rsidRPr="00EE0407">
              <w:rPr>
                <w:rFonts w:asciiTheme="majorBidi" w:hAnsiTheme="majorBidi" w:cstheme="majorBidi"/>
                <w:color w:val="000000" w:themeColor="text1"/>
                <w:lang w:val="nl-NL"/>
              </w:rPr>
              <w:t xml:space="preserve">      PG</w:t>
            </w:r>
          </w:p>
        </w:tc>
        <w:tc>
          <w:tcPr>
            <w:tcW w:w="1075"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w:t>
            </w:r>
            <w:r w:rsidRPr="00EE0407">
              <w:rPr>
                <w:rFonts w:asciiTheme="majorBidi" w:hAnsiTheme="majorBidi" w:cstheme="majorBidi"/>
                <w:b/>
                <w:bCs/>
                <w:color w:val="000000" w:themeColor="text1"/>
                <w:position w:val="-12"/>
                <w:lang w:val="nl-NL"/>
              </w:rPr>
              <w:object w:dxaOrig="260" w:dyaOrig="360">
                <v:shape id="_x0000_i1129" type="#_x0000_t75" style="width:13.5pt;height:18pt" o:ole="">
                  <v:imagedata r:id="rId335" o:title=""/>
                </v:shape>
                <o:OLEObject Type="Embed" ProgID="Equation.3" ShapeID="_x0000_i1129" DrawAspect="Content" ObjectID="_1495702494" r:id="rId336"/>
              </w:object>
            </w:r>
          </w:p>
        </w:tc>
        <w:tc>
          <w:tcPr>
            <w:tcW w:w="1113" w:type="dxa"/>
          </w:tcPr>
          <w:p w:rsidR="00D850EE" w:rsidRPr="00EE0407" w:rsidRDefault="00D850EE" w:rsidP="00D600BD">
            <w:pPr>
              <w:spacing w:line="360" w:lineRule="auto"/>
              <w:jc w:val="both"/>
              <w:rPr>
                <w:rFonts w:asciiTheme="majorBidi" w:hAnsiTheme="majorBidi" w:cstheme="majorBidi"/>
                <w:b/>
                <w:bCs/>
                <w:color w:val="000000" w:themeColor="text1"/>
                <w:lang w:val="nl-NL"/>
              </w:rPr>
            </w:pPr>
            <w:r w:rsidRPr="00EE0407">
              <w:rPr>
                <w:rFonts w:asciiTheme="majorBidi" w:hAnsiTheme="majorBidi" w:cstheme="majorBidi"/>
                <w:b/>
                <w:bCs/>
                <w:color w:val="000000" w:themeColor="text1"/>
                <w:lang w:val="nl-NL"/>
              </w:rPr>
              <w:t xml:space="preserve">    </w:t>
            </w:r>
            <w:r w:rsidRPr="00EE0407">
              <w:rPr>
                <w:rFonts w:asciiTheme="majorBidi" w:hAnsiTheme="majorBidi" w:cstheme="majorBidi"/>
                <w:b/>
                <w:bCs/>
                <w:color w:val="000000" w:themeColor="text1"/>
                <w:position w:val="-12"/>
                <w:lang w:val="nl-NL"/>
              </w:rPr>
              <w:object w:dxaOrig="279" w:dyaOrig="360">
                <v:shape id="_x0000_i1130" type="#_x0000_t75" style="width:13.5pt;height:18pt" o:ole="">
                  <v:imagedata r:id="rId337" o:title=""/>
                </v:shape>
                <o:OLEObject Type="Embed" ProgID="Equation.3" ShapeID="_x0000_i1130" DrawAspect="Content" ObjectID="_1495702495" r:id="rId338"/>
              </w:object>
            </w:r>
          </w:p>
        </w:tc>
        <w:tc>
          <w:tcPr>
            <w:tcW w:w="1122" w:type="dxa"/>
          </w:tcPr>
          <w:p w:rsidR="00D850EE" w:rsidRPr="00EE0407" w:rsidRDefault="00D850EE" w:rsidP="00D600BD">
            <w:pPr>
              <w:spacing w:line="360" w:lineRule="auto"/>
              <w:jc w:val="both"/>
              <w:rPr>
                <w:rFonts w:asciiTheme="majorBidi" w:hAnsiTheme="majorBidi" w:cstheme="majorBidi"/>
                <w:b/>
                <w:bCs/>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b/>
                <w:bCs/>
                <w:color w:val="000000" w:themeColor="text1"/>
                <w:position w:val="-12"/>
              </w:rPr>
              <w:object w:dxaOrig="260" w:dyaOrig="360">
                <v:shape id="_x0000_i1131" type="#_x0000_t75" style="width:13.5pt;height:18pt" o:ole="">
                  <v:imagedata r:id="rId339" o:title=""/>
                </v:shape>
                <o:OLEObject Type="Embed" ProgID="Equation.3" ShapeID="_x0000_i1131" DrawAspect="Content" ObjectID="_1495702496" r:id="rId340"/>
              </w:object>
            </w:r>
          </w:p>
        </w:tc>
      </w:tr>
    </w:tbl>
    <w:p w:rsidR="00D850EE" w:rsidRPr="00EE0407" w:rsidRDefault="00D850EE" w:rsidP="00D600BD">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w:t>
      </w:r>
    </w:p>
    <w:p w:rsidR="00D850EE" w:rsidRPr="00EE0407" w:rsidRDefault="00263C7F" w:rsidP="00AC7250">
      <w:pPr>
        <w:spacing w:after="240" w:line="360" w:lineRule="auto"/>
        <w:jc w:val="center"/>
        <w:rPr>
          <w:rFonts w:asciiTheme="majorBidi" w:hAnsiTheme="majorBidi" w:cstheme="majorBidi"/>
          <w:color w:val="000000" w:themeColor="text1"/>
          <w:sz w:val="20"/>
          <w:szCs w:val="20"/>
        </w:rPr>
      </w:pPr>
      <w:r w:rsidRPr="00EE0407">
        <w:rPr>
          <w:rFonts w:asciiTheme="majorBidi" w:hAnsiTheme="majorBidi" w:cstheme="majorBidi"/>
          <w:b/>
          <w:bCs/>
          <w:color w:val="000000" w:themeColor="text1"/>
          <w:sz w:val="20"/>
          <w:szCs w:val="20"/>
        </w:rPr>
        <w:t xml:space="preserve">Tableau </w:t>
      </w:r>
      <w:r w:rsidR="006C07DC" w:rsidRPr="00EE0407">
        <w:rPr>
          <w:rFonts w:asciiTheme="majorBidi" w:hAnsiTheme="majorBidi" w:cstheme="majorBidi"/>
          <w:b/>
          <w:bCs/>
          <w:color w:val="000000" w:themeColor="text1"/>
          <w:sz w:val="20"/>
          <w:szCs w:val="20"/>
        </w:rPr>
        <w:t xml:space="preserve">II.3 </w:t>
      </w:r>
      <w:r w:rsidR="00D850EE" w:rsidRPr="00EE0407">
        <w:rPr>
          <w:rFonts w:asciiTheme="majorBidi" w:hAnsiTheme="majorBidi" w:cstheme="majorBidi"/>
          <w:color w:val="000000" w:themeColor="text1"/>
          <w:sz w:val="20"/>
          <w:szCs w:val="20"/>
        </w:rPr>
        <w:t xml:space="preserve">: </w:t>
      </w:r>
      <w:r w:rsidR="00D850EE" w:rsidRPr="00EE0407">
        <w:rPr>
          <w:rFonts w:asciiTheme="majorBidi" w:hAnsiTheme="majorBidi" w:cstheme="majorBidi"/>
          <w:i/>
          <w:color w:val="000000" w:themeColor="text1"/>
          <w:sz w:val="20"/>
          <w:szCs w:val="20"/>
        </w:rPr>
        <w:t>Règles d'inférence floue.</w:t>
      </w:r>
    </w:p>
    <w:p w:rsidR="00D850EE" w:rsidRPr="00EE0407" w:rsidRDefault="00D850EE" w:rsidP="00AC7250">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Pour la partie conséquence, les entrées sont les mêmes que celle</w:t>
      </w:r>
      <w:r w:rsidR="00E41383" w:rsidRPr="00EE0407">
        <w:rPr>
          <w:rFonts w:asciiTheme="majorBidi" w:hAnsiTheme="majorBidi" w:cstheme="majorBidi"/>
          <w:color w:val="000000" w:themeColor="text1"/>
        </w:rPr>
        <w:t>s</w:t>
      </w:r>
      <w:r w:rsidRPr="00EE0407">
        <w:rPr>
          <w:rFonts w:asciiTheme="majorBidi" w:hAnsiTheme="majorBidi" w:cstheme="majorBidi"/>
          <w:color w:val="000000" w:themeColor="text1"/>
        </w:rPr>
        <w:t xml:space="preserve"> de la partie prémisse.</w:t>
      </w:r>
    </w:p>
    <w:p w:rsidR="00D850EE" w:rsidRPr="00EE0407" w:rsidRDefault="00D850EE" w:rsidP="00AC7250">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Le régulateur flou de Sugeno du premier ordre ayant neuf règles q</w:t>
      </w:r>
      <w:r w:rsidR="005B65E2" w:rsidRPr="00EE0407">
        <w:rPr>
          <w:rFonts w:asciiTheme="majorBidi" w:hAnsiTheme="majorBidi" w:cstheme="majorBidi"/>
          <w:color w:val="000000" w:themeColor="text1"/>
        </w:rPr>
        <w:t>ui prennent la forme suivante :</w:t>
      </w:r>
    </w:p>
    <w:p w:rsidR="00D850EE" w:rsidRPr="00EE0407" w:rsidRDefault="00D850EE" w:rsidP="00AC7250">
      <w:pPr>
        <w:spacing w:line="360" w:lineRule="auto"/>
        <w:jc w:val="lowKashida"/>
        <w:rPr>
          <w:rFonts w:asciiTheme="majorBidi" w:hAnsiTheme="majorBidi" w:cstheme="majorBidi"/>
          <w:color w:val="000000" w:themeColor="text1"/>
        </w:rPr>
      </w:pPr>
      <w:r w:rsidRPr="00EE0407">
        <w:rPr>
          <w:rFonts w:asciiTheme="majorBidi" w:hAnsiTheme="majorBidi" w:cstheme="majorBidi"/>
          <w:color w:val="000000" w:themeColor="text1"/>
        </w:rPr>
        <w:t xml:space="preserve">             Si (e est</w:t>
      </w:r>
      <w:r w:rsidRPr="00EE0407">
        <w:rPr>
          <w:rFonts w:asciiTheme="majorBidi" w:hAnsiTheme="majorBidi" w:cstheme="majorBidi"/>
          <w:color w:val="000000" w:themeColor="text1"/>
          <w:position w:val="-10"/>
        </w:rPr>
        <w:object w:dxaOrig="320" w:dyaOrig="360">
          <v:shape id="_x0000_i1132" type="#_x0000_t75" style="width:16.5pt;height:18pt" o:ole="">
            <v:imagedata r:id="rId341" o:title=""/>
          </v:shape>
          <o:OLEObject Type="Embed" ProgID="Equation.3" ShapeID="_x0000_i1132" DrawAspect="Content" ObjectID="_1495702497" r:id="rId342"/>
        </w:object>
      </w:r>
      <w:r w:rsidRPr="00EE0407">
        <w:rPr>
          <w:rFonts w:asciiTheme="majorBidi" w:hAnsiTheme="majorBidi" w:cstheme="majorBidi"/>
          <w:color w:val="000000" w:themeColor="text1"/>
        </w:rPr>
        <w:t>) et (</w:t>
      </w:r>
      <w:r w:rsidRPr="00EE0407">
        <w:rPr>
          <w:rFonts w:asciiTheme="majorBidi" w:hAnsiTheme="majorBidi" w:cstheme="majorBidi"/>
          <w:color w:val="000000" w:themeColor="text1"/>
          <w:position w:val="-6"/>
        </w:rPr>
        <w:object w:dxaOrig="320" w:dyaOrig="279">
          <v:shape id="_x0000_i1133" type="#_x0000_t75" style="width:16.5pt;height:13.5pt" o:ole="">
            <v:imagedata r:id="rId343" o:title=""/>
          </v:shape>
          <o:OLEObject Type="Embed" ProgID="Equation.3" ShapeID="_x0000_i1133" DrawAspect="Content" ObjectID="_1495702498" r:id="rId344"/>
        </w:object>
      </w:r>
      <w:r w:rsidRPr="00EE0407">
        <w:rPr>
          <w:rFonts w:asciiTheme="majorBidi" w:hAnsiTheme="majorBidi" w:cstheme="majorBidi"/>
          <w:color w:val="000000" w:themeColor="text1"/>
        </w:rPr>
        <w:t>est</w:t>
      </w:r>
      <w:r w:rsidRPr="00EE0407">
        <w:rPr>
          <w:rFonts w:asciiTheme="majorBidi" w:hAnsiTheme="majorBidi" w:cstheme="majorBidi"/>
          <w:color w:val="000000" w:themeColor="text1"/>
          <w:position w:val="-10"/>
        </w:rPr>
        <w:object w:dxaOrig="320" w:dyaOrig="360">
          <v:shape id="_x0000_i1134" type="#_x0000_t75" style="width:16.5pt;height:18pt" o:ole="">
            <v:imagedata r:id="rId345" o:title=""/>
          </v:shape>
          <o:OLEObject Type="Embed" ProgID="Equation.3" ShapeID="_x0000_i1134" DrawAspect="Content" ObjectID="_1495702499" r:id="rId346"/>
        </w:object>
      </w:r>
      <w:r w:rsidRPr="00EE0407">
        <w:rPr>
          <w:rFonts w:asciiTheme="majorBidi" w:hAnsiTheme="majorBidi" w:cstheme="majorBidi"/>
          <w:color w:val="000000" w:themeColor="text1"/>
        </w:rPr>
        <w:t xml:space="preserve">) alors  </w:t>
      </w:r>
      <w:r w:rsidRPr="00EE0407">
        <w:rPr>
          <w:rFonts w:asciiTheme="majorBidi" w:hAnsiTheme="majorBidi" w:cstheme="majorBidi"/>
          <w:color w:val="000000" w:themeColor="text1"/>
          <w:position w:val="-12"/>
        </w:rPr>
        <w:object w:dxaOrig="1939" w:dyaOrig="380">
          <v:shape id="_x0000_i1135" type="#_x0000_t75" style="width:96pt;height:18.75pt" o:ole="">
            <v:imagedata r:id="rId347" o:title=""/>
          </v:shape>
          <o:OLEObject Type="Embed" ProgID="Equation.3" ShapeID="_x0000_i1135" DrawAspect="Content" ObjectID="_1495702500" r:id="rId348"/>
        </w:object>
      </w:r>
      <w:r w:rsidRPr="00EE0407">
        <w:rPr>
          <w:rFonts w:asciiTheme="majorBidi" w:hAnsiTheme="majorBidi" w:cstheme="majorBidi"/>
          <w:color w:val="000000" w:themeColor="text1"/>
        </w:rPr>
        <w:t xml:space="preserve">                 avec i=1 : 9</w:t>
      </w:r>
    </w:p>
    <w:p w:rsidR="00D850EE" w:rsidRPr="00EE0407" w:rsidRDefault="00D850EE" w:rsidP="00AC7250">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La sortie du régulateur flou de Sugeno est donnée par la relation suivante :</w:t>
      </w:r>
    </w:p>
    <w:p w:rsidR="00D850EE" w:rsidRPr="00EE0407" w:rsidRDefault="00D850EE" w:rsidP="00AC7250">
      <w:pPr>
        <w:spacing w:line="360" w:lineRule="auto"/>
        <w:rPr>
          <w:rFonts w:asciiTheme="majorBidi" w:hAnsiTheme="majorBidi" w:cstheme="majorBidi"/>
          <w:color w:val="000000" w:themeColor="text1"/>
        </w:rPr>
      </w:pPr>
    </w:p>
    <w:p w:rsidR="00D850EE" w:rsidRPr="00EE0407" w:rsidRDefault="00D850EE" w:rsidP="00AC7250">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             Y=</w:t>
      </w:r>
      <w:r w:rsidRPr="00EE0407">
        <w:rPr>
          <w:rFonts w:asciiTheme="majorBidi" w:hAnsiTheme="majorBidi" w:cstheme="majorBidi"/>
          <w:color w:val="000000" w:themeColor="text1"/>
          <w:position w:val="-28"/>
        </w:rPr>
        <w:object w:dxaOrig="1800" w:dyaOrig="680">
          <v:shape id="_x0000_i1136" type="#_x0000_t75" style="width:90pt;height:33.75pt" o:ole="">
            <v:imagedata r:id="rId349" o:title=""/>
          </v:shape>
          <o:OLEObject Type="Embed" ProgID="Equation.3" ShapeID="_x0000_i1136" DrawAspect="Content" ObjectID="_1495702501" r:id="rId350"/>
        </w:object>
      </w:r>
      <w:r w:rsidRPr="00EE0407">
        <w:rPr>
          <w:rFonts w:asciiTheme="majorBidi" w:hAnsiTheme="majorBidi" w:cstheme="majorBidi"/>
          <w:color w:val="000000" w:themeColor="text1"/>
        </w:rPr>
        <w:t xml:space="preserve">        avec </w:t>
      </w:r>
      <w:r w:rsidRPr="00EE0407">
        <w:rPr>
          <w:rFonts w:asciiTheme="majorBidi" w:hAnsiTheme="majorBidi" w:cstheme="majorBidi"/>
          <w:color w:val="000000" w:themeColor="text1"/>
          <w:position w:val="-22"/>
        </w:rPr>
        <w:object w:dxaOrig="1560" w:dyaOrig="600">
          <v:shape id="_x0000_i1137" type="#_x0000_t75" style="width:78pt;height:30pt" o:ole="">
            <v:imagedata r:id="rId351" o:title=""/>
          </v:shape>
          <o:OLEObject Type="Embed" ProgID="Equation.3" ShapeID="_x0000_i1137" DrawAspect="Content" ObjectID="_1495702502" r:id="rId352"/>
        </w:object>
      </w:r>
      <w:r w:rsidRPr="00EE0407">
        <w:rPr>
          <w:rFonts w:asciiTheme="majorBidi" w:hAnsiTheme="majorBidi" w:cstheme="majorBidi"/>
          <w:color w:val="000000" w:themeColor="text1"/>
        </w:rPr>
        <w:t xml:space="preserve"> ;  </w:t>
      </w:r>
      <w:r w:rsidRPr="00EE0407">
        <w:rPr>
          <w:rFonts w:asciiTheme="majorBidi" w:hAnsiTheme="majorBidi" w:cstheme="majorBidi"/>
          <w:color w:val="000000" w:themeColor="text1"/>
          <w:position w:val="-6"/>
        </w:rPr>
        <w:object w:dxaOrig="1040" w:dyaOrig="279">
          <v:shape id="_x0000_i1138" type="#_x0000_t75" style="width:51.75pt;height:13.5pt" o:ole="">
            <v:imagedata r:id="rId353" o:title=""/>
          </v:shape>
          <o:OLEObject Type="Embed" ProgID="Equation.3" ShapeID="_x0000_i1138" DrawAspect="Content" ObjectID="_1495702503" r:id="rId354"/>
        </w:object>
      </w:r>
    </w:p>
    <w:p w:rsidR="00D850EE" w:rsidRPr="00EE0407" w:rsidRDefault="00D850EE" w:rsidP="00AC7250">
      <w:pPr>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lastRenderedPageBreak/>
        <w:t xml:space="preserve">Où   les paramètres </w:t>
      </w:r>
      <w:r w:rsidRPr="00EE0407">
        <w:rPr>
          <w:rFonts w:asciiTheme="majorBidi" w:hAnsiTheme="majorBidi" w:cstheme="majorBidi"/>
          <w:color w:val="000000" w:themeColor="text1"/>
          <w:position w:val="-6"/>
        </w:rPr>
        <w:object w:dxaOrig="400" w:dyaOrig="279">
          <v:shape id="_x0000_i1139" type="#_x0000_t75" style="width:20.25pt;height:13.5pt" o:ole="">
            <v:imagedata r:id="rId355" o:title=""/>
          </v:shape>
          <o:OLEObject Type="Embed" ProgID="Equation.3" ShapeID="_x0000_i1139" DrawAspect="Content" ObjectID="_1495702504" r:id="rId356"/>
        </w:object>
      </w:r>
      <w:r w:rsidRPr="00EE0407">
        <w:rPr>
          <w:rFonts w:asciiTheme="majorBidi" w:hAnsiTheme="majorBidi" w:cstheme="majorBidi"/>
          <w:color w:val="000000" w:themeColor="text1"/>
        </w:rPr>
        <w:t>(c, v</w:t>
      </w:r>
      <w:proofErr w:type="gramStart"/>
      <w:r w:rsidRPr="00EE0407">
        <w:rPr>
          <w:rFonts w:asciiTheme="majorBidi" w:hAnsiTheme="majorBidi" w:cstheme="majorBidi"/>
          <w:color w:val="000000" w:themeColor="text1"/>
        </w:rPr>
        <w:t xml:space="preserve">, </w:t>
      </w:r>
      <w:proofErr w:type="gramEnd"/>
      <w:r w:rsidRPr="00EE0407">
        <w:rPr>
          <w:rFonts w:asciiTheme="majorBidi" w:hAnsiTheme="majorBidi" w:cstheme="majorBidi"/>
          <w:color w:val="000000" w:themeColor="text1"/>
          <w:position w:val="-12"/>
        </w:rPr>
        <w:object w:dxaOrig="279" w:dyaOrig="380">
          <v:shape id="_x0000_i1140" type="#_x0000_t75" style="width:13.5pt;height:18.75pt" o:ole="">
            <v:imagedata r:id="rId357" o:title=""/>
          </v:shape>
          <o:OLEObject Type="Embed" ProgID="Equation.3" ShapeID="_x0000_i1140" DrawAspect="Content" ObjectID="_1495702505" r:id="rId358"/>
        </w:object>
      </w: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0"/>
        </w:rPr>
        <w:object w:dxaOrig="260" w:dyaOrig="360">
          <v:shape id="_x0000_i1141" type="#_x0000_t75" style="width:13.5pt;height:18pt" o:ole="">
            <v:imagedata r:id="rId359" o:title=""/>
          </v:shape>
          <o:OLEObject Type="Embed" ProgID="Equation.3" ShapeID="_x0000_i1141" DrawAspect="Content" ObjectID="_1495702506" r:id="rId360"/>
        </w:object>
      </w: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10"/>
        </w:rPr>
        <w:object w:dxaOrig="279" w:dyaOrig="360">
          <v:shape id="_x0000_i1142" type="#_x0000_t75" style="width:13.5pt;height:18pt" o:ole="">
            <v:imagedata r:id="rId361" o:title=""/>
          </v:shape>
          <o:OLEObject Type="Embed" ProgID="Equation.3" ShapeID="_x0000_i1142" DrawAspect="Content" ObjectID="_1495702507" r:id="rId362"/>
        </w:object>
      </w:r>
      <w:r w:rsidRPr="00EE0407">
        <w:rPr>
          <w:rFonts w:asciiTheme="majorBidi" w:hAnsiTheme="majorBidi" w:cstheme="majorBidi"/>
          <w:color w:val="000000" w:themeColor="text1"/>
        </w:rPr>
        <w:t>) sont des paramètres ajustables.</w:t>
      </w:r>
    </w:p>
    <w:p w:rsidR="00D850EE" w:rsidRPr="00EE0407" w:rsidRDefault="00D850EE" w:rsidP="00AC7250">
      <w:pPr>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La figure (II.</w:t>
      </w:r>
      <w:r w:rsidR="00F32652" w:rsidRPr="00EE0407">
        <w:rPr>
          <w:rFonts w:asciiTheme="majorBidi" w:hAnsiTheme="majorBidi" w:cstheme="majorBidi"/>
          <w:color w:val="000000" w:themeColor="text1"/>
        </w:rPr>
        <w:t>13</w:t>
      </w:r>
      <w:r w:rsidRPr="00EE0407">
        <w:rPr>
          <w:rFonts w:asciiTheme="majorBidi" w:hAnsiTheme="majorBidi" w:cstheme="majorBidi"/>
          <w:color w:val="000000" w:themeColor="text1"/>
        </w:rPr>
        <w:t>) montre une représentation schématique, sous forme d'un réseau, d'un système flou TS1 à deux entrées et</w:t>
      </w:r>
      <w:r w:rsidR="00E41383" w:rsidRPr="00EE0407">
        <w:rPr>
          <w:rFonts w:asciiTheme="majorBidi" w:hAnsiTheme="majorBidi" w:cstheme="majorBidi"/>
          <w:color w:val="000000" w:themeColor="text1"/>
        </w:rPr>
        <w:t xml:space="preserve"> de</w:t>
      </w:r>
      <w:r w:rsidRPr="00EE0407">
        <w:rPr>
          <w:rFonts w:asciiTheme="majorBidi" w:hAnsiTheme="majorBidi" w:cstheme="majorBidi"/>
          <w:color w:val="000000" w:themeColor="text1"/>
        </w:rPr>
        <w:t xml:space="preserve"> deux ensembl</w:t>
      </w:r>
      <w:r w:rsidR="004F200E" w:rsidRPr="00EE0407">
        <w:rPr>
          <w:rFonts w:asciiTheme="majorBidi" w:hAnsiTheme="majorBidi" w:cstheme="majorBidi"/>
          <w:color w:val="000000" w:themeColor="text1"/>
        </w:rPr>
        <w:t xml:space="preserve">es flous pour chaque variable. </w:t>
      </w:r>
    </w:p>
    <w:p w:rsidR="005B65E2" w:rsidRPr="00EE0407" w:rsidRDefault="00C5032C" w:rsidP="00D600BD">
      <w:pPr>
        <w:spacing w:line="360" w:lineRule="auto"/>
        <w:ind w:left="540"/>
        <w:rPr>
          <w:rFonts w:asciiTheme="majorBidi" w:hAnsiTheme="majorBidi" w:cstheme="majorBidi"/>
          <w:color w:val="000000" w:themeColor="text1"/>
        </w:rPr>
      </w:pPr>
      <w:r w:rsidRPr="00EE0407">
        <w:rPr>
          <w:rFonts w:asciiTheme="majorBidi" w:hAnsiTheme="majorBidi" w:cstheme="majorBidi"/>
          <w:noProof/>
          <w:color w:val="000000" w:themeColor="text1"/>
          <w:lang w:bidi="ar-SA"/>
        </w:rPr>
        <w:drawing>
          <wp:anchor distT="0" distB="0" distL="114300" distR="114300" simplePos="0" relativeHeight="251674112" behindDoc="1" locked="0" layoutInCell="1" allowOverlap="1" wp14:anchorId="74C709A2" wp14:editId="12C970DC">
            <wp:simplePos x="0" y="0"/>
            <wp:positionH relativeFrom="column">
              <wp:posOffset>341630</wp:posOffset>
            </wp:positionH>
            <wp:positionV relativeFrom="paragraph">
              <wp:posOffset>45085</wp:posOffset>
            </wp:positionV>
            <wp:extent cx="5140960" cy="2380615"/>
            <wp:effectExtent l="0" t="0" r="2540" b="635"/>
            <wp:wrapTight wrapText="bothSides">
              <wp:wrapPolygon edited="0">
                <wp:start x="0" y="0"/>
                <wp:lineTo x="0" y="21433"/>
                <wp:lineTo x="21531" y="21433"/>
                <wp:lineTo x="21531" y="0"/>
                <wp:lineTo x="0" y="0"/>
              </wp:wrapPolygon>
            </wp:wrapTight>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3">
                      <a:lum contrast="4000"/>
                      <a:extLst>
                        <a:ext uri="{28A0092B-C50C-407E-A947-70E740481C1C}">
                          <a14:useLocalDpi xmlns:a14="http://schemas.microsoft.com/office/drawing/2010/main" val="0"/>
                        </a:ext>
                      </a:extLst>
                    </a:blip>
                    <a:srcRect/>
                    <a:stretch>
                      <a:fillRect/>
                    </a:stretch>
                  </pic:blipFill>
                  <pic:spPr bwMode="auto">
                    <a:xfrm>
                      <a:off x="0" y="0"/>
                      <a:ext cx="5140960" cy="23806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D600BD">
      <w:pPr>
        <w:spacing w:line="360" w:lineRule="auto"/>
        <w:ind w:left="540"/>
        <w:rPr>
          <w:rFonts w:asciiTheme="majorBidi" w:hAnsiTheme="majorBidi" w:cstheme="majorBidi"/>
          <w:color w:val="000000" w:themeColor="text1"/>
        </w:rPr>
      </w:pPr>
    </w:p>
    <w:p w:rsidR="005B65E2" w:rsidRPr="00EE0407" w:rsidRDefault="005B65E2" w:rsidP="00BF6733">
      <w:pPr>
        <w:spacing w:line="360" w:lineRule="auto"/>
        <w:rPr>
          <w:rFonts w:asciiTheme="majorBidi" w:hAnsiTheme="majorBidi" w:cstheme="majorBidi"/>
          <w:color w:val="000000" w:themeColor="text1"/>
        </w:rPr>
      </w:pPr>
    </w:p>
    <w:p w:rsidR="00D850EE" w:rsidRPr="00EE0407" w:rsidRDefault="001E5E31" w:rsidP="00D600BD">
      <w:pPr>
        <w:autoSpaceDE w:val="0"/>
        <w:autoSpaceDN w:val="0"/>
        <w:adjustRightInd w:val="0"/>
        <w:spacing w:line="360" w:lineRule="auto"/>
        <w:jc w:val="center"/>
        <w:rPr>
          <w:rFonts w:asciiTheme="majorBidi" w:hAnsiTheme="majorBidi" w:cstheme="majorBidi"/>
          <w:color w:val="000000" w:themeColor="text1"/>
          <w:sz w:val="20"/>
          <w:szCs w:val="20"/>
        </w:rPr>
      </w:pPr>
      <w:r w:rsidRPr="00EE0407">
        <w:rPr>
          <w:rFonts w:asciiTheme="majorBidi" w:hAnsiTheme="majorBidi" w:cstheme="majorBidi"/>
          <w:b/>
          <w:bCs/>
          <w:color w:val="000000" w:themeColor="text1"/>
          <w:sz w:val="20"/>
          <w:szCs w:val="20"/>
        </w:rPr>
        <w:t>Figure II.</w:t>
      </w:r>
      <w:r w:rsidR="001B5FFC" w:rsidRPr="00EE0407">
        <w:rPr>
          <w:rFonts w:asciiTheme="majorBidi" w:hAnsiTheme="majorBidi" w:cstheme="majorBidi"/>
          <w:b/>
          <w:bCs/>
          <w:color w:val="000000" w:themeColor="text1"/>
          <w:sz w:val="20"/>
          <w:szCs w:val="20"/>
        </w:rPr>
        <w:t>10</w:t>
      </w:r>
      <w:r w:rsidR="00D850EE" w:rsidRPr="00EE0407">
        <w:rPr>
          <w:rFonts w:asciiTheme="majorBidi" w:hAnsiTheme="majorBidi" w:cstheme="majorBidi"/>
          <w:color w:val="000000" w:themeColor="text1"/>
          <w:sz w:val="20"/>
          <w:szCs w:val="20"/>
        </w:rPr>
        <w:t xml:space="preserve"> : </w:t>
      </w:r>
      <w:r w:rsidR="00D850EE" w:rsidRPr="00EE0407">
        <w:rPr>
          <w:rFonts w:asciiTheme="majorBidi" w:hAnsiTheme="majorBidi" w:cstheme="majorBidi"/>
          <w:i/>
          <w:color w:val="000000" w:themeColor="text1"/>
          <w:sz w:val="20"/>
          <w:szCs w:val="20"/>
        </w:rPr>
        <w:t>Représentation d’un système  flou de Takagi-Sugeno d’ordre 1</w:t>
      </w:r>
      <w:r w:rsidR="009C4067" w:rsidRPr="00EE0407">
        <w:rPr>
          <w:rFonts w:asciiTheme="majorBidi" w:hAnsiTheme="majorBidi" w:cstheme="majorBidi"/>
          <w:i/>
          <w:color w:val="000000" w:themeColor="text1"/>
          <w:sz w:val="20"/>
          <w:szCs w:val="20"/>
        </w:rPr>
        <w:t xml:space="preserve"> [14]</w:t>
      </w:r>
      <w:r w:rsidR="00D850EE" w:rsidRPr="00EE0407">
        <w:rPr>
          <w:rFonts w:asciiTheme="majorBidi" w:hAnsiTheme="majorBidi" w:cstheme="majorBidi"/>
          <w:i/>
          <w:color w:val="000000" w:themeColor="text1"/>
          <w:sz w:val="20"/>
          <w:szCs w:val="20"/>
        </w:rPr>
        <w:t>.</w:t>
      </w:r>
    </w:p>
    <w:p w:rsidR="00D850EE" w:rsidRPr="00EE0407" w:rsidRDefault="00D850EE" w:rsidP="00D600BD">
      <w:pPr>
        <w:autoSpaceDE w:val="0"/>
        <w:autoSpaceDN w:val="0"/>
        <w:adjustRightInd w:val="0"/>
        <w:spacing w:line="360" w:lineRule="auto"/>
        <w:rPr>
          <w:rFonts w:asciiTheme="majorBidi" w:hAnsiTheme="majorBidi" w:cstheme="majorBidi"/>
          <w:color w:val="000000" w:themeColor="text1"/>
        </w:rPr>
      </w:pPr>
    </w:p>
    <w:p w:rsidR="00D850EE" w:rsidRPr="00EE0407" w:rsidRDefault="00D850EE"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Dans notre travail,  l’erreur est la différence entre la sortie du régulateur  flou de Mamdani qui est caractérisé par sept ensembles flous de type triangulaire  pour chacune des variables linguistiques d’entrée et de sortie, et la sortie du régulateur flou de Sugeno avec trois ensembles flous de type gaussienne pour les variables linguistiques de l’erreur et de sa variation.</w:t>
      </w:r>
    </w:p>
    <w:p w:rsidR="00D850EE" w:rsidRPr="00EE0407" w:rsidRDefault="00D850EE" w:rsidP="00D600BD">
      <w:pPr>
        <w:autoSpaceDE w:val="0"/>
        <w:autoSpaceDN w:val="0"/>
        <w:adjustRightInd w:val="0"/>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Pour l’apprentissage, la méthode appliquée est le calcul du gradient  </w:t>
      </w:r>
      <w:r w:rsidRPr="00EE0407">
        <w:rPr>
          <w:rFonts w:asciiTheme="majorBidi" w:hAnsiTheme="majorBidi" w:cstheme="majorBidi"/>
          <w:color w:val="000000" w:themeColor="text1"/>
          <w:position w:val="-24"/>
        </w:rPr>
        <w:object w:dxaOrig="940" w:dyaOrig="620">
          <v:shape id="_x0000_i1143" type="#_x0000_t75" style="width:47.25pt;height:31.5pt" o:ole="">
            <v:imagedata r:id="rId364" o:title=""/>
          </v:shape>
          <o:OLEObject Type="Embed" ProgID="Equation.3" ShapeID="_x0000_i1143" DrawAspect="Content" ObjectID="_1495702508" r:id="rId365"/>
        </w:object>
      </w:r>
    </w:p>
    <w:p w:rsidR="00D850EE" w:rsidRPr="00EE0407" w:rsidRDefault="00D850EE" w:rsidP="00D600BD">
      <w:pPr>
        <w:autoSpaceDE w:val="0"/>
        <w:autoSpaceDN w:val="0"/>
        <w:adjustRightInd w:val="0"/>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 xml:space="preserve">Avec  </w:t>
      </w:r>
      <w:r w:rsidRPr="00EE0407">
        <w:rPr>
          <w:rFonts w:asciiTheme="majorBidi" w:hAnsiTheme="majorBidi" w:cstheme="majorBidi"/>
          <w:color w:val="000000" w:themeColor="text1"/>
          <w:position w:val="-12"/>
        </w:rPr>
        <w:object w:dxaOrig="2320" w:dyaOrig="360">
          <v:shape id="_x0000_i1144" type="#_x0000_t75" style="width:116.25pt;height:18pt" o:ole="">
            <v:imagedata r:id="rId366" o:title=""/>
          </v:shape>
          <o:OLEObject Type="Embed" ProgID="Equation.3" ShapeID="_x0000_i1144" DrawAspect="Content" ObjectID="_1495702509" r:id="rId367"/>
        </w:object>
      </w:r>
      <w:r w:rsidRPr="00EE0407">
        <w:rPr>
          <w:rFonts w:asciiTheme="majorBidi" w:hAnsiTheme="majorBidi" w:cstheme="majorBidi"/>
          <w:color w:val="000000" w:themeColor="text1"/>
        </w:rPr>
        <w:t xml:space="preserve"> est le vecteur des paramètres des prémisses et des conséquences. Par conséquent nous avons :</w:t>
      </w:r>
    </w:p>
    <w:p w:rsidR="00D850EE" w:rsidRPr="00EE0407" w:rsidRDefault="00D850EE" w:rsidP="00D600BD">
      <w:pPr>
        <w:autoSpaceDE w:val="0"/>
        <w:autoSpaceDN w:val="0"/>
        <w:adjustRightInd w:val="0"/>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32"/>
        </w:rPr>
        <w:object w:dxaOrig="4020" w:dyaOrig="760">
          <v:shape id="_x0000_i1145" type="#_x0000_t75" style="width:201pt;height:38.25pt" o:ole="">
            <v:imagedata r:id="rId368" o:title=""/>
          </v:shape>
          <o:OLEObject Type="Embed" ProgID="Equation.3" ShapeID="_x0000_i1145" DrawAspect="Content" ObjectID="_1495702510" r:id="rId369"/>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II-</w:t>
      </w:r>
      <w:r w:rsidR="00724788" w:rsidRPr="00EE0407">
        <w:rPr>
          <w:rFonts w:asciiTheme="majorBidi" w:hAnsiTheme="majorBidi" w:cstheme="majorBidi"/>
          <w:color w:val="000000" w:themeColor="text1"/>
        </w:rPr>
        <w:t>28</w:t>
      </w:r>
    </w:p>
    <w:p w:rsidR="00D850EE" w:rsidRPr="00EE0407" w:rsidRDefault="00D850EE" w:rsidP="00D600BD">
      <w:pPr>
        <w:autoSpaceDE w:val="0"/>
        <w:autoSpaceDN w:val="0"/>
        <w:adjustRightInd w:val="0"/>
        <w:spacing w:line="360" w:lineRule="auto"/>
        <w:rPr>
          <w:rFonts w:asciiTheme="majorBidi" w:hAnsiTheme="majorBidi" w:cstheme="majorBidi"/>
          <w:color w:val="000000" w:themeColor="text1"/>
        </w:rPr>
      </w:pPr>
      <w:r w:rsidRPr="00EE0407">
        <w:rPr>
          <w:rFonts w:asciiTheme="majorBidi" w:hAnsiTheme="majorBidi" w:cstheme="majorBidi"/>
          <w:color w:val="000000" w:themeColor="text1"/>
        </w:rPr>
        <w:t>Où</w:t>
      </w:r>
    </w:p>
    <w:p w:rsidR="00D850EE" w:rsidRPr="00EE0407" w:rsidRDefault="00D850EE" w:rsidP="00D600BD">
      <w:pPr>
        <w:autoSpaceDE w:val="0"/>
        <w:autoSpaceDN w:val="0"/>
        <w:adjustRightInd w:val="0"/>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60"/>
        </w:rPr>
        <w:object w:dxaOrig="3220" w:dyaOrig="1200">
          <v:shape id="_x0000_i1146" type="#_x0000_t75" style="width:160.5pt;height:60pt" o:ole="">
            <v:imagedata r:id="rId370" o:title=""/>
          </v:shape>
          <o:OLEObject Type="Embed" ProgID="Equation.3" ShapeID="_x0000_i1146" DrawAspect="Content" ObjectID="_1495702511" r:id="rId371"/>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II-</w:t>
      </w:r>
      <w:r w:rsidR="00034C12" w:rsidRPr="00EE0407">
        <w:rPr>
          <w:rFonts w:asciiTheme="majorBidi" w:hAnsiTheme="majorBidi" w:cstheme="majorBidi"/>
          <w:color w:val="000000" w:themeColor="text1"/>
        </w:rPr>
        <w:t>29</w:t>
      </w:r>
    </w:p>
    <w:p w:rsidR="00D850EE" w:rsidRPr="00EE0407" w:rsidRDefault="00D850EE" w:rsidP="00D600BD">
      <w:pPr>
        <w:autoSpaceDE w:val="0"/>
        <w:autoSpaceDN w:val="0"/>
        <w:adjustRightInd w:val="0"/>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60"/>
        </w:rPr>
        <w:object w:dxaOrig="3400" w:dyaOrig="1180">
          <v:shape id="_x0000_i1147" type="#_x0000_t75" style="width:170.25pt;height:58.5pt" o:ole="">
            <v:imagedata r:id="rId372" o:title=""/>
          </v:shape>
          <o:OLEObject Type="Embed" ProgID="Equation.3" ShapeID="_x0000_i1147" DrawAspect="Content" ObjectID="_1495702512" r:id="rId373"/>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II-</w:t>
      </w:r>
      <w:r w:rsidR="00034C12" w:rsidRPr="00EE0407">
        <w:rPr>
          <w:rFonts w:asciiTheme="majorBidi" w:hAnsiTheme="majorBidi" w:cstheme="majorBidi"/>
          <w:color w:val="000000" w:themeColor="text1"/>
        </w:rPr>
        <w:t>30</w:t>
      </w:r>
    </w:p>
    <w:p w:rsidR="00EA7D0A" w:rsidRPr="00EE0407" w:rsidRDefault="00D850EE" w:rsidP="00BF6733">
      <w:pPr>
        <w:autoSpaceDE w:val="0"/>
        <w:autoSpaceDN w:val="0"/>
        <w:adjustRightInd w:val="0"/>
        <w:spacing w:line="360" w:lineRule="auto"/>
        <w:jc w:val="right"/>
        <w:rPr>
          <w:rFonts w:asciiTheme="majorBidi" w:hAnsiTheme="majorBidi" w:cstheme="majorBidi"/>
          <w:color w:val="000000" w:themeColor="text1"/>
        </w:rPr>
      </w:pPr>
      <w:r w:rsidRPr="00EE0407">
        <w:rPr>
          <w:rFonts w:asciiTheme="majorBidi" w:hAnsiTheme="majorBidi" w:cstheme="majorBidi"/>
          <w:color w:val="000000" w:themeColor="text1"/>
        </w:rPr>
        <w:lastRenderedPageBreak/>
        <w:t xml:space="preserve">                     </w:t>
      </w:r>
      <w:r w:rsidRPr="00EE0407">
        <w:rPr>
          <w:rFonts w:asciiTheme="majorBidi" w:hAnsiTheme="majorBidi" w:cstheme="majorBidi"/>
          <w:color w:val="000000" w:themeColor="text1"/>
          <w:position w:val="-60"/>
        </w:rPr>
        <w:object w:dxaOrig="1300" w:dyaOrig="980">
          <v:shape id="_x0000_i1148" type="#_x0000_t75" style="width:65.25pt;height:48.75pt" o:ole="">
            <v:imagedata r:id="rId374" o:title=""/>
          </v:shape>
          <o:OLEObject Type="Embed" ProgID="Equation.3" ShapeID="_x0000_i1148" DrawAspect="Content" ObjectID="_1495702513" r:id="rId375"/>
        </w:object>
      </w:r>
      <w:r w:rsidRPr="00EE0407">
        <w:rPr>
          <w:rFonts w:asciiTheme="majorBidi" w:hAnsiTheme="majorBidi" w:cstheme="majorBidi"/>
          <w:color w:val="000000" w:themeColor="text1"/>
        </w:rPr>
        <w:t> </w:t>
      </w:r>
      <w:proofErr w:type="gramStart"/>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60"/>
        </w:rPr>
        <w:object w:dxaOrig="1300" w:dyaOrig="980">
          <v:shape id="_x0000_i1149" type="#_x0000_t75" style="width:65.25pt;height:48.75pt" o:ole="">
            <v:imagedata r:id="rId376" o:title=""/>
          </v:shape>
          <o:OLEObject Type="Embed" ProgID="Equation.3" ShapeID="_x0000_i1149" DrawAspect="Content" ObjectID="_1495702514" r:id="rId377"/>
        </w:object>
      </w:r>
      <w:r w:rsidRPr="00EE0407">
        <w:rPr>
          <w:rFonts w:asciiTheme="majorBidi" w:hAnsiTheme="majorBidi" w:cstheme="majorBidi"/>
          <w:color w:val="000000" w:themeColor="text1"/>
        </w:rPr>
        <w:t> ;</w:t>
      </w:r>
      <w:proofErr w:type="gramEnd"/>
      <w:r w:rsidRPr="00EE0407">
        <w:rPr>
          <w:rFonts w:asciiTheme="majorBidi" w:hAnsiTheme="majorBidi" w:cstheme="majorBidi"/>
          <w:color w:val="000000" w:themeColor="text1"/>
        </w:rPr>
        <w:t xml:space="preserve">  </w:t>
      </w:r>
      <w:r w:rsidRPr="00EE0407">
        <w:rPr>
          <w:rFonts w:asciiTheme="majorBidi" w:hAnsiTheme="majorBidi" w:cstheme="majorBidi"/>
          <w:color w:val="000000" w:themeColor="text1"/>
          <w:position w:val="-60"/>
        </w:rPr>
        <w:object w:dxaOrig="1300" w:dyaOrig="980">
          <v:shape id="_x0000_i1150" type="#_x0000_t75" style="width:65.25pt;height:48.75pt" o:ole="">
            <v:imagedata r:id="rId378" o:title=""/>
          </v:shape>
          <o:OLEObject Type="Embed" ProgID="Equation.3" ShapeID="_x0000_i1150" DrawAspect="Content" ObjectID="_1495702515" r:id="rId379"/>
        </w:object>
      </w:r>
      <w:r w:rsidRPr="00EE0407">
        <w:rPr>
          <w:rFonts w:asciiTheme="majorBidi" w:hAnsiTheme="majorBidi" w:cstheme="majorBidi"/>
          <w:color w:val="000000" w:themeColor="text1"/>
        </w:rPr>
        <w:t xml:space="preserve">    </w:t>
      </w:r>
      <w:r w:rsidR="00892CB2" w:rsidRPr="00EE0407">
        <w:rPr>
          <w:rFonts w:asciiTheme="majorBidi" w:hAnsiTheme="majorBidi" w:cstheme="majorBidi"/>
          <w:color w:val="000000" w:themeColor="text1"/>
        </w:rPr>
        <w:t xml:space="preserve">   </w:t>
      </w:r>
      <w:r w:rsidR="00F27612" w:rsidRPr="00EE0407">
        <w:rPr>
          <w:rFonts w:asciiTheme="majorBidi" w:hAnsiTheme="majorBidi" w:cstheme="majorBidi"/>
          <w:color w:val="000000" w:themeColor="text1"/>
        </w:rPr>
        <w:t xml:space="preserve">                       II-</w:t>
      </w:r>
      <w:r w:rsidR="00034C12" w:rsidRPr="00EE0407">
        <w:rPr>
          <w:rFonts w:asciiTheme="majorBidi" w:hAnsiTheme="majorBidi" w:cstheme="majorBidi"/>
          <w:color w:val="000000" w:themeColor="text1"/>
        </w:rPr>
        <w:t>31</w:t>
      </w:r>
    </w:p>
    <w:p w:rsidR="00945DAF" w:rsidRPr="00BF6733" w:rsidRDefault="00D850EE" w:rsidP="00BF6733">
      <w:pPr>
        <w:pStyle w:val="Titre3"/>
        <w:spacing w:after="240" w:line="360" w:lineRule="auto"/>
        <w:rPr>
          <w:rFonts w:asciiTheme="majorBidi" w:hAnsiTheme="majorBidi"/>
          <w:i/>
          <w:iCs/>
          <w:color w:val="000000" w:themeColor="text1"/>
        </w:rPr>
      </w:pPr>
      <w:bookmarkStart w:id="124" w:name="_Toc418413317"/>
      <w:bookmarkStart w:id="125" w:name="_Toc419412532"/>
      <w:bookmarkStart w:id="126" w:name="_Toc420147547"/>
      <w:bookmarkStart w:id="127" w:name="_Toc420233080"/>
      <w:bookmarkStart w:id="128" w:name="_Toc420800157"/>
      <w:r w:rsidRPr="00BF6733">
        <w:rPr>
          <w:rFonts w:asciiTheme="majorBidi" w:hAnsiTheme="majorBidi"/>
          <w:i/>
          <w:iCs/>
          <w:color w:val="000000" w:themeColor="text1"/>
        </w:rPr>
        <w:t>II.</w:t>
      </w:r>
      <w:r w:rsidR="00DA71F0" w:rsidRPr="00BF6733">
        <w:rPr>
          <w:rFonts w:asciiTheme="majorBidi" w:hAnsiTheme="majorBidi"/>
          <w:i/>
          <w:iCs/>
          <w:color w:val="000000" w:themeColor="text1"/>
        </w:rPr>
        <w:t>3.3</w:t>
      </w:r>
      <w:r w:rsidRPr="00BF6733">
        <w:rPr>
          <w:rFonts w:asciiTheme="majorBidi" w:hAnsiTheme="majorBidi"/>
          <w:i/>
          <w:iCs/>
          <w:color w:val="000000" w:themeColor="text1"/>
        </w:rPr>
        <w:t>.3</w:t>
      </w:r>
      <w:r w:rsidR="00625E2E" w:rsidRPr="00BF6733">
        <w:rPr>
          <w:rFonts w:asciiTheme="majorBidi" w:hAnsiTheme="majorBidi"/>
          <w:i/>
          <w:iCs/>
          <w:color w:val="000000" w:themeColor="text1"/>
        </w:rPr>
        <w:t xml:space="preserve"> </w:t>
      </w:r>
      <w:r w:rsidRPr="00BF6733">
        <w:rPr>
          <w:rFonts w:asciiTheme="majorBidi" w:hAnsiTheme="majorBidi"/>
          <w:i/>
          <w:iCs/>
          <w:color w:val="000000" w:themeColor="text1"/>
        </w:rPr>
        <w:t xml:space="preserve"> Résultats de simulation</w:t>
      </w:r>
      <w:bookmarkEnd w:id="124"/>
      <w:bookmarkEnd w:id="125"/>
      <w:bookmarkEnd w:id="126"/>
      <w:bookmarkEnd w:id="127"/>
      <w:bookmarkEnd w:id="128"/>
    </w:p>
    <w:p w:rsidR="00D850EE" w:rsidRPr="00EE0407" w:rsidRDefault="00D850EE" w:rsidP="00D600BD">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Afin de réduire la taille du régulateur, nous avons proposé un régulateur de type Sugeno construit uniquement de trois fonctions d’appartenance et un ensemble de neuf règles servant à la commande avec l’élimination de l’étape de défuzzification. Ce régulateur est appliqué au réglage de la vitesse d’une machine asynchrone.</w:t>
      </w:r>
    </w:p>
    <w:p w:rsidR="00D850EE" w:rsidRPr="00EE0407" w:rsidRDefault="00D850EE" w:rsidP="00D600BD">
      <w:pPr>
        <w:autoSpaceDE w:val="0"/>
        <w:autoSpaceDN w:val="0"/>
        <w:adjustRightInd w:val="0"/>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Les figures (II.</w:t>
      </w:r>
      <w:r w:rsidR="00273457" w:rsidRPr="00EE0407">
        <w:rPr>
          <w:rFonts w:asciiTheme="majorBidi" w:hAnsiTheme="majorBidi" w:cstheme="majorBidi"/>
          <w:color w:val="000000" w:themeColor="text1"/>
        </w:rPr>
        <w:t>11</w:t>
      </w:r>
      <w:r w:rsidRPr="00EE0407">
        <w:rPr>
          <w:rFonts w:asciiTheme="majorBidi" w:hAnsiTheme="majorBidi" w:cstheme="majorBidi"/>
          <w:color w:val="000000" w:themeColor="text1"/>
        </w:rPr>
        <w:t>.a) et (II.</w:t>
      </w:r>
      <w:r w:rsidR="00273457" w:rsidRPr="00EE0407">
        <w:rPr>
          <w:rFonts w:asciiTheme="majorBidi" w:hAnsiTheme="majorBidi" w:cstheme="majorBidi"/>
          <w:color w:val="000000" w:themeColor="text1"/>
        </w:rPr>
        <w:t>11</w:t>
      </w:r>
      <w:r w:rsidRPr="00EE0407">
        <w:rPr>
          <w:rFonts w:asciiTheme="majorBidi" w:hAnsiTheme="majorBidi" w:cstheme="majorBidi"/>
          <w:color w:val="000000" w:themeColor="text1"/>
        </w:rPr>
        <w:t>.b) donnent le comportement dynamique de la machine lors du démarrage avec variation de la charge ainsi</w:t>
      </w:r>
      <w:r w:rsidR="00D46FEE" w:rsidRPr="00EE0407">
        <w:rPr>
          <w:rFonts w:asciiTheme="majorBidi" w:hAnsiTheme="majorBidi" w:cstheme="majorBidi"/>
          <w:color w:val="000000" w:themeColor="text1"/>
        </w:rPr>
        <w:t xml:space="preserve"> que </w:t>
      </w:r>
      <w:r w:rsidRPr="00EE0407">
        <w:rPr>
          <w:rFonts w:asciiTheme="majorBidi" w:hAnsiTheme="majorBidi" w:cstheme="majorBidi"/>
          <w:color w:val="000000" w:themeColor="text1"/>
        </w:rPr>
        <w:t xml:space="preserve"> lors d’une inversion du sens de rotation. </w:t>
      </w:r>
    </w:p>
    <w:p w:rsidR="00D850EE" w:rsidRPr="00EE0407" w:rsidRDefault="00D850EE" w:rsidP="00D600BD">
      <w:pPr>
        <w:autoSpaceDE w:val="0"/>
        <w:autoSpaceDN w:val="0"/>
        <w:adjustRightInd w:val="0"/>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Les résultats obtenus montre</w:t>
      </w:r>
      <w:r w:rsidR="00D46FEE" w:rsidRPr="00EE0407">
        <w:rPr>
          <w:rFonts w:asciiTheme="majorBidi" w:hAnsiTheme="majorBidi" w:cstheme="majorBidi"/>
          <w:color w:val="000000" w:themeColor="text1"/>
        </w:rPr>
        <w:t>nt</w:t>
      </w:r>
      <w:r w:rsidRPr="00EE0407">
        <w:rPr>
          <w:rFonts w:asciiTheme="majorBidi" w:hAnsiTheme="majorBidi" w:cstheme="majorBidi"/>
          <w:color w:val="000000" w:themeColor="text1"/>
        </w:rPr>
        <w:t xml:space="preserve"> une bonne performance du réglage. En effet, la vitesse suit sa référence au bout de 0.2s, le courant statorique est bien limité durant le régime transitoire.   </w:t>
      </w:r>
    </w:p>
    <w:p w:rsidR="00D850EE" w:rsidRPr="00EE0407" w:rsidRDefault="00D850EE" w:rsidP="00D600BD">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Le flux rotorique est maintenu, il suit sa valeur de référence suivant l’axe </w:t>
      </w:r>
      <w:proofErr w:type="gramStart"/>
      <w:r w:rsidRPr="00EE0407">
        <w:rPr>
          <w:rFonts w:asciiTheme="majorBidi" w:hAnsiTheme="majorBidi" w:cstheme="majorBidi"/>
          <w:color w:val="000000" w:themeColor="text1"/>
        </w:rPr>
        <w:t>( d</w:t>
      </w:r>
      <w:proofErr w:type="gramEnd"/>
      <w:r w:rsidRPr="00EE0407">
        <w:rPr>
          <w:rFonts w:asciiTheme="majorBidi" w:hAnsiTheme="majorBidi" w:cstheme="majorBidi"/>
          <w:color w:val="000000" w:themeColor="text1"/>
        </w:rPr>
        <w:t> ) avec une composante en quadrature ( q ) nulle.</w:t>
      </w:r>
    </w:p>
    <w:p w:rsidR="00C95775" w:rsidRPr="00EE0407" w:rsidRDefault="00D850EE" w:rsidP="00D600BD">
      <w:pPr>
        <w:spacing w:line="360" w:lineRule="auto"/>
        <w:ind w:firstLine="708"/>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La comparaison, entre ces résultats et ceux obtenus par l’utilisation des régulateurs flous de type Mamdani, relève que les réponses dynamiques de la machine sont identiques ce qui montre l’efficacité de l’algorithme d’apprentissage utilisé.  </w:t>
      </w:r>
    </w:p>
    <w:p w:rsidR="00DA41DE" w:rsidRPr="00EE0407" w:rsidRDefault="00DA41DE" w:rsidP="00D600BD">
      <w:pPr>
        <w:spacing w:line="360" w:lineRule="auto"/>
        <w:ind w:firstLine="708"/>
        <w:jc w:val="both"/>
        <w:rPr>
          <w:rFonts w:asciiTheme="majorBidi" w:hAnsiTheme="majorBidi" w:cstheme="majorBidi"/>
          <w:color w:val="000000" w:themeColor="text1"/>
        </w:rPr>
      </w:pPr>
    </w:p>
    <w:p w:rsidR="00D850EE" w:rsidRPr="00EE0407" w:rsidRDefault="00D850EE" w:rsidP="00D600BD">
      <w:pPr>
        <w:pStyle w:val="En-tte"/>
        <w:tabs>
          <w:tab w:val="clear" w:pos="4536"/>
          <w:tab w:val="clear" w:pos="9072"/>
        </w:tabs>
        <w:spacing w:line="360" w:lineRule="auto"/>
        <w:rPr>
          <w:rFonts w:asciiTheme="majorBidi" w:hAnsiTheme="majorBidi" w:cstheme="majorBidi"/>
          <w:b/>
          <w:bCs/>
          <w:color w:val="000000" w:themeColor="text1"/>
        </w:rPr>
      </w:pPr>
    </w:p>
    <w:p w:rsidR="00BA480E" w:rsidRPr="00EE0407" w:rsidRDefault="00BA480E" w:rsidP="00D600BD">
      <w:pPr>
        <w:pStyle w:val="En-tte"/>
        <w:tabs>
          <w:tab w:val="clear" w:pos="4536"/>
          <w:tab w:val="clear" w:pos="9072"/>
        </w:tabs>
        <w:spacing w:line="360" w:lineRule="auto"/>
        <w:rPr>
          <w:rFonts w:asciiTheme="majorBidi" w:hAnsiTheme="majorBidi" w:cstheme="majorBidi"/>
          <w:b/>
          <w:bCs/>
          <w:color w:val="000000" w:themeColor="text1"/>
        </w:rPr>
      </w:pPr>
    </w:p>
    <w:p w:rsidR="00BA480E" w:rsidRPr="00EE0407" w:rsidRDefault="00BA480E" w:rsidP="00D600BD">
      <w:pPr>
        <w:pStyle w:val="En-tte"/>
        <w:tabs>
          <w:tab w:val="clear" w:pos="4536"/>
          <w:tab w:val="clear" w:pos="9072"/>
        </w:tabs>
        <w:spacing w:line="360" w:lineRule="auto"/>
        <w:rPr>
          <w:rFonts w:asciiTheme="majorBidi" w:hAnsiTheme="majorBidi" w:cstheme="majorBidi"/>
          <w:b/>
          <w:bCs/>
          <w:color w:val="000000" w:themeColor="text1"/>
        </w:rPr>
      </w:pPr>
    </w:p>
    <w:p w:rsidR="00BA480E" w:rsidRDefault="00BA480E"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BF6733" w:rsidRPr="00EE0407" w:rsidRDefault="00BF6733" w:rsidP="00D600BD">
      <w:pPr>
        <w:pStyle w:val="En-tte"/>
        <w:tabs>
          <w:tab w:val="clear" w:pos="4536"/>
          <w:tab w:val="clear" w:pos="9072"/>
        </w:tabs>
        <w:spacing w:line="360" w:lineRule="auto"/>
        <w:rPr>
          <w:rFonts w:asciiTheme="majorBidi" w:hAnsiTheme="majorBidi" w:cstheme="majorBidi"/>
          <w:b/>
          <w:bCs/>
          <w:color w:val="000000" w:themeColor="text1"/>
        </w:rPr>
      </w:pPr>
    </w:p>
    <w:p w:rsidR="00D850EE" w:rsidRPr="00EE0407" w:rsidRDefault="008127D1" w:rsidP="00D600BD">
      <w:pPr>
        <w:pStyle w:val="En-tte"/>
        <w:tabs>
          <w:tab w:val="clear" w:pos="4536"/>
          <w:tab w:val="clear" w:pos="9072"/>
        </w:tabs>
        <w:spacing w:line="360" w:lineRule="auto"/>
        <w:rPr>
          <w:rFonts w:asciiTheme="majorBidi" w:hAnsiTheme="majorBidi" w:cstheme="majorBidi"/>
          <w:b/>
          <w:bCs/>
          <w:color w:val="000000" w:themeColor="text1"/>
        </w:rPr>
      </w:pPr>
      <w:r w:rsidRPr="00EE0407">
        <w:rPr>
          <w:rFonts w:asciiTheme="majorBidi" w:hAnsiTheme="majorBidi" w:cstheme="majorBidi"/>
          <w:b/>
          <w:bCs/>
          <w:noProof/>
          <w:color w:val="000000" w:themeColor="text1"/>
          <w:lang w:bidi="ar-SA"/>
        </w:rPr>
        <w:lastRenderedPageBreak/>
        <w:drawing>
          <wp:inline distT="0" distB="0" distL="0" distR="0" wp14:anchorId="54FB55B4" wp14:editId="4913B38E">
            <wp:extent cx="6100876" cy="3957524"/>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80">
                      <a:extLst>
                        <a:ext uri="{28A0092B-C50C-407E-A947-70E740481C1C}">
                          <a14:useLocalDpi xmlns:a14="http://schemas.microsoft.com/office/drawing/2010/main" val="0"/>
                        </a:ext>
                      </a:extLst>
                    </a:blip>
                    <a:srcRect/>
                    <a:stretch>
                      <a:fillRect/>
                    </a:stretch>
                  </pic:blipFill>
                  <pic:spPr bwMode="auto">
                    <a:xfrm>
                      <a:off x="0" y="0"/>
                      <a:ext cx="6104693" cy="3960000"/>
                    </a:xfrm>
                    <a:prstGeom prst="rect">
                      <a:avLst/>
                    </a:prstGeom>
                    <a:noFill/>
                    <a:ln>
                      <a:noFill/>
                    </a:ln>
                  </pic:spPr>
                </pic:pic>
              </a:graphicData>
            </a:graphic>
          </wp:inline>
        </w:drawing>
      </w:r>
    </w:p>
    <w:p w:rsidR="00BA480E" w:rsidRPr="00EE0407" w:rsidRDefault="00A3169E" w:rsidP="00D600BD">
      <w:pPr>
        <w:pStyle w:val="En-tte"/>
        <w:tabs>
          <w:tab w:val="clear" w:pos="4536"/>
          <w:tab w:val="clear" w:pos="9072"/>
        </w:tabs>
        <w:spacing w:line="360" w:lineRule="auto"/>
        <w:jc w:val="center"/>
        <w:rPr>
          <w:rFonts w:asciiTheme="majorBidi" w:hAnsiTheme="majorBidi" w:cstheme="majorBidi"/>
        </w:rPr>
      </w:pPr>
      <w:r w:rsidRPr="00EE0407">
        <w:rPr>
          <w:rFonts w:asciiTheme="majorBidi" w:hAnsiTheme="majorBidi" w:cstheme="majorBidi"/>
          <w:b/>
          <w:bCs/>
          <w:color w:val="000000" w:themeColor="text1"/>
          <w:sz w:val="20"/>
          <w:szCs w:val="20"/>
        </w:rPr>
        <w:t>Figure II.</w:t>
      </w:r>
      <w:r w:rsidR="001B5FFC" w:rsidRPr="00EE0407">
        <w:rPr>
          <w:rFonts w:asciiTheme="majorBidi" w:hAnsiTheme="majorBidi" w:cstheme="majorBidi"/>
          <w:b/>
          <w:bCs/>
          <w:color w:val="000000" w:themeColor="text1"/>
          <w:sz w:val="20"/>
          <w:szCs w:val="20"/>
        </w:rPr>
        <w:t>11</w:t>
      </w:r>
      <w:r w:rsidRPr="00EE0407">
        <w:rPr>
          <w:rFonts w:asciiTheme="majorBidi" w:hAnsiTheme="majorBidi" w:cstheme="majorBidi"/>
          <w:b/>
          <w:bCs/>
          <w:color w:val="000000" w:themeColor="text1"/>
          <w:sz w:val="20"/>
          <w:szCs w:val="20"/>
        </w:rPr>
        <w:t>.a</w:t>
      </w:r>
      <w:r w:rsidR="00D850EE" w:rsidRPr="00EE0407">
        <w:rPr>
          <w:rFonts w:asciiTheme="majorBidi" w:hAnsiTheme="majorBidi" w:cstheme="majorBidi"/>
          <w:color w:val="000000" w:themeColor="text1"/>
          <w:sz w:val="20"/>
          <w:szCs w:val="20"/>
        </w:rPr>
        <w:t xml:space="preserve"> : </w:t>
      </w:r>
      <w:r w:rsidR="00D850EE" w:rsidRPr="00EE0407">
        <w:rPr>
          <w:rFonts w:asciiTheme="majorBidi" w:hAnsiTheme="majorBidi" w:cstheme="majorBidi"/>
          <w:i/>
          <w:color w:val="000000" w:themeColor="text1"/>
          <w:sz w:val="20"/>
          <w:szCs w:val="20"/>
        </w:rPr>
        <w:t>Comportement dynamique de la MAS lors d’un démarrage avec variation de la charge</w:t>
      </w:r>
    </w:p>
    <w:p w:rsidR="00044D0E" w:rsidRPr="00EE0407" w:rsidRDefault="0014078F" w:rsidP="00D600BD">
      <w:pPr>
        <w:pStyle w:val="En-tte"/>
        <w:tabs>
          <w:tab w:val="clear" w:pos="4536"/>
          <w:tab w:val="clear" w:pos="9072"/>
        </w:tabs>
        <w:spacing w:line="360" w:lineRule="auto"/>
        <w:rPr>
          <w:rFonts w:asciiTheme="majorBidi" w:hAnsiTheme="majorBidi" w:cstheme="majorBidi"/>
          <w:b/>
          <w:bCs/>
          <w:color w:val="000000" w:themeColor="text1"/>
        </w:rPr>
      </w:pPr>
      <w:r w:rsidRPr="00EE0407">
        <w:rPr>
          <w:rFonts w:asciiTheme="majorBidi" w:hAnsiTheme="majorBidi" w:cstheme="majorBidi"/>
          <w:b/>
          <w:bCs/>
          <w:noProof/>
          <w:color w:val="000000" w:themeColor="text1"/>
          <w:lang w:bidi="ar-SA"/>
        </w:rPr>
        <w:drawing>
          <wp:inline distT="0" distB="0" distL="0" distR="0" wp14:anchorId="13DC2E46" wp14:editId="00E7E530">
            <wp:extent cx="6098875" cy="3959524"/>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81">
                      <a:extLst>
                        <a:ext uri="{28A0092B-C50C-407E-A947-70E740481C1C}">
                          <a14:useLocalDpi xmlns:a14="http://schemas.microsoft.com/office/drawing/2010/main" val="0"/>
                        </a:ext>
                      </a:extLst>
                    </a:blip>
                    <a:srcRect/>
                    <a:stretch>
                      <a:fillRect/>
                    </a:stretch>
                  </pic:blipFill>
                  <pic:spPr bwMode="auto">
                    <a:xfrm>
                      <a:off x="0" y="0"/>
                      <a:ext cx="6098298" cy="3959150"/>
                    </a:xfrm>
                    <a:prstGeom prst="rect">
                      <a:avLst/>
                    </a:prstGeom>
                    <a:noFill/>
                    <a:ln>
                      <a:noFill/>
                    </a:ln>
                  </pic:spPr>
                </pic:pic>
              </a:graphicData>
            </a:graphic>
          </wp:inline>
        </w:drawing>
      </w:r>
    </w:p>
    <w:p w:rsidR="00BA480E" w:rsidRPr="00EE0407" w:rsidRDefault="00A3169E" w:rsidP="00D600BD">
      <w:pPr>
        <w:pStyle w:val="En-tte"/>
        <w:tabs>
          <w:tab w:val="clear" w:pos="4536"/>
          <w:tab w:val="clear" w:pos="9072"/>
        </w:tabs>
        <w:spacing w:line="360" w:lineRule="auto"/>
        <w:jc w:val="center"/>
        <w:rPr>
          <w:rFonts w:asciiTheme="majorBidi" w:hAnsiTheme="majorBidi" w:cstheme="majorBidi"/>
          <w:color w:val="000000" w:themeColor="text1"/>
          <w:sz w:val="20"/>
          <w:szCs w:val="20"/>
        </w:rPr>
      </w:pPr>
      <w:r w:rsidRPr="00EE0407">
        <w:rPr>
          <w:rFonts w:asciiTheme="majorBidi" w:hAnsiTheme="majorBidi" w:cstheme="majorBidi"/>
          <w:b/>
          <w:bCs/>
          <w:color w:val="000000" w:themeColor="text1"/>
          <w:sz w:val="20"/>
          <w:szCs w:val="20"/>
        </w:rPr>
        <w:t>Figure II.</w:t>
      </w:r>
      <w:r w:rsidR="001B5FFC" w:rsidRPr="00EE0407">
        <w:rPr>
          <w:rFonts w:asciiTheme="majorBidi" w:hAnsiTheme="majorBidi" w:cstheme="majorBidi"/>
          <w:b/>
          <w:bCs/>
          <w:color w:val="000000" w:themeColor="text1"/>
          <w:sz w:val="20"/>
          <w:szCs w:val="20"/>
        </w:rPr>
        <w:t>11</w:t>
      </w:r>
      <w:r w:rsidRPr="00EE0407">
        <w:rPr>
          <w:rFonts w:asciiTheme="majorBidi" w:hAnsiTheme="majorBidi" w:cstheme="majorBidi"/>
          <w:b/>
          <w:bCs/>
          <w:color w:val="000000" w:themeColor="text1"/>
          <w:sz w:val="20"/>
          <w:szCs w:val="20"/>
        </w:rPr>
        <w:t>.b</w:t>
      </w:r>
      <w:r w:rsidR="00D850EE" w:rsidRPr="00EE0407">
        <w:rPr>
          <w:rFonts w:asciiTheme="majorBidi" w:hAnsiTheme="majorBidi" w:cstheme="majorBidi"/>
          <w:color w:val="000000" w:themeColor="text1"/>
          <w:sz w:val="20"/>
          <w:szCs w:val="20"/>
        </w:rPr>
        <w:t xml:space="preserve"> : </w:t>
      </w:r>
      <w:r w:rsidR="00D850EE" w:rsidRPr="00EE0407">
        <w:rPr>
          <w:rFonts w:asciiTheme="majorBidi" w:hAnsiTheme="majorBidi" w:cstheme="majorBidi"/>
          <w:i/>
          <w:color w:val="000000" w:themeColor="text1"/>
          <w:sz w:val="20"/>
          <w:szCs w:val="20"/>
        </w:rPr>
        <w:t>Comportement dynamique de la MAS lors d’une inversion du sens de la marche.</w:t>
      </w:r>
    </w:p>
    <w:p w:rsidR="00D850EE" w:rsidRPr="00EE0407" w:rsidRDefault="00F45040" w:rsidP="00D600BD">
      <w:pPr>
        <w:pStyle w:val="En-tte"/>
        <w:tabs>
          <w:tab w:val="clear" w:pos="4536"/>
          <w:tab w:val="clear" w:pos="9072"/>
        </w:tabs>
        <w:spacing w:line="360" w:lineRule="auto"/>
        <w:jc w:val="both"/>
        <w:rPr>
          <w:rFonts w:asciiTheme="majorBidi" w:hAnsiTheme="majorBidi" w:cstheme="majorBidi"/>
          <w:i/>
          <w:color w:val="000000" w:themeColor="text1"/>
          <w:sz w:val="20"/>
          <w:szCs w:val="20"/>
        </w:rPr>
      </w:pPr>
      <w:r w:rsidRPr="00EE0407">
        <w:rPr>
          <w:rFonts w:asciiTheme="majorBidi" w:hAnsiTheme="majorBidi" w:cstheme="majorBidi"/>
          <w:b/>
          <w:bCs/>
          <w:noProof/>
          <w:color w:val="000000" w:themeColor="text1"/>
          <w:lang w:bidi="ar-SA"/>
        </w:rPr>
        <w:lastRenderedPageBreak/>
        <w:drawing>
          <wp:inline distT="0" distB="0" distL="0" distR="0" wp14:anchorId="5B5006ED" wp14:editId="28269D8C">
            <wp:extent cx="6090249" cy="3976777"/>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82">
                      <a:extLst>
                        <a:ext uri="{28A0092B-C50C-407E-A947-70E740481C1C}">
                          <a14:useLocalDpi xmlns:a14="http://schemas.microsoft.com/office/drawing/2010/main" val="0"/>
                        </a:ext>
                      </a:extLst>
                    </a:blip>
                    <a:srcRect/>
                    <a:stretch>
                      <a:fillRect/>
                    </a:stretch>
                  </pic:blipFill>
                  <pic:spPr bwMode="auto">
                    <a:xfrm>
                      <a:off x="0" y="0"/>
                      <a:ext cx="6090289" cy="3976803"/>
                    </a:xfrm>
                    <a:prstGeom prst="rect">
                      <a:avLst/>
                    </a:prstGeom>
                    <a:noFill/>
                    <a:ln>
                      <a:noFill/>
                    </a:ln>
                  </pic:spPr>
                </pic:pic>
              </a:graphicData>
            </a:graphic>
          </wp:inline>
        </w:drawing>
      </w:r>
      <w:r w:rsidR="00A3169E" w:rsidRPr="00EE0407">
        <w:rPr>
          <w:rFonts w:asciiTheme="majorBidi" w:hAnsiTheme="majorBidi" w:cstheme="majorBidi"/>
          <w:b/>
          <w:bCs/>
          <w:color w:val="000000" w:themeColor="text1"/>
          <w:sz w:val="20"/>
          <w:szCs w:val="20"/>
        </w:rPr>
        <w:t>Figure II.</w:t>
      </w:r>
      <w:r w:rsidR="001B5FFC" w:rsidRPr="00EE0407">
        <w:rPr>
          <w:rFonts w:asciiTheme="majorBidi" w:hAnsiTheme="majorBidi" w:cstheme="majorBidi"/>
          <w:b/>
          <w:bCs/>
          <w:color w:val="000000" w:themeColor="text1"/>
          <w:sz w:val="20"/>
          <w:szCs w:val="20"/>
        </w:rPr>
        <w:t>11</w:t>
      </w:r>
      <w:r w:rsidR="00A3169E" w:rsidRPr="00EE0407">
        <w:rPr>
          <w:rFonts w:asciiTheme="majorBidi" w:hAnsiTheme="majorBidi" w:cstheme="majorBidi"/>
          <w:b/>
          <w:bCs/>
          <w:color w:val="000000" w:themeColor="text1"/>
          <w:sz w:val="20"/>
          <w:szCs w:val="20"/>
        </w:rPr>
        <w:t>.c</w:t>
      </w:r>
      <w:r w:rsidR="00D850EE" w:rsidRPr="00EE0407">
        <w:rPr>
          <w:rFonts w:asciiTheme="majorBidi" w:hAnsiTheme="majorBidi" w:cstheme="majorBidi"/>
          <w:b/>
          <w:bCs/>
          <w:color w:val="000000" w:themeColor="text1"/>
          <w:sz w:val="20"/>
          <w:szCs w:val="20"/>
        </w:rPr>
        <w:t xml:space="preserve"> : </w:t>
      </w:r>
      <w:r w:rsidR="00D850EE" w:rsidRPr="00EE0407">
        <w:rPr>
          <w:rFonts w:asciiTheme="majorBidi" w:hAnsiTheme="majorBidi" w:cstheme="majorBidi"/>
          <w:i/>
          <w:color w:val="000000" w:themeColor="text1"/>
          <w:sz w:val="20"/>
          <w:szCs w:val="20"/>
        </w:rPr>
        <w:t>Comportement dynamique de la MAS lors d’un démarrage avec variations paramétriques</w:t>
      </w:r>
    </w:p>
    <w:p w:rsidR="00E07EA5" w:rsidRPr="00EE0407" w:rsidRDefault="00E07EA5" w:rsidP="00D600BD">
      <w:pPr>
        <w:pStyle w:val="En-tte"/>
        <w:tabs>
          <w:tab w:val="clear" w:pos="4536"/>
          <w:tab w:val="clear" w:pos="9072"/>
        </w:tabs>
        <w:spacing w:line="360" w:lineRule="auto"/>
        <w:jc w:val="center"/>
        <w:rPr>
          <w:rFonts w:asciiTheme="majorBidi" w:hAnsiTheme="majorBidi" w:cstheme="majorBidi"/>
          <w:i/>
          <w:color w:val="000000" w:themeColor="text1"/>
          <w:sz w:val="20"/>
          <w:szCs w:val="20"/>
        </w:rPr>
      </w:pPr>
    </w:p>
    <w:p w:rsidR="00E07EA5" w:rsidRPr="00EE0407" w:rsidRDefault="00E07EA5" w:rsidP="00D600BD">
      <w:pPr>
        <w:pStyle w:val="En-tte"/>
        <w:tabs>
          <w:tab w:val="clear" w:pos="4536"/>
          <w:tab w:val="clear" w:pos="9072"/>
        </w:tabs>
        <w:spacing w:line="360" w:lineRule="auto"/>
        <w:jc w:val="center"/>
        <w:rPr>
          <w:rFonts w:asciiTheme="majorBidi" w:hAnsiTheme="majorBidi" w:cstheme="majorBidi"/>
          <w:color w:val="000000" w:themeColor="text1"/>
          <w:sz w:val="20"/>
          <w:szCs w:val="20"/>
        </w:rPr>
      </w:pPr>
    </w:p>
    <w:p w:rsidR="003B509C" w:rsidRPr="00EE0407" w:rsidRDefault="003B509C" w:rsidP="00D600BD">
      <w:pPr>
        <w:pStyle w:val="En-tte"/>
        <w:tabs>
          <w:tab w:val="clear" w:pos="4536"/>
          <w:tab w:val="clear" w:pos="9072"/>
        </w:tabs>
        <w:spacing w:line="360" w:lineRule="auto"/>
        <w:jc w:val="center"/>
        <w:rPr>
          <w:rFonts w:asciiTheme="majorBidi" w:hAnsiTheme="majorBidi" w:cstheme="majorBidi"/>
          <w:color w:val="000000" w:themeColor="text1"/>
          <w:sz w:val="20"/>
          <w:szCs w:val="20"/>
        </w:rPr>
      </w:pPr>
    </w:p>
    <w:p w:rsidR="00D850EE" w:rsidRPr="00EE0407" w:rsidRDefault="00D850EE" w:rsidP="00BF6733">
      <w:pPr>
        <w:pStyle w:val="En-tte"/>
        <w:tabs>
          <w:tab w:val="clear" w:pos="4536"/>
          <w:tab w:val="clear" w:pos="9072"/>
        </w:tabs>
        <w:spacing w:after="240" w:line="360" w:lineRule="auto"/>
        <w:jc w:val="both"/>
        <w:outlineLvl w:val="1"/>
        <w:rPr>
          <w:rFonts w:asciiTheme="majorBidi" w:hAnsiTheme="majorBidi" w:cstheme="majorBidi"/>
          <w:b/>
          <w:bCs/>
          <w:color w:val="000000" w:themeColor="text1"/>
        </w:rPr>
      </w:pPr>
      <w:bookmarkStart w:id="129" w:name="_Toc418413318"/>
      <w:bookmarkStart w:id="130" w:name="_Toc419412533"/>
      <w:bookmarkStart w:id="131" w:name="_Toc420147548"/>
      <w:bookmarkStart w:id="132" w:name="_Toc420233081"/>
      <w:bookmarkStart w:id="133" w:name="_Toc420800158"/>
      <w:r w:rsidRPr="00EE0407">
        <w:rPr>
          <w:rFonts w:asciiTheme="majorBidi" w:hAnsiTheme="majorBidi" w:cstheme="majorBidi"/>
          <w:b/>
          <w:bCs/>
          <w:color w:val="000000" w:themeColor="text1"/>
        </w:rPr>
        <w:t>II.</w:t>
      </w:r>
      <w:r w:rsidR="00DA71F0" w:rsidRPr="00EE0407">
        <w:rPr>
          <w:rFonts w:asciiTheme="majorBidi" w:hAnsiTheme="majorBidi" w:cstheme="majorBidi"/>
          <w:b/>
          <w:bCs/>
          <w:color w:val="000000" w:themeColor="text1"/>
        </w:rPr>
        <w:t>3.4</w:t>
      </w:r>
      <w:r w:rsidRPr="00EE0407">
        <w:rPr>
          <w:rFonts w:asciiTheme="majorBidi" w:hAnsiTheme="majorBidi" w:cstheme="majorBidi"/>
          <w:b/>
          <w:bCs/>
          <w:color w:val="000000" w:themeColor="text1"/>
        </w:rPr>
        <w:t>. Robustesse</w:t>
      </w:r>
      <w:bookmarkEnd w:id="129"/>
      <w:bookmarkEnd w:id="130"/>
      <w:bookmarkEnd w:id="131"/>
      <w:bookmarkEnd w:id="132"/>
      <w:bookmarkEnd w:id="133"/>
    </w:p>
    <w:p w:rsidR="00D850EE" w:rsidRPr="00EE0407" w:rsidRDefault="00D850EE" w:rsidP="00D600BD">
      <w:pPr>
        <w:pStyle w:val="En-tte"/>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 xml:space="preserve">             Pour tester la robustesse de la commande par logique floue, nous avons fait un changement paramétrique sur la résistance rotorique, sur les inductances rotoriques et statorique ainsi que sur l’inductance mutuelle, la résistance rotorique est augmentée de 50%, les inductances sont diminuées de 20%.</w:t>
      </w:r>
    </w:p>
    <w:p w:rsidR="00D850EE" w:rsidRPr="00EE0407" w:rsidRDefault="00D850EE" w:rsidP="00D600BD">
      <w:pPr>
        <w:pStyle w:val="En-tte"/>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La figure (II.</w:t>
      </w:r>
      <w:r w:rsidR="00273457" w:rsidRPr="00EE0407">
        <w:rPr>
          <w:rFonts w:asciiTheme="majorBidi" w:hAnsiTheme="majorBidi" w:cstheme="majorBidi"/>
          <w:color w:val="000000" w:themeColor="text1"/>
        </w:rPr>
        <w:t>11</w:t>
      </w:r>
      <w:r w:rsidRPr="00EE0407">
        <w:rPr>
          <w:rFonts w:asciiTheme="majorBidi" w:hAnsiTheme="majorBidi" w:cstheme="majorBidi"/>
          <w:color w:val="000000" w:themeColor="text1"/>
        </w:rPr>
        <w:t>.c) donne le comportement du système lors de démarrage dans le cas du réglage de vitesse appliqué sur un régulateur flou de type Sugeno.</w:t>
      </w:r>
    </w:p>
    <w:p w:rsidR="00D850EE" w:rsidRPr="00EE0407" w:rsidRDefault="00D850EE" w:rsidP="00D600BD">
      <w:pPr>
        <w:pStyle w:val="En-tte"/>
        <w:tabs>
          <w:tab w:val="clear" w:pos="4536"/>
          <w:tab w:val="clear" w:pos="9072"/>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Les résultats obtenus montrent une forte robustesse en présence des variations paramétriques et la dynamique de poursuite de la consigne n’est pas affectée par la variation paramétrique introduite sur le système.</w:t>
      </w:r>
    </w:p>
    <w:p w:rsidR="003B509C" w:rsidRPr="00EE0407" w:rsidRDefault="003B509C" w:rsidP="00D600BD">
      <w:pPr>
        <w:pStyle w:val="En-tte"/>
        <w:tabs>
          <w:tab w:val="clear" w:pos="4536"/>
          <w:tab w:val="clear" w:pos="9072"/>
        </w:tabs>
        <w:spacing w:line="360" w:lineRule="auto"/>
        <w:jc w:val="both"/>
        <w:rPr>
          <w:rFonts w:asciiTheme="majorBidi" w:hAnsiTheme="majorBidi" w:cstheme="majorBidi"/>
          <w:color w:val="000000" w:themeColor="text1"/>
        </w:rPr>
      </w:pPr>
    </w:p>
    <w:p w:rsidR="003B509C" w:rsidRPr="00EE0407" w:rsidRDefault="003B509C" w:rsidP="00D600BD">
      <w:pPr>
        <w:pStyle w:val="En-tte"/>
        <w:tabs>
          <w:tab w:val="clear" w:pos="4536"/>
          <w:tab w:val="clear" w:pos="9072"/>
        </w:tabs>
        <w:spacing w:line="360" w:lineRule="auto"/>
        <w:jc w:val="both"/>
        <w:rPr>
          <w:rFonts w:asciiTheme="majorBidi" w:hAnsiTheme="majorBidi" w:cstheme="majorBidi"/>
          <w:color w:val="000000" w:themeColor="text1"/>
        </w:rPr>
      </w:pPr>
    </w:p>
    <w:p w:rsidR="003B509C" w:rsidRDefault="003B509C" w:rsidP="00D600BD">
      <w:pPr>
        <w:pStyle w:val="En-tte"/>
        <w:tabs>
          <w:tab w:val="clear" w:pos="4536"/>
          <w:tab w:val="clear" w:pos="9072"/>
        </w:tabs>
        <w:spacing w:line="360" w:lineRule="auto"/>
        <w:jc w:val="both"/>
        <w:rPr>
          <w:rFonts w:asciiTheme="majorBidi" w:hAnsiTheme="majorBidi" w:cstheme="majorBidi"/>
          <w:color w:val="000000" w:themeColor="text1"/>
        </w:rPr>
      </w:pPr>
    </w:p>
    <w:p w:rsidR="002C0757" w:rsidRDefault="002C0757" w:rsidP="00D600BD">
      <w:pPr>
        <w:pStyle w:val="En-tte"/>
        <w:tabs>
          <w:tab w:val="clear" w:pos="4536"/>
          <w:tab w:val="clear" w:pos="9072"/>
        </w:tabs>
        <w:spacing w:line="360" w:lineRule="auto"/>
        <w:jc w:val="both"/>
        <w:rPr>
          <w:rFonts w:asciiTheme="majorBidi" w:hAnsiTheme="majorBidi" w:cstheme="majorBidi"/>
          <w:color w:val="000000" w:themeColor="text1"/>
        </w:rPr>
      </w:pPr>
    </w:p>
    <w:p w:rsidR="003B509C" w:rsidRPr="00EE0407" w:rsidRDefault="003B509C" w:rsidP="00D600BD">
      <w:pPr>
        <w:pStyle w:val="En-tte"/>
        <w:tabs>
          <w:tab w:val="clear" w:pos="4536"/>
          <w:tab w:val="clear" w:pos="9072"/>
        </w:tabs>
        <w:spacing w:line="360" w:lineRule="auto"/>
        <w:jc w:val="both"/>
        <w:rPr>
          <w:rFonts w:asciiTheme="majorBidi" w:hAnsiTheme="majorBidi" w:cstheme="majorBidi"/>
          <w:color w:val="000000" w:themeColor="text1"/>
        </w:rPr>
      </w:pPr>
    </w:p>
    <w:p w:rsidR="00841C3B" w:rsidRPr="00BF6733" w:rsidRDefault="00841C3B" w:rsidP="00BF6733">
      <w:pPr>
        <w:pStyle w:val="En-tte"/>
        <w:tabs>
          <w:tab w:val="left" w:pos="708"/>
        </w:tabs>
        <w:spacing w:after="240" w:line="360" w:lineRule="auto"/>
        <w:jc w:val="both"/>
        <w:outlineLvl w:val="0"/>
        <w:rPr>
          <w:rFonts w:asciiTheme="majorBidi" w:hAnsiTheme="majorBidi" w:cstheme="majorBidi"/>
          <w:b/>
          <w:bCs/>
          <w:color w:val="000000" w:themeColor="text1"/>
          <w:sz w:val="28"/>
          <w:szCs w:val="28"/>
        </w:rPr>
      </w:pPr>
      <w:bookmarkStart w:id="134" w:name="_Toc418413319"/>
      <w:bookmarkStart w:id="135" w:name="_Toc419412534"/>
      <w:bookmarkStart w:id="136" w:name="_Toc420147549"/>
      <w:bookmarkStart w:id="137" w:name="_Toc420233082"/>
      <w:bookmarkStart w:id="138" w:name="_Toc420800159"/>
      <w:r w:rsidRPr="00EE0407">
        <w:rPr>
          <w:rFonts w:asciiTheme="majorBidi" w:hAnsiTheme="majorBidi" w:cstheme="majorBidi"/>
          <w:b/>
          <w:bCs/>
          <w:color w:val="000000" w:themeColor="text1"/>
          <w:sz w:val="28"/>
          <w:szCs w:val="28"/>
        </w:rPr>
        <w:lastRenderedPageBreak/>
        <w:t>C</w:t>
      </w:r>
      <w:r w:rsidR="009708A6" w:rsidRPr="00EE0407">
        <w:rPr>
          <w:rFonts w:asciiTheme="majorBidi" w:hAnsiTheme="majorBidi" w:cstheme="majorBidi"/>
          <w:b/>
          <w:bCs/>
          <w:color w:val="000000" w:themeColor="text1"/>
          <w:sz w:val="28"/>
          <w:szCs w:val="28"/>
        </w:rPr>
        <w:t>onclusion</w:t>
      </w:r>
      <w:bookmarkEnd w:id="134"/>
      <w:bookmarkEnd w:id="135"/>
      <w:bookmarkEnd w:id="136"/>
      <w:bookmarkEnd w:id="137"/>
      <w:bookmarkEnd w:id="138"/>
    </w:p>
    <w:p w:rsidR="00841C3B" w:rsidRPr="00EE0407" w:rsidRDefault="00BF6733" w:rsidP="00D600BD">
      <w:pPr>
        <w:pStyle w:val="En-tte"/>
        <w:tabs>
          <w:tab w:val="left" w:pos="708"/>
        </w:tabs>
        <w:spacing w:line="360" w:lineRule="auto"/>
        <w:jc w:val="both"/>
        <w:rPr>
          <w:rFonts w:asciiTheme="majorBidi" w:hAnsiTheme="majorBidi" w:cstheme="majorBidi"/>
          <w:color w:val="000000" w:themeColor="text1"/>
        </w:rPr>
      </w:pPr>
      <w:r>
        <w:rPr>
          <w:rFonts w:asciiTheme="majorBidi" w:hAnsiTheme="majorBidi" w:cstheme="majorBidi"/>
          <w:b/>
          <w:bCs/>
          <w:color w:val="000000" w:themeColor="text1"/>
        </w:rPr>
        <w:tab/>
      </w:r>
      <w:r w:rsidR="00841C3B" w:rsidRPr="00EE0407">
        <w:rPr>
          <w:rFonts w:asciiTheme="majorBidi" w:hAnsiTheme="majorBidi" w:cstheme="majorBidi"/>
          <w:color w:val="000000" w:themeColor="text1"/>
        </w:rPr>
        <w:t xml:space="preserve">Dans ce chapitre, nous avons proposé des méthodes variées de la commande par logique floue pour le réglage de vitesse d’une machine asynchrone dont le but d’obtenir de bonnes  performances tout en réduisant la taille des régulateurs flous utilisés. </w:t>
      </w:r>
    </w:p>
    <w:p w:rsidR="00841C3B" w:rsidRPr="00EE0407" w:rsidRDefault="00841C3B" w:rsidP="00D600BD">
      <w:pPr>
        <w:pStyle w:val="En-tte"/>
        <w:tabs>
          <w:tab w:val="left" w:pos="708"/>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Le choix de la commande par logique floue présente plusieurs avantages : raisonnement proche du celui de l’homme c'est-à-dire traite l’imprécis, l’incertain et le vague, sa capacité à commander des systèmes non linéaire</w:t>
      </w:r>
      <w:r w:rsidR="0040082C" w:rsidRPr="00EE0407">
        <w:rPr>
          <w:rFonts w:asciiTheme="majorBidi" w:hAnsiTheme="majorBidi" w:cstheme="majorBidi"/>
          <w:color w:val="000000" w:themeColor="text1"/>
        </w:rPr>
        <w:t>s</w:t>
      </w:r>
      <w:r w:rsidRPr="00EE0407">
        <w:rPr>
          <w:rFonts w:asciiTheme="majorBidi" w:hAnsiTheme="majorBidi" w:cstheme="majorBidi"/>
          <w:color w:val="000000" w:themeColor="text1"/>
        </w:rPr>
        <w:t>, obtention de meilleures performances dynamiques et ses qualités intrinsèques de robustesse.</w:t>
      </w:r>
    </w:p>
    <w:p w:rsidR="00841C3B" w:rsidRPr="00EE0407" w:rsidRDefault="003B509C" w:rsidP="00D600BD">
      <w:pPr>
        <w:pStyle w:val="En-tte"/>
        <w:tabs>
          <w:tab w:val="left" w:pos="708"/>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ab/>
      </w:r>
      <w:r w:rsidR="00841C3B" w:rsidRPr="00EE0407">
        <w:rPr>
          <w:rFonts w:asciiTheme="majorBidi" w:hAnsiTheme="majorBidi" w:cstheme="majorBidi"/>
          <w:color w:val="000000" w:themeColor="text1"/>
        </w:rPr>
        <w:t xml:space="preserve">Dans la commande par logique floue, la description linguistique de l’expertise de l’être humain est </w:t>
      </w:r>
      <w:r w:rsidR="0040082C" w:rsidRPr="00EE0407">
        <w:rPr>
          <w:rFonts w:asciiTheme="majorBidi" w:hAnsiTheme="majorBidi" w:cstheme="majorBidi"/>
          <w:color w:val="000000" w:themeColor="text1"/>
        </w:rPr>
        <w:t>re</w:t>
      </w:r>
      <w:r w:rsidR="00841C3B" w:rsidRPr="00EE0407">
        <w:rPr>
          <w:rFonts w:asciiTheme="majorBidi" w:hAnsiTheme="majorBidi" w:cstheme="majorBidi"/>
          <w:color w:val="000000" w:themeColor="text1"/>
        </w:rPr>
        <w:t xml:space="preserve">présentée sous forme de règles floues afin de commander le système. Dans ce sens, deux types de régulateurs ont été utilisés dans  ce chapitre, le premier est un régulateur flou basé sur le mode de raisonnement de Mamdani, le deuxième régulateur est basé sur le raisonnement de Sugeno </w:t>
      </w:r>
      <w:r w:rsidR="00D46FEE" w:rsidRPr="00EE0407">
        <w:rPr>
          <w:rFonts w:asciiTheme="majorBidi" w:hAnsiTheme="majorBidi" w:cstheme="majorBidi"/>
          <w:color w:val="000000" w:themeColor="text1"/>
        </w:rPr>
        <w:t>où</w:t>
      </w:r>
      <w:r w:rsidR="00841C3B" w:rsidRPr="00EE0407">
        <w:rPr>
          <w:rFonts w:asciiTheme="majorBidi" w:hAnsiTheme="majorBidi" w:cstheme="majorBidi"/>
          <w:color w:val="000000" w:themeColor="text1"/>
        </w:rPr>
        <w:t xml:space="preserve"> ses sorties dépendent, comme un polynôme d’ordre </w:t>
      </w:r>
      <w:r w:rsidR="00D46FEE" w:rsidRPr="00EE0407">
        <w:rPr>
          <w:rFonts w:asciiTheme="majorBidi" w:hAnsiTheme="majorBidi" w:cstheme="majorBidi"/>
          <w:color w:val="000000" w:themeColor="text1"/>
        </w:rPr>
        <w:t>1,</w:t>
      </w:r>
      <w:r w:rsidR="00841C3B" w:rsidRPr="00EE0407">
        <w:rPr>
          <w:rFonts w:asciiTheme="majorBidi" w:hAnsiTheme="majorBidi" w:cstheme="majorBidi"/>
          <w:color w:val="000000" w:themeColor="text1"/>
        </w:rPr>
        <w:t xml:space="preserve"> de ses entrées. </w:t>
      </w:r>
    </w:p>
    <w:p w:rsidR="006F354A" w:rsidRDefault="003B509C" w:rsidP="00D600BD">
      <w:pPr>
        <w:pStyle w:val="En-tte"/>
        <w:tabs>
          <w:tab w:val="left" w:pos="708"/>
        </w:tabs>
        <w:spacing w:line="360" w:lineRule="auto"/>
        <w:jc w:val="both"/>
        <w:rPr>
          <w:rFonts w:asciiTheme="majorBidi" w:hAnsiTheme="majorBidi" w:cstheme="majorBidi"/>
          <w:color w:val="000000" w:themeColor="text1"/>
        </w:rPr>
      </w:pPr>
      <w:r w:rsidRPr="00EE0407">
        <w:rPr>
          <w:rFonts w:asciiTheme="majorBidi" w:hAnsiTheme="majorBidi" w:cstheme="majorBidi"/>
          <w:color w:val="000000" w:themeColor="text1"/>
        </w:rPr>
        <w:tab/>
      </w:r>
      <w:r w:rsidR="00841C3B" w:rsidRPr="00EE0407">
        <w:rPr>
          <w:rFonts w:asciiTheme="majorBidi" w:hAnsiTheme="majorBidi" w:cstheme="majorBidi"/>
          <w:color w:val="000000" w:themeColor="text1"/>
        </w:rPr>
        <w:t>D’après les résultats obtenus,  nous pouvons conclure que la commande par logique floue pour le réglage de vitesse d’une machine asynchrone par l’utilisation des deux types de régulateurs nous donne de meilleures performances aussi bien en présence de perturbation</w:t>
      </w:r>
      <w:r w:rsidR="00D46FEE" w:rsidRPr="00EE0407">
        <w:rPr>
          <w:rFonts w:asciiTheme="majorBidi" w:hAnsiTheme="majorBidi" w:cstheme="majorBidi"/>
          <w:color w:val="000000" w:themeColor="text1"/>
        </w:rPr>
        <w:t>s</w:t>
      </w:r>
      <w:r w:rsidR="00841C3B" w:rsidRPr="00EE0407">
        <w:rPr>
          <w:rFonts w:asciiTheme="majorBidi" w:hAnsiTheme="majorBidi" w:cstheme="majorBidi"/>
          <w:color w:val="000000" w:themeColor="text1"/>
        </w:rPr>
        <w:t xml:space="preserve"> </w:t>
      </w:r>
      <w:r w:rsidR="00D46FEE" w:rsidRPr="00EE0407">
        <w:rPr>
          <w:rFonts w:asciiTheme="majorBidi" w:hAnsiTheme="majorBidi" w:cstheme="majorBidi"/>
          <w:color w:val="000000" w:themeColor="text1"/>
        </w:rPr>
        <w:t xml:space="preserve">ainsi </w:t>
      </w:r>
      <w:r w:rsidR="00841C3B" w:rsidRPr="00EE0407">
        <w:rPr>
          <w:rFonts w:asciiTheme="majorBidi" w:hAnsiTheme="majorBidi" w:cstheme="majorBidi"/>
          <w:color w:val="000000" w:themeColor="text1"/>
        </w:rPr>
        <w:t>que lors d’une inversion du sens de rotation</w:t>
      </w:r>
      <w:r w:rsidR="0081315D" w:rsidRPr="00EE0407">
        <w:rPr>
          <w:rFonts w:asciiTheme="majorBidi" w:hAnsiTheme="majorBidi" w:cstheme="majorBidi"/>
          <w:color w:val="000000" w:themeColor="text1"/>
        </w:rPr>
        <w:t>.</w:t>
      </w:r>
    </w:p>
    <w:sectPr w:rsidR="006F354A" w:rsidSect="00665B51">
      <w:headerReference w:type="even" r:id="rId383"/>
      <w:headerReference w:type="default" r:id="rId384"/>
      <w:footerReference w:type="even" r:id="rId385"/>
      <w:footerReference w:type="default" r:id="rId386"/>
      <w:headerReference w:type="first" r:id="rId387"/>
      <w:footerReference w:type="first" r:id="rId388"/>
      <w:pgSz w:w="11906" w:h="16838"/>
      <w:pgMar w:top="1134" w:right="1134" w:bottom="1134" w:left="1418" w:header="708" w:footer="708"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C84" w:rsidRDefault="004F5C84" w:rsidP="003530B3">
      <w:r>
        <w:separator/>
      </w:r>
    </w:p>
  </w:endnote>
  <w:endnote w:type="continuationSeparator" w:id="0">
    <w:p w:rsidR="004F5C84" w:rsidRDefault="004F5C84" w:rsidP="0035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DE" w:rsidRDefault="00BC00D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F122F3">
      <w:trPr>
        <w:trHeight w:val="151"/>
      </w:trPr>
      <w:tc>
        <w:tcPr>
          <w:tcW w:w="2250" w:type="pct"/>
          <w:tcBorders>
            <w:bottom w:val="single" w:sz="4" w:space="0" w:color="4F81BD" w:themeColor="accent1"/>
          </w:tcBorders>
        </w:tcPr>
        <w:p w:rsidR="00F122F3" w:rsidRDefault="00F122F3">
          <w:pPr>
            <w:pStyle w:val="En-tte"/>
            <w:rPr>
              <w:rFonts w:asciiTheme="majorHAnsi" w:eastAsiaTheme="majorEastAsia" w:hAnsiTheme="majorHAnsi" w:cstheme="majorBidi"/>
              <w:b/>
              <w:bCs/>
            </w:rPr>
          </w:pPr>
        </w:p>
      </w:tc>
      <w:tc>
        <w:tcPr>
          <w:tcW w:w="500" w:type="pct"/>
          <w:vMerge w:val="restart"/>
          <w:noWrap/>
          <w:vAlign w:val="center"/>
        </w:tcPr>
        <w:p w:rsidR="00F122F3" w:rsidRPr="00940591" w:rsidRDefault="00F122F3">
          <w:pPr>
            <w:pStyle w:val="Sansinterligne"/>
            <w:rPr>
              <w:rFonts w:asciiTheme="majorHAnsi" w:eastAsiaTheme="majorEastAsia" w:hAnsiTheme="majorHAnsi" w:cstheme="majorBidi"/>
              <w:sz w:val="20"/>
              <w:szCs w:val="20"/>
            </w:rPr>
          </w:pPr>
          <w:r w:rsidRPr="00940591">
            <w:rPr>
              <w:rFonts w:asciiTheme="majorHAnsi" w:eastAsiaTheme="majorEastAsia" w:hAnsiTheme="majorHAnsi" w:cstheme="majorBidi"/>
              <w:b/>
              <w:bCs/>
              <w:sz w:val="20"/>
              <w:szCs w:val="20"/>
            </w:rPr>
            <w:t xml:space="preserve">Page </w:t>
          </w:r>
          <w:r w:rsidRPr="00940591">
            <w:rPr>
              <w:sz w:val="20"/>
              <w:szCs w:val="20"/>
            </w:rPr>
            <w:fldChar w:fldCharType="begin"/>
          </w:r>
          <w:r w:rsidRPr="00940591">
            <w:rPr>
              <w:sz w:val="20"/>
              <w:szCs w:val="20"/>
            </w:rPr>
            <w:instrText>PAGE  \* MERGEFORMAT</w:instrText>
          </w:r>
          <w:r w:rsidRPr="00940591">
            <w:rPr>
              <w:sz w:val="20"/>
              <w:szCs w:val="20"/>
            </w:rPr>
            <w:fldChar w:fldCharType="separate"/>
          </w:r>
          <w:r w:rsidR="005D7BD9" w:rsidRPr="005D7BD9">
            <w:rPr>
              <w:rFonts w:asciiTheme="majorHAnsi" w:eastAsiaTheme="majorEastAsia" w:hAnsiTheme="majorHAnsi" w:cstheme="majorBidi"/>
              <w:b/>
              <w:bCs/>
              <w:noProof/>
              <w:sz w:val="20"/>
              <w:szCs w:val="20"/>
            </w:rPr>
            <w:t>25</w:t>
          </w:r>
          <w:r w:rsidRPr="00940591">
            <w:rPr>
              <w:rFonts w:asciiTheme="majorHAnsi" w:eastAsiaTheme="majorEastAsia" w:hAnsiTheme="majorHAnsi" w:cstheme="majorBidi"/>
              <w:b/>
              <w:bCs/>
              <w:sz w:val="20"/>
              <w:szCs w:val="20"/>
            </w:rPr>
            <w:fldChar w:fldCharType="end"/>
          </w:r>
        </w:p>
      </w:tc>
      <w:tc>
        <w:tcPr>
          <w:tcW w:w="2250" w:type="pct"/>
          <w:tcBorders>
            <w:bottom w:val="single" w:sz="4" w:space="0" w:color="4F81BD" w:themeColor="accent1"/>
          </w:tcBorders>
        </w:tcPr>
        <w:p w:rsidR="00F122F3" w:rsidRDefault="00F122F3">
          <w:pPr>
            <w:pStyle w:val="En-tte"/>
            <w:rPr>
              <w:rFonts w:asciiTheme="majorHAnsi" w:eastAsiaTheme="majorEastAsia" w:hAnsiTheme="majorHAnsi" w:cstheme="majorBidi"/>
              <w:b/>
              <w:bCs/>
            </w:rPr>
          </w:pPr>
        </w:p>
      </w:tc>
    </w:tr>
    <w:tr w:rsidR="00F122F3">
      <w:trPr>
        <w:trHeight w:val="150"/>
      </w:trPr>
      <w:tc>
        <w:tcPr>
          <w:tcW w:w="2250" w:type="pct"/>
          <w:tcBorders>
            <w:top w:val="single" w:sz="4" w:space="0" w:color="4F81BD" w:themeColor="accent1"/>
          </w:tcBorders>
        </w:tcPr>
        <w:p w:rsidR="00F122F3" w:rsidRDefault="00F122F3">
          <w:pPr>
            <w:pStyle w:val="En-tte"/>
            <w:rPr>
              <w:rFonts w:asciiTheme="majorHAnsi" w:eastAsiaTheme="majorEastAsia" w:hAnsiTheme="majorHAnsi" w:cstheme="majorBidi"/>
              <w:b/>
              <w:bCs/>
            </w:rPr>
          </w:pPr>
        </w:p>
      </w:tc>
      <w:tc>
        <w:tcPr>
          <w:tcW w:w="500" w:type="pct"/>
          <w:vMerge/>
        </w:tcPr>
        <w:p w:rsidR="00F122F3" w:rsidRDefault="00F122F3">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F122F3" w:rsidRDefault="00F122F3">
          <w:pPr>
            <w:pStyle w:val="En-tte"/>
            <w:rPr>
              <w:rFonts w:asciiTheme="majorHAnsi" w:eastAsiaTheme="majorEastAsia" w:hAnsiTheme="majorHAnsi" w:cstheme="majorBidi"/>
              <w:b/>
              <w:bCs/>
            </w:rPr>
          </w:pPr>
        </w:p>
      </w:tc>
    </w:tr>
  </w:tbl>
  <w:p w:rsidR="00F122F3" w:rsidRDefault="00F122F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DE" w:rsidRDefault="00BC00D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C84" w:rsidRDefault="004F5C84" w:rsidP="003530B3">
      <w:r>
        <w:separator/>
      </w:r>
    </w:p>
  </w:footnote>
  <w:footnote w:type="continuationSeparator" w:id="0">
    <w:p w:rsidR="004F5C84" w:rsidRDefault="004F5C84" w:rsidP="00353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DE" w:rsidRDefault="00BC00D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39" w:name="_GoBack" w:displacedByCustomXml="next"/>
  <w:sdt>
    <w:sdtPr>
      <w:rPr>
        <w:b/>
        <w:bCs/>
      </w:rPr>
      <w:alias w:val="Titre"/>
      <w:id w:val="77547040"/>
      <w:placeholder>
        <w:docPart w:val="D680EB46F98844C0B59A48130673854C"/>
      </w:placeholder>
      <w:dataBinding w:prefixMappings="xmlns:ns0='http://schemas.openxmlformats.org/package/2006/metadata/core-properties' xmlns:ns1='http://purl.org/dc/elements/1.1/'" w:xpath="/ns0:coreProperties[1]/ns1:title[1]" w:storeItemID="{6C3C8BC8-F283-45AE-878A-BAB7291924A1}"/>
      <w:text/>
    </w:sdtPr>
    <w:sdtEndPr/>
    <w:sdtContent>
      <w:p w:rsidR="00F122F3" w:rsidRPr="00BC00DE" w:rsidRDefault="00F122F3" w:rsidP="003530B3">
        <w:pPr>
          <w:pStyle w:val="En-tte"/>
          <w:pBdr>
            <w:between w:val="single" w:sz="4" w:space="1" w:color="4F81BD" w:themeColor="accent1"/>
          </w:pBdr>
          <w:spacing w:line="276" w:lineRule="auto"/>
          <w:jc w:val="center"/>
          <w:rPr>
            <w:b/>
            <w:bCs/>
          </w:rPr>
        </w:pPr>
        <w:r w:rsidRPr="00BC00DE">
          <w:rPr>
            <w:b/>
            <w:bCs/>
          </w:rPr>
          <w:t>Chapitre II</w:t>
        </w:r>
      </w:p>
    </w:sdtContent>
  </w:sdt>
  <w:bookmarkEnd w:id="139" w:displacedByCustomXml="next"/>
  <w:sdt>
    <w:sdtPr>
      <w:rPr>
        <w:b/>
        <w:bCs/>
      </w:rPr>
      <w:alias w:val="Date"/>
      <w:id w:val="77547044"/>
      <w:placeholder>
        <w:docPart w:val="BD08F7F3C9464C54B386312FA266140D"/>
      </w:placeholder>
      <w:dataBinding w:prefixMappings="xmlns:ns0='http://schemas.microsoft.com/office/2006/coverPageProps'" w:xpath="/ns0:CoverPageProperties[1]/ns0:PublishDate[1]" w:storeItemID="{55AF091B-3C7A-41E3-B477-F2FDAA23CFDA}"/>
      <w:date>
        <w:dateFormat w:val="dd MMMM yyyy"/>
        <w:lid w:val="fr-FR"/>
        <w:storeMappedDataAs w:val="dateTime"/>
        <w:calendar w:val="gregorian"/>
      </w:date>
    </w:sdtPr>
    <w:sdtEndPr/>
    <w:sdtContent>
      <w:p w:rsidR="00F122F3" w:rsidRPr="00A56DAE" w:rsidRDefault="00F122F3" w:rsidP="003530B3">
        <w:pPr>
          <w:pStyle w:val="En-tte"/>
          <w:pBdr>
            <w:between w:val="single" w:sz="4" w:space="1" w:color="4F81BD" w:themeColor="accent1"/>
          </w:pBdr>
          <w:spacing w:line="276" w:lineRule="auto"/>
          <w:jc w:val="center"/>
          <w:rPr>
            <w:b/>
            <w:bCs/>
          </w:rPr>
        </w:pPr>
        <w:r w:rsidRPr="00A56DAE">
          <w:rPr>
            <w:b/>
            <w:bCs/>
          </w:rPr>
          <w:t>Commande par Logique floue de la machine asynchrone</w:t>
        </w:r>
      </w:p>
    </w:sdtContent>
  </w:sdt>
  <w:p w:rsidR="00F122F3" w:rsidRDefault="00F122F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0DE" w:rsidRDefault="00BC00D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C0DB9"/>
    <w:multiLevelType w:val="hybridMultilevel"/>
    <w:tmpl w:val="9AAC22E6"/>
    <w:lvl w:ilvl="0" w:tplc="F710B4E8">
      <w:start w:val="4"/>
      <w:numFmt w:val="bullet"/>
      <w:lvlText w:val="-"/>
      <w:lvlJc w:val="left"/>
      <w:pPr>
        <w:tabs>
          <w:tab w:val="num" w:pos="720"/>
        </w:tabs>
        <w:ind w:left="720" w:hanging="360"/>
      </w:pPr>
      <w:rPr>
        <w:rFonts w:ascii="Times New Roman" w:eastAsia="SimSu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nsid w:val="0F1E2182"/>
    <w:multiLevelType w:val="hybridMultilevel"/>
    <w:tmpl w:val="90220406"/>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560FA0"/>
    <w:multiLevelType w:val="hybridMultilevel"/>
    <w:tmpl w:val="5896D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40674E3"/>
    <w:multiLevelType w:val="hybridMultilevel"/>
    <w:tmpl w:val="F7AC40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44A438E"/>
    <w:multiLevelType w:val="hybridMultilevel"/>
    <w:tmpl w:val="97727DC8"/>
    <w:lvl w:ilvl="0" w:tplc="83142DF6">
      <w:start w:val="3"/>
      <w:numFmt w:val="bullet"/>
      <w:lvlText w:val="-"/>
      <w:lvlJc w:val="left"/>
      <w:pPr>
        <w:ind w:left="1080" w:hanging="360"/>
      </w:pPr>
      <w:rPr>
        <w:rFonts w:ascii="TimesNewRomanPSMT" w:eastAsiaTheme="minorHAnsi" w:hAnsi="TimesNewRomanPSMT" w:cs="TimesNewRomanPSM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368E33B8"/>
    <w:multiLevelType w:val="hybridMultilevel"/>
    <w:tmpl w:val="74A446BE"/>
    <w:lvl w:ilvl="0" w:tplc="69EE413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437D5EDC"/>
    <w:multiLevelType w:val="hybridMultilevel"/>
    <w:tmpl w:val="E16A2B40"/>
    <w:lvl w:ilvl="0" w:tplc="ECE49FE6">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7">
    <w:nsid w:val="584A6A0B"/>
    <w:multiLevelType w:val="hybridMultilevel"/>
    <w:tmpl w:val="1DFA63D4"/>
    <w:lvl w:ilvl="0" w:tplc="040C0001">
      <w:start w:val="2"/>
      <w:numFmt w:val="bullet"/>
      <w:lvlText w:val=""/>
      <w:lvlJc w:val="left"/>
      <w:pPr>
        <w:tabs>
          <w:tab w:val="num" w:pos="720"/>
        </w:tabs>
        <w:ind w:left="720" w:hanging="360"/>
      </w:pPr>
      <w:rPr>
        <w:rFonts w:ascii="Symbol" w:eastAsia="Times New Roman" w:hAnsi="Symbol"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nsid w:val="5DC22BC3"/>
    <w:multiLevelType w:val="hybridMultilevel"/>
    <w:tmpl w:val="A7CEFB5A"/>
    <w:lvl w:ilvl="0" w:tplc="83142DF6">
      <w:start w:val="3"/>
      <w:numFmt w:val="bullet"/>
      <w:lvlText w:val="-"/>
      <w:lvlJc w:val="left"/>
      <w:pPr>
        <w:ind w:left="1080" w:hanging="360"/>
      </w:pPr>
      <w:rPr>
        <w:rFonts w:ascii="TimesNewRomanPSMT" w:eastAsiaTheme="minorHAnsi" w:hAnsi="TimesNewRomanPSMT" w:cs="TimesNewRomanPS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3300207"/>
    <w:multiLevelType w:val="hybridMultilevel"/>
    <w:tmpl w:val="24C85ACC"/>
    <w:lvl w:ilvl="0" w:tplc="D2688FDA">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0">
    <w:nsid w:val="6CCB6C36"/>
    <w:multiLevelType w:val="multilevel"/>
    <w:tmpl w:val="24342972"/>
    <w:lvl w:ilvl="0">
      <w:start w:val="5"/>
      <w:numFmt w:val="decimal"/>
      <w:lvlText w:val="%1."/>
      <w:lvlJc w:val="left"/>
      <w:pPr>
        <w:tabs>
          <w:tab w:val="num" w:pos="510"/>
        </w:tabs>
        <w:ind w:left="510" w:hanging="510"/>
      </w:pPr>
    </w:lvl>
    <w:lvl w:ilvl="1">
      <w:start w:val="1"/>
      <w:numFmt w:val="decimal"/>
      <w:lvlText w:val="%1.%2-"/>
      <w:lvlJc w:val="left"/>
      <w:pPr>
        <w:tabs>
          <w:tab w:val="num" w:pos="1200"/>
        </w:tabs>
        <w:ind w:left="1200" w:hanging="720"/>
      </w:pPr>
    </w:lvl>
    <w:lvl w:ilvl="2">
      <w:start w:val="1"/>
      <w:numFmt w:val="decimal"/>
      <w:lvlText w:val="%1.%2-%3."/>
      <w:lvlJc w:val="left"/>
      <w:pPr>
        <w:tabs>
          <w:tab w:val="num" w:pos="1680"/>
        </w:tabs>
        <w:ind w:left="1680" w:hanging="720"/>
      </w:pPr>
    </w:lvl>
    <w:lvl w:ilvl="3">
      <w:start w:val="1"/>
      <w:numFmt w:val="decimal"/>
      <w:lvlText w:val="%1.%2-%3.%4."/>
      <w:lvlJc w:val="left"/>
      <w:pPr>
        <w:tabs>
          <w:tab w:val="num" w:pos="2520"/>
        </w:tabs>
        <w:ind w:left="2520" w:hanging="1080"/>
      </w:pPr>
    </w:lvl>
    <w:lvl w:ilvl="4">
      <w:start w:val="1"/>
      <w:numFmt w:val="decimal"/>
      <w:lvlText w:val="%1.%2-%3.%4.%5."/>
      <w:lvlJc w:val="left"/>
      <w:pPr>
        <w:tabs>
          <w:tab w:val="num" w:pos="3000"/>
        </w:tabs>
        <w:ind w:left="3000" w:hanging="1080"/>
      </w:pPr>
    </w:lvl>
    <w:lvl w:ilvl="5">
      <w:start w:val="1"/>
      <w:numFmt w:val="decimal"/>
      <w:lvlText w:val="%1.%2-%3.%4.%5.%6."/>
      <w:lvlJc w:val="left"/>
      <w:pPr>
        <w:tabs>
          <w:tab w:val="num" w:pos="3840"/>
        </w:tabs>
        <w:ind w:left="3840" w:hanging="144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5160"/>
        </w:tabs>
        <w:ind w:left="5160" w:hanging="1800"/>
      </w:pPr>
    </w:lvl>
    <w:lvl w:ilvl="8">
      <w:start w:val="1"/>
      <w:numFmt w:val="decimal"/>
      <w:lvlText w:val="%1.%2-%3.%4.%5.%6.%7.%8.%9."/>
      <w:lvlJc w:val="left"/>
      <w:pPr>
        <w:tabs>
          <w:tab w:val="num" w:pos="5640"/>
        </w:tabs>
        <w:ind w:left="5640" w:hanging="1800"/>
      </w:pPr>
    </w:lvl>
  </w:abstractNum>
  <w:abstractNum w:abstractNumId="11">
    <w:nsid w:val="7B8A2296"/>
    <w:multiLevelType w:val="hybridMultilevel"/>
    <w:tmpl w:val="26A60518"/>
    <w:lvl w:ilvl="0" w:tplc="EE1AEDA2">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nsid w:val="7F1B76BB"/>
    <w:multiLevelType w:val="hybridMultilevel"/>
    <w:tmpl w:val="15106650"/>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8"/>
  </w:num>
  <w:num w:numId="11">
    <w:abstractNumId w:val="2"/>
  </w:num>
  <w:num w:numId="12">
    <w:abstractNumId w:val="12"/>
  </w:num>
  <w:num w:numId="13">
    <w:abstractNumId w:val="6"/>
  </w:num>
  <w:num w:numId="14">
    <w:abstractNumId w:val="9"/>
  </w:num>
  <w:num w:numId="15">
    <w:abstractNumId w:val="10"/>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8DE"/>
    <w:rsid w:val="000014F0"/>
    <w:rsid w:val="00004506"/>
    <w:rsid w:val="00007E49"/>
    <w:rsid w:val="000209FB"/>
    <w:rsid w:val="000272CC"/>
    <w:rsid w:val="00027AE5"/>
    <w:rsid w:val="00031203"/>
    <w:rsid w:val="00032DDB"/>
    <w:rsid w:val="00034C12"/>
    <w:rsid w:val="00043B25"/>
    <w:rsid w:val="00044D0E"/>
    <w:rsid w:val="00062EEA"/>
    <w:rsid w:val="00077EBE"/>
    <w:rsid w:val="00082476"/>
    <w:rsid w:val="00087082"/>
    <w:rsid w:val="000B2C90"/>
    <w:rsid w:val="000B6D87"/>
    <w:rsid w:val="000B6E99"/>
    <w:rsid w:val="000D4F44"/>
    <w:rsid w:val="000E0EE8"/>
    <w:rsid w:val="000E15E6"/>
    <w:rsid w:val="000E225B"/>
    <w:rsid w:val="000F321A"/>
    <w:rsid w:val="000F587F"/>
    <w:rsid w:val="000F7FC8"/>
    <w:rsid w:val="0010658B"/>
    <w:rsid w:val="0011499B"/>
    <w:rsid w:val="00120C29"/>
    <w:rsid w:val="001240A8"/>
    <w:rsid w:val="0013117F"/>
    <w:rsid w:val="001329E1"/>
    <w:rsid w:val="0014078F"/>
    <w:rsid w:val="0014199B"/>
    <w:rsid w:val="0014257E"/>
    <w:rsid w:val="00183D82"/>
    <w:rsid w:val="00196221"/>
    <w:rsid w:val="001A6238"/>
    <w:rsid w:val="001B10D1"/>
    <w:rsid w:val="001B5FFC"/>
    <w:rsid w:val="001C09AA"/>
    <w:rsid w:val="001C0F9A"/>
    <w:rsid w:val="001C744D"/>
    <w:rsid w:val="001D4868"/>
    <w:rsid w:val="001D6423"/>
    <w:rsid w:val="001E1679"/>
    <w:rsid w:val="001E42DF"/>
    <w:rsid w:val="001E5E31"/>
    <w:rsid w:val="001E7A86"/>
    <w:rsid w:val="00212409"/>
    <w:rsid w:val="00213130"/>
    <w:rsid w:val="00250859"/>
    <w:rsid w:val="0025375F"/>
    <w:rsid w:val="0025570B"/>
    <w:rsid w:val="002608E0"/>
    <w:rsid w:val="00263C7F"/>
    <w:rsid w:val="00267D91"/>
    <w:rsid w:val="00273457"/>
    <w:rsid w:val="002764CE"/>
    <w:rsid w:val="00287575"/>
    <w:rsid w:val="00291C59"/>
    <w:rsid w:val="0029425E"/>
    <w:rsid w:val="00295B4E"/>
    <w:rsid w:val="002A7687"/>
    <w:rsid w:val="002B426F"/>
    <w:rsid w:val="002B4AFF"/>
    <w:rsid w:val="002B67DD"/>
    <w:rsid w:val="002C0757"/>
    <w:rsid w:val="002C1FB7"/>
    <w:rsid w:val="002C627E"/>
    <w:rsid w:val="002D3088"/>
    <w:rsid w:val="002F399B"/>
    <w:rsid w:val="00300139"/>
    <w:rsid w:val="0030288F"/>
    <w:rsid w:val="00303661"/>
    <w:rsid w:val="0031186A"/>
    <w:rsid w:val="00317A50"/>
    <w:rsid w:val="003201B4"/>
    <w:rsid w:val="003203B8"/>
    <w:rsid w:val="00320977"/>
    <w:rsid w:val="00321A6D"/>
    <w:rsid w:val="00327703"/>
    <w:rsid w:val="00347099"/>
    <w:rsid w:val="0035124B"/>
    <w:rsid w:val="0035136A"/>
    <w:rsid w:val="003530B3"/>
    <w:rsid w:val="0036086D"/>
    <w:rsid w:val="00361B7D"/>
    <w:rsid w:val="00366EDF"/>
    <w:rsid w:val="003909C9"/>
    <w:rsid w:val="003932F6"/>
    <w:rsid w:val="00395CA6"/>
    <w:rsid w:val="00396A01"/>
    <w:rsid w:val="003A0255"/>
    <w:rsid w:val="003A3625"/>
    <w:rsid w:val="003A3965"/>
    <w:rsid w:val="003B509C"/>
    <w:rsid w:val="003C1B30"/>
    <w:rsid w:val="003C33B2"/>
    <w:rsid w:val="003C5454"/>
    <w:rsid w:val="003D076A"/>
    <w:rsid w:val="003D5B99"/>
    <w:rsid w:val="003F3934"/>
    <w:rsid w:val="003F48FB"/>
    <w:rsid w:val="0040082C"/>
    <w:rsid w:val="00412F99"/>
    <w:rsid w:val="00420AC7"/>
    <w:rsid w:val="0043364A"/>
    <w:rsid w:val="00457658"/>
    <w:rsid w:val="00460722"/>
    <w:rsid w:val="0047305F"/>
    <w:rsid w:val="00481972"/>
    <w:rsid w:val="00482903"/>
    <w:rsid w:val="00487A0C"/>
    <w:rsid w:val="004932AE"/>
    <w:rsid w:val="004932E0"/>
    <w:rsid w:val="004A0B5A"/>
    <w:rsid w:val="004C037B"/>
    <w:rsid w:val="004E0193"/>
    <w:rsid w:val="004F200E"/>
    <w:rsid w:val="004F2BD9"/>
    <w:rsid w:val="004F5C84"/>
    <w:rsid w:val="00515234"/>
    <w:rsid w:val="00523AF4"/>
    <w:rsid w:val="00525B94"/>
    <w:rsid w:val="00541BAC"/>
    <w:rsid w:val="005512A4"/>
    <w:rsid w:val="005600F8"/>
    <w:rsid w:val="00562D40"/>
    <w:rsid w:val="00567A7E"/>
    <w:rsid w:val="00570583"/>
    <w:rsid w:val="00581984"/>
    <w:rsid w:val="00593B13"/>
    <w:rsid w:val="005A3E7D"/>
    <w:rsid w:val="005B1799"/>
    <w:rsid w:val="005B22A9"/>
    <w:rsid w:val="005B65E2"/>
    <w:rsid w:val="005B7140"/>
    <w:rsid w:val="005C2411"/>
    <w:rsid w:val="005C48A8"/>
    <w:rsid w:val="005C6D79"/>
    <w:rsid w:val="005D53AB"/>
    <w:rsid w:val="005D5B5B"/>
    <w:rsid w:val="005D7BD9"/>
    <w:rsid w:val="005F50D8"/>
    <w:rsid w:val="006013BA"/>
    <w:rsid w:val="00601E10"/>
    <w:rsid w:val="00601EA5"/>
    <w:rsid w:val="00616AB3"/>
    <w:rsid w:val="00623DA6"/>
    <w:rsid w:val="00624792"/>
    <w:rsid w:val="00625E2E"/>
    <w:rsid w:val="00627461"/>
    <w:rsid w:val="0063583E"/>
    <w:rsid w:val="00643E52"/>
    <w:rsid w:val="00653EC4"/>
    <w:rsid w:val="006622E9"/>
    <w:rsid w:val="006627FB"/>
    <w:rsid w:val="00665B51"/>
    <w:rsid w:val="00680515"/>
    <w:rsid w:val="00684D4C"/>
    <w:rsid w:val="006852B4"/>
    <w:rsid w:val="00691FDF"/>
    <w:rsid w:val="00693A14"/>
    <w:rsid w:val="00697A7E"/>
    <w:rsid w:val="006A3412"/>
    <w:rsid w:val="006C0767"/>
    <w:rsid w:val="006C07DC"/>
    <w:rsid w:val="006D410D"/>
    <w:rsid w:val="006D72A6"/>
    <w:rsid w:val="006D7851"/>
    <w:rsid w:val="006E1741"/>
    <w:rsid w:val="006E225B"/>
    <w:rsid w:val="006E2CE4"/>
    <w:rsid w:val="006E30C4"/>
    <w:rsid w:val="006E64F0"/>
    <w:rsid w:val="006F1E18"/>
    <w:rsid w:val="006F354A"/>
    <w:rsid w:val="006F4D7F"/>
    <w:rsid w:val="007030A2"/>
    <w:rsid w:val="00724788"/>
    <w:rsid w:val="00733060"/>
    <w:rsid w:val="00734AAF"/>
    <w:rsid w:val="00741831"/>
    <w:rsid w:val="00756766"/>
    <w:rsid w:val="00757DBD"/>
    <w:rsid w:val="007672ED"/>
    <w:rsid w:val="007707E3"/>
    <w:rsid w:val="00774585"/>
    <w:rsid w:val="00774952"/>
    <w:rsid w:val="00784788"/>
    <w:rsid w:val="007B01E7"/>
    <w:rsid w:val="007B1699"/>
    <w:rsid w:val="007D7421"/>
    <w:rsid w:val="007E598E"/>
    <w:rsid w:val="007E59B4"/>
    <w:rsid w:val="007E6012"/>
    <w:rsid w:val="007F1300"/>
    <w:rsid w:val="007F3632"/>
    <w:rsid w:val="007F5BEF"/>
    <w:rsid w:val="008011C4"/>
    <w:rsid w:val="00810004"/>
    <w:rsid w:val="008127D1"/>
    <w:rsid w:val="00812D99"/>
    <w:rsid w:val="0081315D"/>
    <w:rsid w:val="00815A61"/>
    <w:rsid w:val="00832CFD"/>
    <w:rsid w:val="00833C3E"/>
    <w:rsid w:val="008416D2"/>
    <w:rsid w:val="00841C3B"/>
    <w:rsid w:val="0084532F"/>
    <w:rsid w:val="008660AD"/>
    <w:rsid w:val="00867C42"/>
    <w:rsid w:val="00871E09"/>
    <w:rsid w:val="0087761F"/>
    <w:rsid w:val="00881FD2"/>
    <w:rsid w:val="00892951"/>
    <w:rsid w:val="00892CB2"/>
    <w:rsid w:val="00893126"/>
    <w:rsid w:val="008A230D"/>
    <w:rsid w:val="008A52AA"/>
    <w:rsid w:val="008A61B9"/>
    <w:rsid w:val="008A7276"/>
    <w:rsid w:val="008B67C0"/>
    <w:rsid w:val="008C242C"/>
    <w:rsid w:val="008C42A9"/>
    <w:rsid w:val="008D69AD"/>
    <w:rsid w:val="008E0640"/>
    <w:rsid w:val="008E2A9E"/>
    <w:rsid w:val="008F3E53"/>
    <w:rsid w:val="008F7FB0"/>
    <w:rsid w:val="00911204"/>
    <w:rsid w:val="0091470A"/>
    <w:rsid w:val="00940591"/>
    <w:rsid w:val="00945119"/>
    <w:rsid w:val="00945DAF"/>
    <w:rsid w:val="00946F8D"/>
    <w:rsid w:val="00955143"/>
    <w:rsid w:val="009708A6"/>
    <w:rsid w:val="00973956"/>
    <w:rsid w:val="009C18DE"/>
    <w:rsid w:val="009C4067"/>
    <w:rsid w:val="009C69BD"/>
    <w:rsid w:val="009C6CB0"/>
    <w:rsid w:val="009D36F1"/>
    <w:rsid w:val="009E2EFB"/>
    <w:rsid w:val="009E537D"/>
    <w:rsid w:val="009E695B"/>
    <w:rsid w:val="009F49C8"/>
    <w:rsid w:val="009F7CF1"/>
    <w:rsid w:val="00A06D9E"/>
    <w:rsid w:val="00A14C4A"/>
    <w:rsid w:val="00A247F5"/>
    <w:rsid w:val="00A3169E"/>
    <w:rsid w:val="00A41289"/>
    <w:rsid w:val="00A41A82"/>
    <w:rsid w:val="00A5383F"/>
    <w:rsid w:val="00A56DAE"/>
    <w:rsid w:val="00A574DC"/>
    <w:rsid w:val="00A6228F"/>
    <w:rsid w:val="00A72172"/>
    <w:rsid w:val="00A7498C"/>
    <w:rsid w:val="00A80234"/>
    <w:rsid w:val="00A82474"/>
    <w:rsid w:val="00AA375E"/>
    <w:rsid w:val="00AC48E6"/>
    <w:rsid w:val="00AC7250"/>
    <w:rsid w:val="00AD0D3D"/>
    <w:rsid w:val="00AD1442"/>
    <w:rsid w:val="00AE0D0B"/>
    <w:rsid w:val="00AE3CC0"/>
    <w:rsid w:val="00AE6800"/>
    <w:rsid w:val="00AF110D"/>
    <w:rsid w:val="00AF6477"/>
    <w:rsid w:val="00AF6F3D"/>
    <w:rsid w:val="00B133BD"/>
    <w:rsid w:val="00B158CB"/>
    <w:rsid w:val="00B3055B"/>
    <w:rsid w:val="00B3642B"/>
    <w:rsid w:val="00B46E1E"/>
    <w:rsid w:val="00B50B67"/>
    <w:rsid w:val="00B61718"/>
    <w:rsid w:val="00B824F9"/>
    <w:rsid w:val="00B94C56"/>
    <w:rsid w:val="00BA480E"/>
    <w:rsid w:val="00BC00DE"/>
    <w:rsid w:val="00BC3B16"/>
    <w:rsid w:val="00BC3F71"/>
    <w:rsid w:val="00BE6F34"/>
    <w:rsid w:val="00BE7FB0"/>
    <w:rsid w:val="00BE7FC8"/>
    <w:rsid w:val="00BF4871"/>
    <w:rsid w:val="00BF6733"/>
    <w:rsid w:val="00BF6A0B"/>
    <w:rsid w:val="00C35455"/>
    <w:rsid w:val="00C5032C"/>
    <w:rsid w:val="00C660BF"/>
    <w:rsid w:val="00C736AE"/>
    <w:rsid w:val="00C81552"/>
    <w:rsid w:val="00C83E12"/>
    <w:rsid w:val="00C8452C"/>
    <w:rsid w:val="00C92253"/>
    <w:rsid w:val="00C95775"/>
    <w:rsid w:val="00C96ECC"/>
    <w:rsid w:val="00C970D4"/>
    <w:rsid w:val="00CA4EDE"/>
    <w:rsid w:val="00CB11FA"/>
    <w:rsid w:val="00CB7D6F"/>
    <w:rsid w:val="00CC6CF1"/>
    <w:rsid w:val="00CD22BD"/>
    <w:rsid w:val="00CD2C42"/>
    <w:rsid w:val="00CE33B3"/>
    <w:rsid w:val="00CE3B7B"/>
    <w:rsid w:val="00D00833"/>
    <w:rsid w:val="00D07B59"/>
    <w:rsid w:val="00D15575"/>
    <w:rsid w:val="00D3106A"/>
    <w:rsid w:val="00D42446"/>
    <w:rsid w:val="00D4353C"/>
    <w:rsid w:val="00D462B2"/>
    <w:rsid w:val="00D46FEE"/>
    <w:rsid w:val="00D600BD"/>
    <w:rsid w:val="00D606E4"/>
    <w:rsid w:val="00D61932"/>
    <w:rsid w:val="00D6768C"/>
    <w:rsid w:val="00D850EE"/>
    <w:rsid w:val="00D931FF"/>
    <w:rsid w:val="00D93C77"/>
    <w:rsid w:val="00D96F72"/>
    <w:rsid w:val="00DA41DE"/>
    <w:rsid w:val="00DA55CB"/>
    <w:rsid w:val="00DA71F0"/>
    <w:rsid w:val="00DB22ED"/>
    <w:rsid w:val="00DB69EE"/>
    <w:rsid w:val="00DC18C8"/>
    <w:rsid w:val="00DD4264"/>
    <w:rsid w:val="00DF345C"/>
    <w:rsid w:val="00E03886"/>
    <w:rsid w:val="00E07EA5"/>
    <w:rsid w:val="00E20A4D"/>
    <w:rsid w:val="00E21551"/>
    <w:rsid w:val="00E26195"/>
    <w:rsid w:val="00E41383"/>
    <w:rsid w:val="00E53D85"/>
    <w:rsid w:val="00E71780"/>
    <w:rsid w:val="00E718D3"/>
    <w:rsid w:val="00E82763"/>
    <w:rsid w:val="00E8456C"/>
    <w:rsid w:val="00E90E52"/>
    <w:rsid w:val="00E94289"/>
    <w:rsid w:val="00EA1EE5"/>
    <w:rsid w:val="00EA7D0A"/>
    <w:rsid w:val="00EC3772"/>
    <w:rsid w:val="00ED1D83"/>
    <w:rsid w:val="00EE0407"/>
    <w:rsid w:val="00EE1F95"/>
    <w:rsid w:val="00EF3050"/>
    <w:rsid w:val="00EF7EB9"/>
    <w:rsid w:val="00F02B93"/>
    <w:rsid w:val="00F03DA9"/>
    <w:rsid w:val="00F122F3"/>
    <w:rsid w:val="00F2146B"/>
    <w:rsid w:val="00F262CF"/>
    <w:rsid w:val="00F27612"/>
    <w:rsid w:val="00F27C01"/>
    <w:rsid w:val="00F32652"/>
    <w:rsid w:val="00F33FBF"/>
    <w:rsid w:val="00F371B9"/>
    <w:rsid w:val="00F45040"/>
    <w:rsid w:val="00F46A27"/>
    <w:rsid w:val="00F61BFD"/>
    <w:rsid w:val="00F634C9"/>
    <w:rsid w:val="00F72767"/>
    <w:rsid w:val="00F8007E"/>
    <w:rsid w:val="00F93FDE"/>
    <w:rsid w:val="00FA3409"/>
    <w:rsid w:val="00FC010F"/>
    <w:rsid w:val="00FC089D"/>
    <w:rsid w:val="00FD3C75"/>
    <w:rsid w:val="00FD5D38"/>
    <w:rsid w:val="00FE49F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7"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C3B"/>
    <w:pPr>
      <w:spacing w:after="0" w:line="240" w:lineRule="auto"/>
    </w:pPr>
    <w:rPr>
      <w:rFonts w:ascii="Times New Roman" w:eastAsia="Times New Roman" w:hAnsi="Times New Roman" w:cs="Times New Roman"/>
      <w:sz w:val="24"/>
      <w:szCs w:val="24"/>
      <w:lang w:eastAsia="fr-FR" w:bidi="ar-DZ"/>
    </w:rPr>
  </w:style>
  <w:style w:type="paragraph" w:styleId="Titre1">
    <w:name w:val="heading 1"/>
    <w:basedOn w:val="Normal"/>
    <w:next w:val="Normal"/>
    <w:link w:val="Titre1Car"/>
    <w:qFormat/>
    <w:rsid w:val="00841C3B"/>
    <w:pPr>
      <w:keepNext/>
      <w:outlineLvl w:val="0"/>
    </w:pPr>
    <w:rPr>
      <w:b/>
      <w:bCs/>
    </w:rPr>
  </w:style>
  <w:style w:type="paragraph" w:styleId="Titre2">
    <w:name w:val="heading 2"/>
    <w:basedOn w:val="Normal"/>
    <w:next w:val="Normal"/>
    <w:link w:val="Titre2Car"/>
    <w:unhideWhenUsed/>
    <w:qFormat/>
    <w:rsid w:val="00841C3B"/>
    <w:pPr>
      <w:keepNext/>
      <w:spacing w:line="360" w:lineRule="auto"/>
      <w:jc w:val="both"/>
      <w:outlineLvl w:val="1"/>
    </w:pPr>
    <w:rPr>
      <w:b/>
      <w:bCs/>
    </w:rPr>
  </w:style>
  <w:style w:type="paragraph" w:styleId="Titre3">
    <w:name w:val="heading 3"/>
    <w:basedOn w:val="Normal"/>
    <w:next w:val="Normal"/>
    <w:link w:val="Titre3Car"/>
    <w:uiPriority w:val="9"/>
    <w:unhideWhenUsed/>
    <w:qFormat/>
    <w:rsid w:val="00321A6D"/>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41C3B"/>
    <w:rPr>
      <w:rFonts w:ascii="Times New Roman" w:eastAsia="Times New Roman" w:hAnsi="Times New Roman" w:cs="Times New Roman"/>
      <w:b/>
      <w:bCs/>
      <w:sz w:val="24"/>
      <w:szCs w:val="24"/>
      <w:lang w:eastAsia="fr-FR" w:bidi="ar-DZ"/>
    </w:rPr>
  </w:style>
  <w:style w:type="character" w:customStyle="1" w:styleId="Titre2Car">
    <w:name w:val="Titre 2 Car"/>
    <w:basedOn w:val="Policepardfaut"/>
    <w:link w:val="Titre2"/>
    <w:rsid w:val="00841C3B"/>
    <w:rPr>
      <w:rFonts w:ascii="Times New Roman" w:eastAsia="Times New Roman" w:hAnsi="Times New Roman" w:cs="Times New Roman"/>
      <w:b/>
      <w:bCs/>
      <w:sz w:val="24"/>
      <w:szCs w:val="24"/>
      <w:lang w:eastAsia="fr-FR" w:bidi="ar-DZ"/>
    </w:rPr>
  </w:style>
  <w:style w:type="character" w:styleId="Lienhypertexte">
    <w:name w:val="Hyperlink"/>
    <w:basedOn w:val="Policepardfaut"/>
    <w:uiPriority w:val="99"/>
    <w:unhideWhenUsed/>
    <w:rsid w:val="00841C3B"/>
    <w:rPr>
      <w:color w:val="0000FF"/>
      <w:u w:val="single"/>
    </w:rPr>
  </w:style>
  <w:style w:type="character" w:styleId="Lienhypertextesuivivisit">
    <w:name w:val="FollowedHyperlink"/>
    <w:basedOn w:val="Policepardfaut"/>
    <w:uiPriority w:val="99"/>
    <w:semiHidden/>
    <w:unhideWhenUsed/>
    <w:rsid w:val="00841C3B"/>
    <w:rPr>
      <w:color w:val="800080" w:themeColor="followedHyperlink"/>
      <w:u w:val="single"/>
    </w:rPr>
  </w:style>
  <w:style w:type="paragraph" w:styleId="En-tte">
    <w:name w:val="header"/>
    <w:basedOn w:val="Normal"/>
    <w:link w:val="En-tteCar"/>
    <w:uiPriority w:val="99"/>
    <w:unhideWhenUsed/>
    <w:rsid w:val="00841C3B"/>
    <w:pPr>
      <w:tabs>
        <w:tab w:val="center" w:pos="4536"/>
        <w:tab w:val="right" w:pos="9072"/>
      </w:tabs>
    </w:pPr>
  </w:style>
  <w:style w:type="character" w:customStyle="1" w:styleId="En-tteCar">
    <w:name w:val="En-tête Car"/>
    <w:basedOn w:val="Policepardfaut"/>
    <w:link w:val="En-tte"/>
    <w:uiPriority w:val="99"/>
    <w:rsid w:val="00841C3B"/>
    <w:rPr>
      <w:rFonts w:ascii="Times New Roman" w:eastAsia="Times New Roman" w:hAnsi="Times New Roman" w:cs="Times New Roman"/>
      <w:sz w:val="24"/>
      <w:szCs w:val="24"/>
      <w:lang w:eastAsia="fr-FR" w:bidi="ar-DZ"/>
    </w:rPr>
  </w:style>
  <w:style w:type="paragraph" w:styleId="Pieddepage">
    <w:name w:val="footer"/>
    <w:basedOn w:val="Normal"/>
    <w:link w:val="PieddepageCar"/>
    <w:unhideWhenUsed/>
    <w:rsid w:val="00841C3B"/>
    <w:pPr>
      <w:tabs>
        <w:tab w:val="center" w:pos="4536"/>
        <w:tab w:val="right" w:pos="9072"/>
      </w:tabs>
    </w:pPr>
  </w:style>
  <w:style w:type="character" w:customStyle="1" w:styleId="PieddepageCar">
    <w:name w:val="Pied de page Car"/>
    <w:basedOn w:val="Policepardfaut"/>
    <w:link w:val="Pieddepage"/>
    <w:rsid w:val="00841C3B"/>
    <w:rPr>
      <w:rFonts w:ascii="Times New Roman" w:eastAsia="Times New Roman" w:hAnsi="Times New Roman" w:cs="Times New Roman"/>
      <w:sz w:val="24"/>
      <w:szCs w:val="24"/>
      <w:lang w:eastAsia="fr-FR" w:bidi="ar-DZ"/>
    </w:rPr>
  </w:style>
  <w:style w:type="paragraph" w:styleId="Corpsdetexte">
    <w:name w:val="Body Text"/>
    <w:basedOn w:val="Normal"/>
    <w:link w:val="CorpsdetexteCar"/>
    <w:unhideWhenUsed/>
    <w:rsid w:val="00841C3B"/>
    <w:rPr>
      <w:b/>
      <w:bCs/>
      <w:sz w:val="32"/>
    </w:rPr>
  </w:style>
  <w:style w:type="character" w:customStyle="1" w:styleId="CorpsdetexteCar">
    <w:name w:val="Corps de texte Car"/>
    <w:basedOn w:val="Policepardfaut"/>
    <w:link w:val="Corpsdetexte"/>
    <w:rsid w:val="00841C3B"/>
    <w:rPr>
      <w:rFonts w:ascii="Times New Roman" w:eastAsia="Times New Roman" w:hAnsi="Times New Roman" w:cs="Times New Roman"/>
      <w:b/>
      <w:bCs/>
      <w:sz w:val="32"/>
      <w:szCs w:val="24"/>
      <w:lang w:eastAsia="fr-FR" w:bidi="ar-DZ"/>
    </w:rPr>
  </w:style>
  <w:style w:type="paragraph" w:styleId="Corpsdetexte2">
    <w:name w:val="Body Text 2"/>
    <w:basedOn w:val="Normal"/>
    <w:link w:val="Corpsdetexte2Car"/>
    <w:unhideWhenUsed/>
    <w:rsid w:val="00841C3B"/>
    <w:pPr>
      <w:jc w:val="both"/>
    </w:pPr>
  </w:style>
  <w:style w:type="character" w:customStyle="1" w:styleId="Corpsdetexte2Car">
    <w:name w:val="Corps de texte 2 Car"/>
    <w:basedOn w:val="Policepardfaut"/>
    <w:link w:val="Corpsdetexte2"/>
    <w:rsid w:val="00841C3B"/>
    <w:rPr>
      <w:rFonts w:ascii="Times New Roman" w:eastAsia="Times New Roman" w:hAnsi="Times New Roman" w:cs="Times New Roman"/>
      <w:sz w:val="24"/>
      <w:szCs w:val="24"/>
      <w:lang w:eastAsia="fr-FR" w:bidi="ar-DZ"/>
    </w:rPr>
  </w:style>
  <w:style w:type="paragraph" w:styleId="Corpsdetexte3">
    <w:name w:val="Body Text 3"/>
    <w:basedOn w:val="Normal"/>
    <w:link w:val="Corpsdetexte3Car"/>
    <w:unhideWhenUsed/>
    <w:rsid w:val="00841C3B"/>
    <w:rPr>
      <w:sz w:val="22"/>
    </w:rPr>
  </w:style>
  <w:style w:type="character" w:customStyle="1" w:styleId="Corpsdetexte3Car">
    <w:name w:val="Corps de texte 3 Car"/>
    <w:basedOn w:val="Policepardfaut"/>
    <w:link w:val="Corpsdetexte3"/>
    <w:rsid w:val="00841C3B"/>
    <w:rPr>
      <w:rFonts w:ascii="Times New Roman" w:eastAsia="Times New Roman" w:hAnsi="Times New Roman" w:cs="Times New Roman"/>
      <w:szCs w:val="24"/>
      <w:lang w:eastAsia="fr-FR" w:bidi="ar-DZ"/>
    </w:rPr>
  </w:style>
  <w:style w:type="paragraph" w:styleId="Explorateurdedocuments">
    <w:name w:val="Document Map"/>
    <w:basedOn w:val="Normal"/>
    <w:link w:val="ExplorateurdedocumentsCar"/>
    <w:semiHidden/>
    <w:unhideWhenUsed/>
    <w:rsid w:val="00841C3B"/>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841C3B"/>
    <w:rPr>
      <w:rFonts w:ascii="Tahoma" w:eastAsia="Times New Roman" w:hAnsi="Tahoma" w:cs="Tahoma"/>
      <w:sz w:val="24"/>
      <w:szCs w:val="24"/>
      <w:shd w:val="clear" w:color="auto" w:fill="000080"/>
      <w:lang w:eastAsia="fr-FR" w:bidi="ar-DZ"/>
    </w:rPr>
  </w:style>
  <w:style w:type="table" w:styleId="Grilledetableau7">
    <w:name w:val="Table Grid 7"/>
    <w:basedOn w:val="TableauNormal"/>
    <w:unhideWhenUsed/>
    <w:rsid w:val="00841C3B"/>
    <w:pPr>
      <w:spacing w:after="0" w:line="240" w:lineRule="auto"/>
    </w:pPr>
    <w:rPr>
      <w:rFonts w:ascii="Times New Roman" w:eastAsia="SimSun" w:hAnsi="Times New Roman" w:cs="Times New Roman"/>
      <w:b/>
      <w:bCs/>
      <w:sz w:val="20"/>
      <w:szCs w:val="20"/>
      <w:lang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utableau">
    <w:name w:val="Table Grid"/>
    <w:basedOn w:val="TableauNormal"/>
    <w:rsid w:val="00841C3B"/>
    <w:pPr>
      <w:spacing w:after="0" w:line="240" w:lineRule="auto"/>
    </w:pPr>
    <w:rPr>
      <w:rFonts w:ascii="Times New Roman" w:eastAsia="SimSu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B01E7"/>
    <w:rPr>
      <w:rFonts w:ascii="Tahoma" w:hAnsi="Tahoma" w:cs="Tahoma"/>
      <w:sz w:val="16"/>
      <w:szCs w:val="16"/>
    </w:rPr>
  </w:style>
  <w:style w:type="character" w:customStyle="1" w:styleId="TextedebullesCar">
    <w:name w:val="Texte de bulles Car"/>
    <w:basedOn w:val="Policepardfaut"/>
    <w:link w:val="Textedebulles"/>
    <w:uiPriority w:val="99"/>
    <w:semiHidden/>
    <w:rsid w:val="007B01E7"/>
    <w:rPr>
      <w:rFonts w:ascii="Tahoma" w:eastAsia="Times New Roman" w:hAnsi="Tahoma" w:cs="Tahoma"/>
      <w:sz w:val="16"/>
      <w:szCs w:val="16"/>
      <w:lang w:eastAsia="fr-FR" w:bidi="ar-DZ"/>
    </w:rPr>
  </w:style>
  <w:style w:type="paragraph" w:styleId="Paragraphedeliste">
    <w:name w:val="List Paragraph"/>
    <w:basedOn w:val="Normal"/>
    <w:uiPriority w:val="34"/>
    <w:qFormat/>
    <w:rsid w:val="0036086D"/>
    <w:pPr>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Default">
    <w:name w:val="Default"/>
    <w:rsid w:val="0036086D"/>
    <w:pPr>
      <w:autoSpaceDE w:val="0"/>
      <w:autoSpaceDN w:val="0"/>
      <w:adjustRightInd w:val="0"/>
      <w:spacing w:after="0" w:line="240" w:lineRule="auto"/>
    </w:pPr>
    <w:rPr>
      <w:rFonts w:ascii="Symbol" w:hAnsi="Symbol" w:cs="Symbol"/>
      <w:color w:val="000000"/>
      <w:sz w:val="24"/>
      <w:szCs w:val="24"/>
    </w:rPr>
  </w:style>
  <w:style w:type="paragraph" w:styleId="Sansinterligne">
    <w:name w:val="No Spacing"/>
    <w:link w:val="SansinterligneCar"/>
    <w:uiPriority w:val="1"/>
    <w:qFormat/>
    <w:rsid w:val="00CB11FA"/>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CB11FA"/>
    <w:rPr>
      <w:rFonts w:eastAsiaTheme="minorEastAsia"/>
      <w:lang w:eastAsia="fr-FR"/>
    </w:rPr>
  </w:style>
  <w:style w:type="paragraph" w:styleId="TM1">
    <w:name w:val="toc 1"/>
    <w:basedOn w:val="Normal"/>
    <w:next w:val="Normal"/>
    <w:autoRedefine/>
    <w:uiPriority w:val="39"/>
    <w:unhideWhenUsed/>
    <w:rsid w:val="00D850EE"/>
    <w:pPr>
      <w:widowControl w:val="0"/>
      <w:autoSpaceDE w:val="0"/>
      <w:autoSpaceDN w:val="0"/>
      <w:adjustRightInd w:val="0"/>
      <w:spacing w:after="100"/>
    </w:pPr>
    <w:rPr>
      <w:rFonts w:ascii="Arial" w:eastAsia="Arial" w:hAnsi="Arial" w:cs="Arial"/>
    </w:rPr>
  </w:style>
  <w:style w:type="paragraph" w:styleId="TM2">
    <w:name w:val="toc 2"/>
    <w:basedOn w:val="Normal"/>
    <w:next w:val="Normal"/>
    <w:autoRedefine/>
    <w:uiPriority w:val="39"/>
    <w:unhideWhenUsed/>
    <w:rsid w:val="00D850EE"/>
    <w:pPr>
      <w:widowControl w:val="0"/>
      <w:autoSpaceDE w:val="0"/>
      <w:autoSpaceDN w:val="0"/>
      <w:adjustRightInd w:val="0"/>
      <w:spacing w:after="100"/>
      <w:ind w:left="240"/>
    </w:pPr>
    <w:rPr>
      <w:rFonts w:ascii="Arial" w:eastAsia="Arial" w:hAnsi="Arial" w:cs="Arial"/>
    </w:rPr>
  </w:style>
  <w:style w:type="paragraph" w:styleId="TM3">
    <w:name w:val="toc 3"/>
    <w:basedOn w:val="Normal"/>
    <w:next w:val="Normal"/>
    <w:autoRedefine/>
    <w:uiPriority w:val="39"/>
    <w:unhideWhenUsed/>
    <w:rsid w:val="00D850EE"/>
    <w:pPr>
      <w:widowControl w:val="0"/>
      <w:autoSpaceDE w:val="0"/>
      <w:autoSpaceDN w:val="0"/>
      <w:adjustRightInd w:val="0"/>
      <w:spacing w:after="100"/>
      <w:ind w:left="480"/>
    </w:pPr>
    <w:rPr>
      <w:rFonts w:ascii="Arial" w:eastAsia="Arial" w:hAnsi="Arial" w:cs="Arial"/>
    </w:rPr>
  </w:style>
  <w:style w:type="character" w:styleId="Numrodepage">
    <w:name w:val="page number"/>
    <w:basedOn w:val="Policepardfaut"/>
    <w:rsid w:val="00D850EE"/>
  </w:style>
  <w:style w:type="table" w:styleId="Grilleclaire-Accent4">
    <w:name w:val="Light Grid Accent 4"/>
    <w:basedOn w:val="TableauNormal"/>
    <w:uiPriority w:val="62"/>
    <w:rsid w:val="00E8276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Titre3Car">
    <w:name w:val="Titre 3 Car"/>
    <w:basedOn w:val="Policepardfaut"/>
    <w:link w:val="Titre3"/>
    <w:uiPriority w:val="9"/>
    <w:rsid w:val="00321A6D"/>
    <w:rPr>
      <w:rFonts w:asciiTheme="majorHAnsi" w:eastAsiaTheme="majorEastAsia" w:hAnsiTheme="majorHAnsi" w:cstheme="majorBidi"/>
      <w:b/>
      <w:bCs/>
      <w:color w:val="4F81BD" w:themeColor="accent1"/>
      <w:sz w:val="24"/>
      <w:szCs w:val="24"/>
      <w:lang w:eastAsia="fr-FR"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7"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C3B"/>
    <w:pPr>
      <w:spacing w:after="0" w:line="240" w:lineRule="auto"/>
    </w:pPr>
    <w:rPr>
      <w:rFonts w:ascii="Times New Roman" w:eastAsia="Times New Roman" w:hAnsi="Times New Roman" w:cs="Times New Roman"/>
      <w:sz w:val="24"/>
      <w:szCs w:val="24"/>
      <w:lang w:eastAsia="fr-FR" w:bidi="ar-DZ"/>
    </w:rPr>
  </w:style>
  <w:style w:type="paragraph" w:styleId="Titre1">
    <w:name w:val="heading 1"/>
    <w:basedOn w:val="Normal"/>
    <w:next w:val="Normal"/>
    <w:link w:val="Titre1Car"/>
    <w:qFormat/>
    <w:rsid w:val="00841C3B"/>
    <w:pPr>
      <w:keepNext/>
      <w:outlineLvl w:val="0"/>
    </w:pPr>
    <w:rPr>
      <w:b/>
      <w:bCs/>
    </w:rPr>
  </w:style>
  <w:style w:type="paragraph" w:styleId="Titre2">
    <w:name w:val="heading 2"/>
    <w:basedOn w:val="Normal"/>
    <w:next w:val="Normal"/>
    <w:link w:val="Titre2Car"/>
    <w:unhideWhenUsed/>
    <w:qFormat/>
    <w:rsid w:val="00841C3B"/>
    <w:pPr>
      <w:keepNext/>
      <w:spacing w:line="360" w:lineRule="auto"/>
      <w:jc w:val="both"/>
      <w:outlineLvl w:val="1"/>
    </w:pPr>
    <w:rPr>
      <w:b/>
      <w:bCs/>
    </w:rPr>
  </w:style>
  <w:style w:type="paragraph" w:styleId="Titre3">
    <w:name w:val="heading 3"/>
    <w:basedOn w:val="Normal"/>
    <w:next w:val="Normal"/>
    <w:link w:val="Titre3Car"/>
    <w:uiPriority w:val="9"/>
    <w:unhideWhenUsed/>
    <w:qFormat/>
    <w:rsid w:val="00321A6D"/>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41C3B"/>
    <w:rPr>
      <w:rFonts w:ascii="Times New Roman" w:eastAsia="Times New Roman" w:hAnsi="Times New Roman" w:cs="Times New Roman"/>
      <w:b/>
      <w:bCs/>
      <w:sz w:val="24"/>
      <w:szCs w:val="24"/>
      <w:lang w:eastAsia="fr-FR" w:bidi="ar-DZ"/>
    </w:rPr>
  </w:style>
  <w:style w:type="character" w:customStyle="1" w:styleId="Titre2Car">
    <w:name w:val="Titre 2 Car"/>
    <w:basedOn w:val="Policepardfaut"/>
    <w:link w:val="Titre2"/>
    <w:rsid w:val="00841C3B"/>
    <w:rPr>
      <w:rFonts w:ascii="Times New Roman" w:eastAsia="Times New Roman" w:hAnsi="Times New Roman" w:cs="Times New Roman"/>
      <w:b/>
      <w:bCs/>
      <w:sz w:val="24"/>
      <w:szCs w:val="24"/>
      <w:lang w:eastAsia="fr-FR" w:bidi="ar-DZ"/>
    </w:rPr>
  </w:style>
  <w:style w:type="character" w:styleId="Lienhypertexte">
    <w:name w:val="Hyperlink"/>
    <w:basedOn w:val="Policepardfaut"/>
    <w:uiPriority w:val="99"/>
    <w:unhideWhenUsed/>
    <w:rsid w:val="00841C3B"/>
    <w:rPr>
      <w:color w:val="0000FF"/>
      <w:u w:val="single"/>
    </w:rPr>
  </w:style>
  <w:style w:type="character" w:styleId="Lienhypertextesuivivisit">
    <w:name w:val="FollowedHyperlink"/>
    <w:basedOn w:val="Policepardfaut"/>
    <w:uiPriority w:val="99"/>
    <w:semiHidden/>
    <w:unhideWhenUsed/>
    <w:rsid w:val="00841C3B"/>
    <w:rPr>
      <w:color w:val="800080" w:themeColor="followedHyperlink"/>
      <w:u w:val="single"/>
    </w:rPr>
  </w:style>
  <w:style w:type="paragraph" w:styleId="En-tte">
    <w:name w:val="header"/>
    <w:basedOn w:val="Normal"/>
    <w:link w:val="En-tteCar"/>
    <w:uiPriority w:val="99"/>
    <w:unhideWhenUsed/>
    <w:rsid w:val="00841C3B"/>
    <w:pPr>
      <w:tabs>
        <w:tab w:val="center" w:pos="4536"/>
        <w:tab w:val="right" w:pos="9072"/>
      </w:tabs>
    </w:pPr>
  </w:style>
  <w:style w:type="character" w:customStyle="1" w:styleId="En-tteCar">
    <w:name w:val="En-tête Car"/>
    <w:basedOn w:val="Policepardfaut"/>
    <w:link w:val="En-tte"/>
    <w:uiPriority w:val="99"/>
    <w:rsid w:val="00841C3B"/>
    <w:rPr>
      <w:rFonts w:ascii="Times New Roman" w:eastAsia="Times New Roman" w:hAnsi="Times New Roman" w:cs="Times New Roman"/>
      <w:sz w:val="24"/>
      <w:szCs w:val="24"/>
      <w:lang w:eastAsia="fr-FR" w:bidi="ar-DZ"/>
    </w:rPr>
  </w:style>
  <w:style w:type="paragraph" w:styleId="Pieddepage">
    <w:name w:val="footer"/>
    <w:basedOn w:val="Normal"/>
    <w:link w:val="PieddepageCar"/>
    <w:unhideWhenUsed/>
    <w:rsid w:val="00841C3B"/>
    <w:pPr>
      <w:tabs>
        <w:tab w:val="center" w:pos="4536"/>
        <w:tab w:val="right" w:pos="9072"/>
      </w:tabs>
    </w:pPr>
  </w:style>
  <w:style w:type="character" w:customStyle="1" w:styleId="PieddepageCar">
    <w:name w:val="Pied de page Car"/>
    <w:basedOn w:val="Policepardfaut"/>
    <w:link w:val="Pieddepage"/>
    <w:rsid w:val="00841C3B"/>
    <w:rPr>
      <w:rFonts w:ascii="Times New Roman" w:eastAsia="Times New Roman" w:hAnsi="Times New Roman" w:cs="Times New Roman"/>
      <w:sz w:val="24"/>
      <w:szCs w:val="24"/>
      <w:lang w:eastAsia="fr-FR" w:bidi="ar-DZ"/>
    </w:rPr>
  </w:style>
  <w:style w:type="paragraph" w:styleId="Corpsdetexte">
    <w:name w:val="Body Text"/>
    <w:basedOn w:val="Normal"/>
    <w:link w:val="CorpsdetexteCar"/>
    <w:unhideWhenUsed/>
    <w:rsid w:val="00841C3B"/>
    <w:rPr>
      <w:b/>
      <w:bCs/>
      <w:sz w:val="32"/>
    </w:rPr>
  </w:style>
  <w:style w:type="character" w:customStyle="1" w:styleId="CorpsdetexteCar">
    <w:name w:val="Corps de texte Car"/>
    <w:basedOn w:val="Policepardfaut"/>
    <w:link w:val="Corpsdetexte"/>
    <w:rsid w:val="00841C3B"/>
    <w:rPr>
      <w:rFonts w:ascii="Times New Roman" w:eastAsia="Times New Roman" w:hAnsi="Times New Roman" w:cs="Times New Roman"/>
      <w:b/>
      <w:bCs/>
      <w:sz w:val="32"/>
      <w:szCs w:val="24"/>
      <w:lang w:eastAsia="fr-FR" w:bidi="ar-DZ"/>
    </w:rPr>
  </w:style>
  <w:style w:type="paragraph" w:styleId="Corpsdetexte2">
    <w:name w:val="Body Text 2"/>
    <w:basedOn w:val="Normal"/>
    <w:link w:val="Corpsdetexte2Car"/>
    <w:unhideWhenUsed/>
    <w:rsid w:val="00841C3B"/>
    <w:pPr>
      <w:jc w:val="both"/>
    </w:pPr>
  </w:style>
  <w:style w:type="character" w:customStyle="1" w:styleId="Corpsdetexte2Car">
    <w:name w:val="Corps de texte 2 Car"/>
    <w:basedOn w:val="Policepardfaut"/>
    <w:link w:val="Corpsdetexte2"/>
    <w:rsid w:val="00841C3B"/>
    <w:rPr>
      <w:rFonts w:ascii="Times New Roman" w:eastAsia="Times New Roman" w:hAnsi="Times New Roman" w:cs="Times New Roman"/>
      <w:sz w:val="24"/>
      <w:szCs w:val="24"/>
      <w:lang w:eastAsia="fr-FR" w:bidi="ar-DZ"/>
    </w:rPr>
  </w:style>
  <w:style w:type="paragraph" w:styleId="Corpsdetexte3">
    <w:name w:val="Body Text 3"/>
    <w:basedOn w:val="Normal"/>
    <w:link w:val="Corpsdetexte3Car"/>
    <w:unhideWhenUsed/>
    <w:rsid w:val="00841C3B"/>
    <w:rPr>
      <w:sz w:val="22"/>
    </w:rPr>
  </w:style>
  <w:style w:type="character" w:customStyle="1" w:styleId="Corpsdetexte3Car">
    <w:name w:val="Corps de texte 3 Car"/>
    <w:basedOn w:val="Policepardfaut"/>
    <w:link w:val="Corpsdetexte3"/>
    <w:rsid w:val="00841C3B"/>
    <w:rPr>
      <w:rFonts w:ascii="Times New Roman" w:eastAsia="Times New Roman" w:hAnsi="Times New Roman" w:cs="Times New Roman"/>
      <w:szCs w:val="24"/>
      <w:lang w:eastAsia="fr-FR" w:bidi="ar-DZ"/>
    </w:rPr>
  </w:style>
  <w:style w:type="paragraph" w:styleId="Explorateurdedocuments">
    <w:name w:val="Document Map"/>
    <w:basedOn w:val="Normal"/>
    <w:link w:val="ExplorateurdedocumentsCar"/>
    <w:semiHidden/>
    <w:unhideWhenUsed/>
    <w:rsid w:val="00841C3B"/>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841C3B"/>
    <w:rPr>
      <w:rFonts w:ascii="Tahoma" w:eastAsia="Times New Roman" w:hAnsi="Tahoma" w:cs="Tahoma"/>
      <w:sz w:val="24"/>
      <w:szCs w:val="24"/>
      <w:shd w:val="clear" w:color="auto" w:fill="000080"/>
      <w:lang w:eastAsia="fr-FR" w:bidi="ar-DZ"/>
    </w:rPr>
  </w:style>
  <w:style w:type="table" w:styleId="Grilledetableau7">
    <w:name w:val="Table Grid 7"/>
    <w:basedOn w:val="TableauNormal"/>
    <w:unhideWhenUsed/>
    <w:rsid w:val="00841C3B"/>
    <w:pPr>
      <w:spacing w:after="0" w:line="240" w:lineRule="auto"/>
    </w:pPr>
    <w:rPr>
      <w:rFonts w:ascii="Times New Roman" w:eastAsia="SimSun" w:hAnsi="Times New Roman" w:cs="Times New Roman"/>
      <w:b/>
      <w:bCs/>
      <w:sz w:val="20"/>
      <w:szCs w:val="20"/>
      <w:lang w:eastAsia="fr-FR"/>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utableau">
    <w:name w:val="Table Grid"/>
    <w:basedOn w:val="TableauNormal"/>
    <w:rsid w:val="00841C3B"/>
    <w:pPr>
      <w:spacing w:after="0" w:line="240" w:lineRule="auto"/>
    </w:pPr>
    <w:rPr>
      <w:rFonts w:ascii="Times New Roman" w:eastAsia="SimSu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B01E7"/>
    <w:rPr>
      <w:rFonts w:ascii="Tahoma" w:hAnsi="Tahoma" w:cs="Tahoma"/>
      <w:sz w:val="16"/>
      <w:szCs w:val="16"/>
    </w:rPr>
  </w:style>
  <w:style w:type="character" w:customStyle="1" w:styleId="TextedebullesCar">
    <w:name w:val="Texte de bulles Car"/>
    <w:basedOn w:val="Policepardfaut"/>
    <w:link w:val="Textedebulles"/>
    <w:uiPriority w:val="99"/>
    <w:semiHidden/>
    <w:rsid w:val="007B01E7"/>
    <w:rPr>
      <w:rFonts w:ascii="Tahoma" w:eastAsia="Times New Roman" w:hAnsi="Tahoma" w:cs="Tahoma"/>
      <w:sz w:val="16"/>
      <w:szCs w:val="16"/>
      <w:lang w:eastAsia="fr-FR" w:bidi="ar-DZ"/>
    </w:rPr>
  </w:style>
  <w:style w:type="paragraph" w:styleId="Paragraphedeliste">
    <w:name w:val="List Paragraph"/>
    <w:basedOn w:val="Normal"/>
    <w:uiPriority w:val="34"/>
    <w:qFormat/>
    <w:rsid w:val="0036086D"/>
    <w:pPr>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Default">
    <w:name w:val="Default"/>
    <w:rsid w:val="0036086D"/>
    <w:pPr>
      <w:autoSpaceDE w:val="0"/>
      <w:autoSpaceDN w:val="0"/>
      <w:adjustRightInd w:val="0"/>
      <w:spacing w:after="0" w:line="240" w:lineRule="auto"/>
    </w:pPr>
    <w:rPr>
      <w:rFonts w:ascii="Symbol" w:hAnsi="Symbol" w:cs="Symbol"/>
      <w:color w:val="000000"/>
      <w:sz w:val="24"/>
      <w:szCs w:val="24"/>
    </w:rPr>
  </w:style>
  <w:style w:type="paragraph" w:styleId="Sansinterligne">
    <w:name w:val="No Spacing"/>
    <w:link w:val="SansinterligneCar"/>
    <w:uiPriority w:val="1"/>
    <w:qFormat/>
    <w:rsid w:val="00CB11FA"/>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CB11FA"/>
    <w:rPr>
      <w:rFonts w:eastAsiaTheme="minorEastAsia"/>
      <w:lang w:eastAsia="fr-FR"/>
    </w:rPr>
  </w:style>
  <w:style w:type="paragraph" w:styleId="TM1">
    <w:name w:val="toc 1"/>
    <w:basedOn w:val="Normal"/>
    <w:next w:val="Normal"/>
    <w:autoRedefine/>
    <w:uiPriority w:val="39"/>
    <w:unhideWhenUsed/>
    <w:rsid w:val="00D850EE"/>
    <w:pPr>
      <w:widowControl w:val="0"/>
      <w:autoSpaceDE w:val="0"/>
      <w:autoSpaceDN w:val="0"/>
      <w:adjustRightInd w:val="0"/>
      <w:spacing w:after="100"/>
    </w:pPr>
    <w:rPr>
      <w:rFonts w:ascii="Arial" w:eastAsia="Arial" w:hAnsi="Arial" w:cs="Arial"/>
    </w:rPr>
  </w:style>
  <w:style w:type="paragraph" w:styleId="TM2">
    <w:name w:val="toc 2"/>
    <w:basedOn w:val="Normal"/>
    <w:next w:val="Normal"/>
    <w:autoRedefine/>
    <w:uiPriority w:val="39"/>
    <w:unhideWhenUsed/>
    <w:rsid w:val="00D850EE"/>
    <w:pPr>
      <w:widowControl w:val="0"/>
      <w:autoSpaceDE w:val="0"/>
      <w:autoSpaceDN w:val="0"/>
      <w:adjustRightInd w:val="0"/>
      <w:spacing w:after="100"/>
      <w:ind w:left="240"/>
    </w:pPr>
    <w:rPr>
      <w:rFonts w:ascii="Arial" w:eastAsia="Arial" w:hAnsi="Arial" w:cs="Arial"/>
    </w:rPr>
  </w:style>
  <w:style w:type="paragraph" w:styleId="TM3">
    <w:name w:val="toc 3"/>
    <w:basedOn w:val="Normal"/>
    <w:next w:val="Normal"/>
    <w:autoRedefine/>
    <w:uiPriority w:val="39"/>
    <w:unhideWhenUsed/>
    <w:rsid w:val="00D850EE"/>
    <w:pPr>
      <w:widowControl w:val="0"/>
      <w:autoSpaceDE w:val="0"/>
      <w:autoSpaceDN w:val="0"/>
      <w:adjustRightInd w:val="0"/>
      <w:spacing w:after="100"/>
      <w:ind w:left="480"/>
    </w:pPr>
    <w:rPr>
      <w:rFonts w:ascii="Arial" w:eastAsia="Arial" w:hAnsi="Arial" w:cs="Arial"/>
    </w:rPr>
  </w:style>
  <w:style w:type="character" w:styleId="Numrodepage">
    <w:name w:val="page number"/>
    <w:basedOn w:val="Policepardfaut"/>
    <w:rsid w:val="00D850EE"/>
  </w:style>
  <w:style w:type="table" w:styleId="Grilleclaire-Accent4">
    <w:name w:val="Light Grid Accent 4"/>
    <w:basedOn w:val="TableauNormal"/>
    <w:uiPriority w:val="62"/>
    <w:rsid w:val="00E8276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Titre3Car">
    <w:name w:val="Titre 3 Car"/>
    <w:basedOn w:val="Policepardfaut"/>
    <w:link w:val="Titre3"/>
    <w:uiPriority w:val="9"/>
    <w:rsid w:val="00321A6D"/>
    <w:rPr>
      <w:rFonts w:asciiTheme="majorHAnsi" w:eastAsiaTheme="majorEastAsia" w:hAnsiTheme="majorHAnsi" w:cstheme="majorBidi"/>
      <w:b/>
      <w:bCs/>
      <w:color w:val="4F81BD" w:themeColor="accent1"/>
      <w:sz w:val="24"/>
      <w:szCs w:val="24"/>
      <w:lang w:eastAsia="fr-FR"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62795">
      <w:bodyDiv w:val="1"/>
      <w:marLeft w:val="0"/>
      <w:marRight w:val="0"/>
      <w:marTop w:val="0"/>
      <w:marBottom w:val="0"/>
      <w:divBdr>
        <w:top w:val="none" w:sz="0" w:space="0" w:color="auto"/>
        <w:left w:val="none" w:sz="0" w:space="0" w:color="auto"/>
        <w:bottom w:val="none" w:sz="0" w:space="0" w:color="auto"/>
        <w:right w:val="none" w:sz="0" w:space="0" w:color="auto"/>
      </w:divBdr>
    </w:div>
    <w:div w:id="173102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8.bin"/><Relationship Id="rId21" Type="http://schemas.openxmlformats.org/officeDocument/2006/relationships/image" Target="media/image8.wmf"/><Relationship Id="rId63" Type="http://schemas.openxmlformats.org/officeDocument/2006/relationships/image" Target="media/image17.wmf"/><Relationship Id="rId159" Type="http://schemas.openxmlformats.org/officeDocument/2006/relationships/oleObject" Target="embeddings/oleObject73.bin"/><Relationship Id="rId324" Type="http://schemas.openxmlformats.org/officeDocument/2006/relationships/oleObject" Target="embeddings/oleObject161.bin"/><Relationship Id="rId366" Type="http://schemas.openxmlformats.org/officeDocument/2006/relationships/image" Target="media/image146.wmf"/><Relationship Id="rId170" Type="http://schemas.openxmlformats.org/officeDocument/2006/relationships/image" Target="media/image520.wmf"/><Relationship Id="rId226" Type="http://schemas.openxmlformats.org/officeDocument/2006/relationships/oleObject" Target="embeddings/oleObject110.bin"/><Relationship Id="rId268" Type="http://schemas.openxmlformats.org/officeDocument/2006/relationships/oleObject" Target="embeddings/oleObject131.bin"/><Relationship Id="rId32" Type="http://schemas.openxmlformats.org/officeDocument/2006/relationships/oleObject" Target="embeddings/oleObject9.bin"/><Relationship Id="rId74" Type="http://schemas.openxmlformats.org/officeDocument/2006/relationships/oleObject" Target="embeddings/oleObject30.bin"/><Relationship Id="rId128" Type="http://schemas.openxmlformats.org/officeDocument/2006/relationships/image" Target="media/image49.wmf"/><Relationship Id="rId335" Type="http://schemas.openxmlformats.org/officeDocument/2006/relationships/image" Target="media/image130.wmf"/><Relationship Id="rId377" Type="http://schemas.openxmlformats.org/officeDocument/2006/relationships/oleObject" Target="embeddings/oleObject186.bin"/><Relationship Id="rId5" Type="http://schemas.microsoft.com/office/2007/relationships/stylesWithEffects" Target="stylesWithEffects.xml"/><Relationship Id="rId181" Type="http://schemas.openxmlformats.org/officeDocument/2006/relationships/oleObject" Target="embeddings/oleObject84.bin"/><Relationship Id="rId237" Type="http://schemas.openxmlformats.org/officeDocument/2006/relationships/oleObject" Target="embeddings/oleObject114.bin"/><Relationship Id="rId279" Type="http://schemas.openxmlformats.org/officeDocument/2006/relationships/image" Target="media/image102.wmf"/><Relationship Id="rId43" Type="http://schemas.openxmlformats.org/officeDocument/2006/relationships/image" Target="media/image77.wmf"/><Relationship Id="rId139" Type="http://schemas.openxmlformats.org/officeDocument/2006/relationships/oleObject" Target="embeddings/oleObject63.bin"/><Relationship Id="rId290" Type="http://schemas.openxmlformats.org/officeDocument/2006/relationships/oleObject" Target="embeddings/oleObject143.bin"/><Relationship Id="rId304" Type="http://schemas.openxmlformats.org/officeDocument/2006/relationships/image" Target="media/image114.wmf"/><Relationship Id="rId346" Type="http://schemas.openxmlformats.org/officeDocument/2006/relationships/oleObject" Target="embeddings/oleObject171.bin"/><Relationship Id="rId388" Type="http://schemas.openxmlformats.org/officeDocument/2006/relationships/footer" Target="footer3.xml"/><Relationship Id="rId85" Type="http://schemas.openxmlformats.org/officeDocument/2006/relationships/image" Target="media/image28.wmf"/><Relationship Id="rId150" Type="http://schemas.openxmlformats.org/officeDocument/2006/relationships/image" Target="media/image420.wmf"/><Relationship Id="rId192" Type="http://schemas.openxmlformats.org/officeDocument/2006/relationships/oleObject" Target="embeddings/oleObject90.bin"/><Relationship Id="rId206" Type="http://schemas.openxmlformats.org/officeDocument/2006/relationships/oleObject" Target="embeddings/oleObject98.bin"/><Relationship Id="rId248" Type="http://schemas.openxmlformats.org/officeDocument/2006/relationships/oleObject" Target="embeddings/oleObject120.bin"/><Relationship Id="rId12" Type="http://schemas.openxmlformats.org/officeDocument/2006/relationships/image" Target="media/image3.png"/><Relationship Id="rId108" Type="http://schemas.openxmlformats.org/officeDocument/2006/relationships/image" Target="media/image39.wmf"/><Relationship Id="rId315" Type="http://schemas.openxmlformats.org/officeDocument/2006/relationships/oleObject" Target="embeddings/oleObject156.bin"/><Relationship Id="rId357" Type="http://schemas.openxmlformats.org/officeDocument/2006/relationships/image" Target="media/image141.wmf"/><Relationship Id="rId54" Type="http://schemas.openxmlformats.org/officeDocument/2006/relationships/oleObject" Target="embeddings/oleObject20.bin"/><Relationship Id="rId96" Type="http://schemas.openxmlformats.org/officeDocument/2006/relationships/oleObject" Target="embeddings/oleObject41.bin"/><Relationship Id="rId161" Type="http://schemas.openxmlformats.org/officeDocument/2006/relationships/oleObject" Target="embeddings/oleObject74.bin"/><Relationship Id="rId217" Type="http://schemas.openxmlformats.org/officeDocument/2006/relationships/oleObject" Target="embeddings/oleObject105.bin"/><Relationship Id="rId259" Type="http://schemas.openxmlformats.org/officeDocument/2006/relationships/image" Target="media/image94.wmf"/><Relationship Id="rId23" Type="http://schemas.openxmlformats.org/officeDocument/2006/relationships/image" Target="media/image9.wmf"/><Relationship Id="rId119" Type="http://schemas.openxmlformats.org/officeDocument/2006/relationships/oleObject" Target="embeddings/oleObject53.bin"/><Relationship Id="rId270" Type="http://schemas.openxmlformats.org/officeDocument/2006/relationships/oleObject" Target="embeddings/oleObject132.bin"/><Relationship Id="rId326" Type="http://schemas.openxmlformats.org/officeDocument/2006/relationships/image" Target="media/image125.wmf"/><Relationship Id="rId65" Type="http://schemas.openxmlformats.org/officeDocument/2006/relationships/image" Target="media/image18.wmf"/><Relationship Id="rId130" Type="http://schemas.openxmlformats.org/officeDocument/2006/relationships/image" Target="media/image50.wmf"/><Relationship Id="rId368" Type="http://schemas.openxmlformats.org/officeDocument/2006/relationships/image" Target="media/image147.wmf"/><Relationship Id="rId172" Type="http://schemas.openxmlformats.org/officeDocument/2006/relationships/image" Target="media/image530.wmf"/><Relationship Id="rId228" Type="http://schemas.openxmlformats.org/officeDocument/2006/relationships/image" Target="media/image78.wmf"/><Relationship Id="rId281" Type="http://schemas.openxmlformats.org/officeDocument/2006/relationships/image" Target="media/image103.wmf"/><Relationship Id="rId337" Type="http://schemas.openxmlformats.org/officeDocument/2006/relationships/image" Target="media/image131.wmf"/><Relationship Id="rId34" Type="http://schemas.openxmlformats.org/officeDocument/2006/relationships/oleObject" Target="embeddings/oleObject10.bin"/><Relationship Id="rId76" Type="http://schemas.openxmlformats.org/officeDocument/2006/relationships/oleObject" Target="embeddings/oleObject31.bin"/><Relationship Id="rId141" Type="http://schemas.openxmlformats.org/officeDocument/2006/relationships/oleObject" Target="embeddings/oleObject64.bin"/><Relationship Id="rId379" Type="http://schemas.openxmlformats.org/officeDocument/2006/relationships/oleObject" Target="embeddings/oleObject187.bin"/><Relationship Id="rId7" Type="http://schemas.openxmlformats.org/officeDocument/2006/relationships/webSettings" Target="webSettings.xml"/><Relationship Id="rId183" Type="http://schemas.openxmlformats.org/officeDocument/2006/relationships/oleObject" Target="embeddings/oleObject85.bin"/><Relationship Id="rId239" Type="http://schemas.openxmlformats.org/officeDocument/2006/relationships/oleObject" Target="embeddings/oleObject115.bin"/><Relationship Id="rId390" Type="http://schemas.openxmlformats.org/officeDocument/2006/relationships/glossaryDocument" Target="glossary/document.xml"/><Relationship Id="rId250" Type="http://schemas.openxmlformats.org/officeDocument/2006/relationships/oleObject" Target="embeddings/oleObject121.bin"/><Relationship Id="rId292" Type="http://schemas.openxmlformats.org/officeDocument/2006/relationships/oleObject" Target="embeddings/oleObject144.bin"/><Relationship Id="rId306" Type="http://schemas.openxmlformats.org/officeDocument/2006/relationships/image" Target="media/image115.wmf"/><Relationship Id="rId45" Type="http://schemas.openxmlformats.org/officeDocument/2006/relationships/image" Target="media/image80.wmf"/><Relationship Id="rId87" Type="http://schemas.openxmlformats.org/officeDocument/2006/relationships/image" Target="media/image29.wmf"/><Relationship Id="rId110" Type="http://schemas.openxmlformats.org/officeDocument/2006/relationships/image" Target="media/image40.wmf"/><Relationship Id="rId348" Type="http://schemas.openxmlformats.org/officeDocument/2006/relationships/oleObject" Target="embeddings/oleObject172.bin"/><Relationship Id="rId152" Type="http://schemas.openxmlformats.org/officeDocument/2006/relationships/image" Target="media/image430.wmf"/><Relationship Id="rId194" Type="http://schemas.openxmlformats.org/officeDocument/2006/relationships/image" Target="media/image63.wmf"/><Relationship Id="rId208" Type="http://schemas.openxmlformats.org/officeDocument/2006/relationships/oleObject" Target="embeddings/oleObject100.bin"/><Relationship Id="rId261" Type="http://schemas.openxmlformats.org/officeDocument/2006/relationships/image" Target="media/image95.wmf"/><Relationship Id="rId14" Type="http://schemas.openxmlformats.org/officeDocument/2006/relationships/image" Target="media/image40.png"/><Relationship Id="rId56" Type="http://schemas.openxmlformats.org/officeDocument/2006/relationships/oleObject" Target="embeddings/oleObject21.bin"/><Relationship Id="rId317" Type="http://schemas.openxmlformats.org/officeDocument/2006/relationships/oleObject" Target="embeddings/oleObject157.bin"/><Relationship Id="rId359" Type="http://schemas.openxmlformats.org/officeDocument/2006/relationships/image" Target="media/image142.wmf"/><Relationship Id="rId98" Type="http://schemas.openxmlformats.org/officeDocument/2006/relationships/oleObject" Target="embeddings/oleObject42.bin"/><Relationship Id="rId121" Type="http://schemas.openxmlformats.org/officeDocument/2006/relationships/oleObject" Target="embeddings/oleObject54.bin"/><Relationship Id="rId163" Type="http://schemas.openxmlformats.org/officeDocument/2006/relationships/oleObject" Target="embeddings/oleObject75.bin"/><Relationship Id="rId219" Type="http://schemas.openxmlformats.org/officeDocument/2006/relationships/oleObject" Target="embeddings/oleObject106.bin"/><Relationship Id="rId370" Type="http://schemas.openxmlformats.org/officeDocument/2006/relationships/image" Target="media/image148.wmf"/><Relationship Id="rId230" Type="http://schemas.openxmlformats.org/officeDocument/2006/relationships/image" Target="media/image79.emf"/><Relationship Id="rId25" Type="http://schemas.openxmlformats.org/officeDocument/2006/relationships/image" Target="media/image10.wmf"/><Relationship Id="rId67" Type="http://schemas.openxmlformats.org/officeDocument/2006/relationships/image" Target="media/image19.wmf"/><Relationship Id="rId272" Type="http://schemas.openxmlformats.org/officeDocument/2006/relationships/oleObject" Target="embeddings/oleObject134.bin"/><Relationship Id="rId328" Type="http://schemas.openxmlformats.org/officeDocument/2006/relationships/image" Target="media/image126.wmf"/><Relationship Id="rId132" Type="http://schemas.openxmlformats.org/officeDocument/2006/relationships/image" Target="media/image51.wmf"/><Relationship Id="rId174" Type="http://schemas.openxmlformats.org/officeDocument/2006/relationships/image" Target="media/image540.wmf"/><Relationship Id="rId381" Type="http://schemas.openxmlformats.org/officeDocument/2006/relationships/image" Target="media/image154.emf"/><Relationship Id="rId241" Type="http://schemas.openxmlformats.org/officeDocument/2006/relationships/oleObject" Target="embeddings/oleObject116.bin"/><Relationship Id="rId36" Type="http://schemas.openxmlformats.org/officeDocument/2006/relationships/oleObject" Target="embeddings/oleObject11.bin"/><Relationship Id="rId283" Type="http://schemas.openxmlformats.org/officeDocument/2006/relationships/image" Target="media/image104.wmf"/><Relationship Id="rId339" Type="http://schemas.openxmlformats.org/officeDocument/2006/relationships/image" Target="media/image132.wmf"/><Relationship Id="rId78" Type="http://schemas.openxmlformats.org/officeDocument/2006/relationships/oleObject" Target="embeddings/oleObject32.bin"/><Relationship Id="rId101" Type="http://schemas.openxmlformats.org/officeDocument/2006/relationships/image" Target="media/image36.wmf"/><Relationship Id="rId143" Type="http://schemas.openxmlformats.org/officeDocument/2006/relationships/oleObject" Target="embeddings/oleObject65.bin"/><Relationship Id="rId185" Type="http://schemas.openxmlformats.org/officeDocument/2006/relationships/oleObject" Target="embeddings/oleObject86.bin"/><Relationship Id="rId350" Type="http://schemas.openxmlformats.org/officeDocument/2006/relationships/oleObject" Target="embeddings/oleObject173.bin"/><Relationship Id="rId9" Type="http://schemas.openxmlformats.org/officeDocument/2006/relationships/endnotes" Target="endnotes.xml"/><Relationship Id="rId210" Type="http://schemas.openxmlformats.org/officeDocument/2006/relationships/oleObject" Target="embeddings/oleObject101.bin"/><Relationship Id="rId252" Type="http://schemas.openxmlformats.org/officeDocument/2006/relationships/oleObject" Target="embeddings/oleObject122.bin"/><Relationship Id="rId294" Type="http://schemas.openxmlformats.org/officeDocument/2006/relationships/oleObject" Target="embeddings/oleObject145.bin"/><Relationship Id="rId308" Type="http://schemas.openxmlformats.org/officeDocument/2006/relationships/image" Target="media/image116.wmf"/><Relationship Id="rId47" Type="http://schemas.openxmlformats.org/officeDocument/2006/relationships/image" Target="media/image910.wmf"/><Relationship Id="rId89" Type="http://schemas.openxmlformats.org/officeDocument/2006/relationships/image" Target="media/image30.wmf"/><Relationship Id="rId112" Type="http://schemas.openxmlformats.org/officeDocument/2006/relationships/image" Target="media/image41.wmf"/><Relationship Id="rId154" Type="http://schemas.openxmlformats.org/officeDocument/2006/relationships/image" Target="media/image440.wmf"/><Relationship Id="rId361" Type="http://schemas.openxmlformats.org/officeDocument/2006/relationships/image" Target="media/image143.wmf"/><Relationship Id="rId196" Type="http://schemas.openxmlformats.org/officeDocument/2006/relationships/image" Target="media/image64.wmf"/><Relationship Id="rId200" Type="http://schemas.openxmlformats.org/officeDocument/2006/relationships/image" Target="media/image66.wmf"/><Relationship Id="rId382" Type="http://schemas.openxmlformats.org/officeDocument/2006/relationships/image" Target="media/image155.emf"/><Relationship Id="rId16" Type="http://schemas.openxmlformats.org/officeDocument/2006/relationships/oleObject" Target="embeddings/oleObject1.bin"/><Relationship Id="rId221" Type="http://schemas.openxmlformats.org/officeDocument/2006/relationships/oleObject" Target="embeddings/oleObject107.bin"/><Relationship Id="rId242" Type="http://schemas.openxmlformats.org/officeDocument/2006/relationships/image" Target="media/image86.wmf"/><Relationship Id="rId263" Type="http://schemas.openxmlformats.org/officeDocument/2006/relationships/image" Target="media/image96.wmf"/><Relationship Id="rId284" Type="http://schemas.openxmlformats.org/officeDocument/2006/relationships/oleObject" Target="embeddings/oleObject140.bin"/><Relationship Id="rId319" Type="http://schemas.openxmlformats.org/officeDocument/2006/relationships/oleObject" Target="embeddings/oleObject158.bin"/><Relationship Id="rId37" Type="http://schemas.openxmlformats.org/officeDocument/2006/relationships/image" Target="media/image16.wmf"/><Relationship Id="rId58" Type="http://schemas.openxmlformats.org/officeDocument/2006/relationships/oleObject" Target="embeddings/oleObject22.bin"/><Relationship Id="rId79" Type="http://schemas.openxmlformats.org/officeDocument/2006/relationships/image" Target="media/image25.wmf"/><Relationship Id="rId102" Type="http://schemas.openxmlformats.org/officeDocument/2006/relationships/oleObject" Target="embeddings/oleObject44.bin"/><Relationship Id="rId123" Type="http://schemas.openxmlformats.org/officeDocument/2006/relationships/oleObject" Target="embeddings/oleObject55.bin"/><Relationship Id="rId144" Type="http://schemas.openxmlformats.org/officeDocument/2006/relationships/image" Target="media/image57.wmf"/><Relationship Id="rId330" Type="http://schemas.openxmlformats.org/officeDocument/2006/relationships/oleObject" Target="embeddings/oleObject163.bin"/><Relationship Id="rId90" Type="http://schemas.openxmlformats.org/officeDocument/2006/relationships/oleObject" Target="embeddings/oleObject38.bin"/><Relationship Id="rId165" Type="http://schemas.openxmlformats.org/officeDocument/2006/relationships/oleObject" Target="embeddings/oleObject76.bin"/><Relationship Id="rId186" Type="http://schemas.openxmlformats.org/officeDocument/2006/relationships/oleObject" Target="embeddings/oleObject87.bin"/><Relationship Id="rId351" Type="http://schemas.openxmlformats.org/officeDocument/2006/relationships/image" Target="media/image138.wmf"/><Relationship Id="rId372" Type="http://schemas.openxmlformats.org/officeDocument/2006/relationships/image" Target="media/image149.wmf"/><Relationship Id="rId211" Type="http://schemas.openxmlformats.org/officeDocument/2006/relationships/image" Target="media/image70.wmf"/><Relationship Id="rId232" Type="http://schemas.openxmlformats.org/officeDocument/2006/relationships/image" Target="media/image81.wmf"/><Relationship Id="rId253" Type="http://schemas.openxmlformats.org/officeDocument/2006/relationships/image" Target="media/image91.wmf"/><Relationship Id="rId274" Type="http://schemas.openxmlformats.org/officeDocument/2006/relationships/oleObject" Target="embeddings/oleObject135.bin"/><Relationship Id="rId295" Type="http://schemas.openxmlformats.org/officeDocument/2006/relationships/image" Target="media/image110.wmf"/><Relationship Id="rId309" Type="http://schemas.openxmlformats.org/officeDocument/2006/relationships/oleObject" Target="embeddings/oleObject153.bin"/><Relationship Id="rId27" Type="http://schemas.openxmlformats.org/officeDocument/2006/relationships/image" Target="media/image11.wmf"/><Relationship Id="rId48" Type="http://schemas.openxmlformats.org/officeDocument/2006/relationships/oleObject" Target="embeddings/oleObject17.bin"/><Relationship Id="rId69" Type="http://schemas.openxmlformats.org/officeDocument/2006/relationships/image" Target="media/image20.wmf"/><Relationship Id="rId113" Type="http://schemas.openxmlformats.org/officeDocument/2006/relationships/oleObject" Target="embeddings/oleObject50.bin"/><Relationship Id="rId134" Type="http://schemas.openxmlformats.org/officeDocument/2006/relationships/image" Target="media/image52.wmf"/><Relationship Id="rId320" Type="http://schemas.openxmlformats.org/officeDocument/2006/relationships/image" Target="media/image122.wmf"/><Relationship Id="rId80" Type="http://schemas.openxmlformats.org/officeDocument/2006/relationships/oleObject" Target="embeddings/oleObject33.bin"/><Relationship Id="rId155" Type="http://schemas.openxmlformats.org/officeDocument/2006/relationships/oleObject" Target="embeddings/oleObject71.bin"/><Relationship Id="rId176" Type="http://schemas.openxmlformats.org/officeDocument/2006/relationships/image" Target="media/image550.wmf"/><Relationship Id="rId197" Type="http://schemas.openxmlformats.org/officeDocument/2006/relationships/oleObject" Target="embeddings/oleObject93.bin"/><Relationship Id="rId341" Type="http://schemas.openxmlformats.org/officeDocument/2006/relationships/image" Target="media/image133.wmf"/><Relationship Id="rId362" Type="http://schemas.openxmlformats.org/officeDocument/2006/relationships/oleObject" Target="embeddings/oleObject179.bin"/><Relationship Id="rId383" Type="http://schemas.openxmlformats.org/officeDocument/2006/relationships/header" Target="header1.xml"/><Relationship Id="rId201" Type="http://schemas.openxmlformats.org/officeDocument/2006/relationships/oleObject" Target="embeddings/oleObject95.bin"/><Relationship Id="rId222" Type="http://schemas.openxmlformats.org/officeDocument/2006/relationships/image" Target="media/image75.wmf"/><Relationship Id="rId243" Type="http://schemas.openxmlformats.org/officeDocument/2006/relationships/oleObject" Target="embeddings/oleObject117.bin"/><Relationship Id="rId264" Type="http://schemas.openxmlformats.org/officeDocument/2006/relationships/oleObject" Target="embeddings/oleObject128.bin"/><Relationship Id="rId285" Type="http://schemas.openxmlformats.org/officeDocument/2006/relationships/image" Target="media/image105.wmf"/><Relationship Id="rId17" Type="http://schemas.openxmlformats.org/officeDocument/2006/relationships/image" Target="media/image6.wmf"/><Relationship Id="rId38" Type="http://schemas.openxmlformats.org/officeDocument/2006/relationships/oleObject" Target="embeddings/oleObject12.bin"/><Relationship Id="rId59" Type="http://schemas.openxmlformats.org/officeDocument/2006/relationships/image" Target="media/image153.wmf"/><Relationship Id="rId103" Type="http://schemas.openxmlformats.org/officeDocument/2006/relationships/image" Target="media/image37.wmf"/><Relationship Id="rId124" Type="http://schemas.openxmlformats.org/officeDocument/2006/relationships/image" Target="media/image47.wmf"/><Relationship Id="rId310" Type="http://schemas.openxmlformats.org/officeDocument/2006/relationships/image" Target="media/image117.wmf"/><Relationship Id="rId70" Type="http://schemas.openxmlformats.org/officeDocument/2006/relationships/oleObject" Target="embeddings/oleObject28.bin"/><Relationship Id="rId91" Type="http://schemas.openxmlformats.org/officeDocument/2006/relationships/image" Target="media/image31.wmf"/><Relationship Id="rId145" Type="http://schemas.openxmlformats.org/officeDocument/2006/relationships/oleObject" Target="embeddings/oleObject66.bin"/><Relationship Id="rId166" Type="http://schemas.openxmlformats.org/officeDocument/2006/relationships/image" Target="media/image500.wmf"/><Relationship Id="rId187" Type="http://schemas.openxmlformats.org/officeDocument/2006/relationships/image" Target="media/image60.wmf"/><Relationship Id="rId331" Type="http://schemas.openxmlformats.org/officeDocument/2006/relationships/image" Target="media/image128.wmf"/><Relationship Id="rId352" Type="http://schemas.openxmlformats.org/officeDocument/2006/relationships/oleObject" Target="embeddings/oleObject174.bin"/><Relationship Id="rId373" Type="http://schemas.openxmlformats.org/officeDocument/2006/relationships/oleObject" Target="embeddings/oleObject184.bin"/><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oleObject" Target="embeddings/oleObject123.bin"/><Relationship Id="rId28" Type="http://schemas.openxmlformats.org/officeDocument/2006/relationships/oleObject" Target="embeddings/oleObject7.bin"/><Relationship Id="rId49" Type="http://schemas.openxmlformats.org/officeDocument/2006/relationships/image" Target="media/image1010.wmf"/><Relationship Id="rId114" Type="http://schemas.openxmlformats.org/officeDocument/2006/relationships/image" Target="media/image42.wmf"/><Relationship Id="rId275" Type="http://schemas.openxmlformats.org/officeDocument/2006/relationships/image" Target="media/image100.wmf"/><Relationship Id="rId296" Type="http://schemas.openxmlformats.org/officeDocument/2006/relationships/oleObject" Target="embeddings/oleObject146.bin"/><Relationship Id="rId300" Type="http://schemas.openxmlformats.org/officeDocument/2006/relationships/image" Target="media/image112.wmf"/><Relationship Id="rId60" Type="http://schemas.openxmlformats.org/officeDocument/2006/relationships/oleObject" Target="embeddings/oleObject23.bin"/><Relationship Id="rId81" Type="http://schemas.openxmlformats.org/officeDocument/2006/relationships/image" Target="media/image26.wmf"/><Relationship Id="rId135" Type="http://schemas.openxmlformats.org/officeDocument/2006/relationships/oleObject" Target="embeddings/oleObject61.bin"/><Relationship Id="rId156" Type="http://schemas.openxmlformats.org/officeDocument/2006/relationships/image" Target="media/image450.wmf"/><Relationship Id="rId177" Type="http://schemas.openxmlformats.org/officeDocument/2006/relationships/oleObject" Target="embeddings/oleObject82.bin"/><Relationship Id="rId198" Type="http://schemas.openxmlformats.org/officeDocument/2006/relationships/image" Target="media/image65.wmf"/><Relationship Id="rId321" Type="http://schemas.openxmlformats.org/officeDocument/2006/relationships/oleObject" Target="embeddings/oleObject159.bin"/><Relationship Id="rId342" Type="http://schemas.openxmlformats.org/officeDocument/2006/relationships/oleObject" Target="embeddings/oleObject169.bin"/><Relationship Id="rId363" Type="http://schemas.openxmlformats.org/officeDocument/2006/relationships/image" Target="media/image144.png"/><Relationship Id="rId384" Type="http://schemas.openxmlformats.org/officeDocument/2006/relationships/header" Target="header2.xml"/><Relationship Id="rId202" Type="http://schemas.openxmlformats.org/officeDocument/2006/relationships/image" Target="media/image67.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2.bin"/><Relationship Id="rId39" Type="http://schemas.openxmlformats.org/officeDocument/2006/relationships/image" Target="media/image510.wmf"/><Relationship Id="rId265" Type="http://schemas.openxmlformats.org/officeDocument/2006/relationships/image" Target="media/image97.wmf"/><Relationship Id="rId286" Type="http://schemas.openxmlformats.org/officeDocument/2006/relationships/oleObject" Target="embeddings/oleObject141.bin"/><Relationship Id="rId50" Type="http://schemas.openxmlformats.org/officeDocument/2006/relationships/oleObject" Target="embeddings/oleObject18.bin"/><Relationship Id="rId104" Type="http://schemas.openxmlformats.org/officeDocument/2006/relationships/oleObject" Target="embeddings/oleObject45.bin"/><Relationship Id="rId125" Type="http://schemas.openxmlformats.org/officeDocument/2006/relationships/oleObject" Target="embeddings/oleObject56.bin"/><Relationship Id="rId146" Type="http://schemas.openxmlformats.org/officeDocument/2006/relationships/image" Target="media/image58.wmf"/><Relationship Id="rId167" Type="http://schemas.openxmlformats.org/officeDocument/2006/relationships/oleObject" Target="embeddings/oleObject77.bin"/><Relationship Id="rId188" Type="http://schemas.openxmlformats.org/officeDocument/2006/relationships/oleObject" Target="embeddings/oleObject88.bin"/><Relationship Id="rId311" Type="http://schemas.openxmlformats.org/officeDocument/2006/relationships/oleObject" Target="embeddings/oleObject154.bin"/><Relationship Id="rId332" Type="http://schemas.openxmlformats.org/officeDocument/2006/relationships/oleObject" Target="embeddings/oleObject164.bin"/><Relationship Id="rId353" Type="http://schemas.openxmlformats.org/officeDocument/2006/relationships/image" Target="media/image139.wmf"/><Relationship Id="rId374" Type="http://schemas.openxmlformats.org/officeDocument/2006/relationships/image" Target="media/image150.wmf"/><Relationship Id="rId71" Type="http://schemas.openxmlformats.org/officeDocument/2006/relationships/image" Target="media/image21.wmf"/><Relationship Id="rId92" Type="http://schemas.openxmlformats.org/officeDocument/2006/relationships/oleObject" Target="embeddings/oleObject39.bin"/><Relationship Id="rId213" Type="http://schemas.openxmlformats.org/officeDocument/2006/relationships/image" Target="media/image71.wmf"/><Relationship Id="rId234" Type="http://schemas.openxmlformats.org/officeDocument/2006/relationships/image" Target="media/image82.wmf"/><Relationship Id="rId2" Type="http://schemas.openxmlformats.org/officeDocument/2006/relationships/customXml" Target="../customXml/item2.xml"/><Relationship Id="rId29" Type="http://schemas.openxmlformats.org/officeDocument/2006/relationships/image" Target="media/image12.wmf"/><Relationship Id="rId255" Type="http://schemas.openxmlformats.org/officeDocument/2006/relationships/image" Target="media/image92.wmf"/><Relationship Id="rId276" Type="http://schemas.openxmlformats.org/officeDocument/2006/relationships/oleObject" Target="embeddings/oleObject136.bin"/><Relationship Id="rId297" Type="http://schemas.openxmlformats.org/officeDocument/2006/relationships/image" Target="media/image111.wmf"/><Relationship Id="rId40" Type="http://schemas.openxmlformats.org/officeDocument/2006/relationships/oleObject" Target="embeddings/oleObject13.bin"/><Relationship Id="rId115" Type="http://schemas.openxmlformats.org/officeDocument/2006/relationships/oleObject" Target="embeddings/oleObject51.bin"/><Relationship Id="rId136" Type="http://schemas.openxmlformats.org/officeDocument/2006/relationships/image" Target="media/image53.wmf"/><Relationship Id="rId157" Type="http://schemas.openxmlformats.org/officeDocument/2006/relationships/oleObject" Target="embeddings/oleObject72.bin"/><Relationship Id="rId178" Type="http://schemas.openxmlformats.org/officeDocument/2006/relationships/image" Target="media/image560.wmf"/><Relationship Id="rId301" Type="http://schemas.openxmlformats.org/officeDocument/2006/relationships/oleObject" Target="embeddings/oleObject149.bin"/><Relationship Id="rId322" Type="http://schemas.openxmlformats.org/officeDocument/2006/relationships/image" Target="media/image123.wmf"/><Relationship Id="rId343" Type="http://schemas.openxmlformats.org/officeDocument/2006/relationships/image" Target="media/image134.wmf"/><Relationship Id="rId364" Type="http://schemas.openxmlformats.org/officeDocument/2006/relationships/image" Target="media/image145.wmf"/><Relationship Id="rId61" Type="http://schemas.openxmlformats.org/officeDocument/2006/relationships/image" Target="media/image160.wmf"/><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385" Type="http://schemas.openxmlformats.org/officeDocument/2006/relationships/footer" Target="footer1.xml"/><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87.wmf"/><Relationship Id="rId266" Type="http://schemas.openxmlformats.org/officeDocument/2006/relationships/oleObject" Target="embeddings/oleObject129.bin"/><Relationship Id="rId287" Type="http://schemas.openxmlformats.org/officeDocument/2006/relationships/image" Target="media/image106.wmf"/><Relationship Id="rId30" Type="http://schemas.openxmlformats.org/officeDocument/2006/relationships/oleObject" Target="embeddings/oleObject8.bin"/><Relationship Id="rId105" Type="http://schemas.openxmlformats.org/officeDocument/2006/relationships/image" Target="media/image38.wmf"/><Relationship Id="rId126" Type="http://schemas.openxmlformats.org/officeDocument/2006/relationships/image" Target="media/image48.wmf"/><Relationship Id="rId147" Type="http://schemas.openxmlformats.org/officeDocument/2006/relationships/oleObject" Target="embeddings/oleObject67.bin"/><Relationship Id="rId168" Type="http://schemas.openxmlformats.org/officeDocument/2006/relationships/image" Target="media/image511.wmf"/><Relationship Id="rId312" Type="http://schemas.openxmlformats.org/officeDocument/2006/relationships/image" Target="media/image118.wmf"/><Relationship Id="rId333" Type="http://schemas.openxmlformats.org/officeDocument/2006/relationships/image" Target="media/image129.wmf"/><Relationship Id="rId354" Type="http://schemas.openxmlformats.org/officeDocument/2006/relationships/oleObject" Target="embeddings/oleObject175.bin"/><Relationship Id="rId51" Type="http://schemas.openxmlformats.org/officeDocument/2006/relationships/image" Target="media/image1110.wmf"/><Relationship Id="rId72" Type="http://schemas.openxmlformats.org/officeDocument/2006/relationships/oleObject" Target="embeddings/oleObject29.bin"/><Relationship Id="rId93" Type="http://schemas.openxmlformats.org/officeDocument/2006/relationships/image" Target="media/image32.wmf"/><Relationship Id="rId189" Type="http://schemas.openxmlformats.org/officeDocument/2006/relationships/image" Target="media/image61.wmf"/><Relationship Id="rId375" Type="http://schemas.openxmlformats.org/officeDocument/2006/relationships/oleObject" Target="embeddings/oleObject185.bin"/><Relationship Id="rId3" Type="http://schemas.openxmlformats.org/officeDocument/2006/relationships/numbering" Target="numbering.xml"/><Relationship Id="rId214" Type="http://schemas.openxmlformats.org/officeDocument/2006/relationships/oleObject" Target="embeddings/oleObject103.bin"/><Relationship Id="rId235" Type="http://schemas.openxmlformats.org/officeDocument/2006/relationships/oleObject" Target="embeddings/oleObject113.bin"/><Relationship Id="rId256" Type="http://schemas.openxmlformats.org/officeDocument/2006/relationships/oleObject" Target="embeddings/oleObject124.bin"/><Relationship Id="rId277" Type="http://schemas.openxmlformats.org/officeDocument/2006/relationships/image" Target="media/image101.wmf"/><Relationship Id="rId298" Type="http://schemas.openxmlformats.org/officeDocument/2006/relationships/oleObject" Target="embeddings/oleObject147.bin"/><Relationship Id="rId116" Type="http://schemas.openxmlformats.org/officeDocument/2006/relationships/image" Target="media/image43.wmf"/><Relationship Id="rId137" Type="http://schemas.openxmlformats.org/officeDocument/2006/relationships/oleObject" Target="embeddings/oleObject62.bin"/><Relationship Id="rId158" Type="http://schemas.openxmlformats.org/officeDocument/2006/relationships/image" Target="media/image460.wmf"/><Relationship Id="rId302" Type="http://schemas.openxmlformats.org/officeDocument/2006/relationships/image" Target="media/image113.wmf"/><Relationship Id="rId323" Type="http://schemas.openxmlformats.org/officeDocument/2006/relationships/oleObject" Target="embeddings/oleObject160.bin"/><Relationship Id="rId344" Type="http://schemas.openxmlformats.org/officeDocument/2006/relationships/oleObject" Target="embeddings/oleObject170.bin"/><Relationship Id="rId20" Type="http://schemas.openxmlformats.org/officeDocument/2006/relationships/oleObject" Target="embeddings/oleObject3.bin"/><Relationship Id="rId41" Type="http://schemas.openxmlformats.org/officeDocument/2006/relationships/image" Target="media/image610.wmf"/><Relationship Id="rId62" Type="http://schemas.openxmlformats.org/officeDocument/2006/relationships/oleObject" Target="embeddings/oleObject24.bin"/><Relationship Id="rId83" Type="http://schemas.openxmlformats.org/officeDocument/2006/relationships/image" Target="media/image27.wmf"/><Relationship Id="rId179" Type="http://schemas.openxmlformats.org/officeDocument/2006/relationships/oleObject" Target="embeddings/oleObject83.bin"/><Relationship Id="rId365" Type="http://schemas.openxmlformats.org/officeDocument/2006/relationships/oleObject" Target="embeddings/oleObject180.bin"/><Relationship Id="rId386" Type="http://schemas.openxmlformats.org/officeDocument/2006/relationships/footer" Target="footer2.xml"/><Relationship Id="rId190" Type="http://schemas.openxmlformats.org/officeDocument/2006/relationships/oleObject" Target="embeddings/oleObject89.bin"/><Relationship Id="rId204" Type="http://schemas.openxmlformats.org/officeDocument/2006/relationships/image" Target="media/image68.wmf"/><Relationship Id="rId225" Type="http://schemas.openxmlformats.org/officeDocument/2006/relationships/image" Target="media/image76.wmf"/><Relationship Id="rId246" Type="http://schemas.openxmlformats.org/officeDocument/2006/relationships/oleObject" Target="embeddings/oleObject119.bin"/><Relationship Id="rId267" Type="http://schemas.openxmlformats.org/officeDocument/2006/relationships/oleObject" Target="embeddings/oleObject130.bin"/><Relationship Id="rId288" Type="http://schemas.openxmlformats.org/officeDocument/2006/relationships/oleObject" Target="embeddings/oleObject142.bin"/><Relationship Id="rId106" Type="http://schemas.openxmlformats.org/officeDocument/2006/relationships/oleObject" Target="embeddings/oleObject46.bin"/><Relationship Id="rId127" Type="http://schemas.openxmlformats.org/officeDocument/2006/relationships/oleObject" Target="embeddings/oleObject57.bin"/><Relationship Id="rId313" Type="http://schemas.openxmlformats.org/officeDocument/2006/relationships/oleObject" Target="embeddings/oleObject155.bin"/><Relationship Id="rId10" Type="http://schemas.openxmlformats.org/officeDocument/2006/relationships/image" Target="media/image1.png"/><Relationship Id="rId31" Type="http://schemas.openxmlformats.org/officeDocument/2006/relationships/image" Target="media/image13.wmf"/><Relationship Id="rId52" Type="http://schemas.openxmlformats.org/officeDocument/2006/relationships/oleObject" Target="embeddings/oleObject19.bin"/><Relationship Id="rId73" Type="http://schemas.openxmlformats.org/officeDocument/2006/relationships/image" Target="media/image22.wmf"/><Relationship Id="rId94" Type="http://schemas.openxmlformats.org/officeDocument/2006/relationships/oleObject" Target="embeddings/oleObject40.bin"/><Relationship Id="rId148" Type="http://schemas.openxmlformats.org/officeDocument/2006/relationships/image" Target="media/image410.wmf"/><Relationship Id="rId169" Type="http://schemas.openxmlformats.org/officeDocument/2006/relationships/oleObject" Target="embeddings/oleObject78.bin"/><Relationship Id="rId334" Type="http://schemas.openxmlformats.org/officeDocument/2006/relationships/oleObject" Target="embeddings/oleObject165.bin"/><Relationship Id="rId355" Type="http://schemas.openxmlformats.org/officeDocument/2006/relationships/image" Target="media/image140.wmf"/><Relationship Id="rId376" Type="http://schemas.openxmlformats.org/officeDocument/2006/relationships/image" Target="media/image151.wmf"/><Relationship Id="rId4" Type="http://schemas.openxmlformats.org/officeDocument/2006/relationships/styles" Target="styles.xml"/><Relationship Id="rId180" Type="http://schemas.openxmlformats.org/officeDocument/2006/relationships/image" Target="media/image570.wmf"/><Relationship Id="rId215" Type="http://schemas.openxmlformats.org/officeDocument/2006/relationships/image" Target="media/image72.wmf"/><Relationship Id="rId236" Type="http://schemas.openxmlformats.org/officeDocument/2006/relationships/image" Target="media/image83.wmf"/><Relationship Id="rId257" Type="http://schemas.openxmlformats.org/officeDocument/2006/relationships/image" Target="media/image93.wmf"/><Relationship Id="rId278" Type="http://schemas.openxmlformats.org/officeDocument/2006/relationships/oleObject" Target="embeddings/oleObject137.bin"/><Relationship Id="rId303" Type="http://schemas.openxmlformats.org/officeDocument/2006/relationships/oleObject" Target="embeddings/oleObject150.bin"/><Relationship Id="rId42" Type="http://schemas.openxmlformats.org/officeDocument/2006/relationships/oleObject" Target="embeddings/oleObject14.bin"/><Relationship Id="rId84" Type="http://schemas.openxmlformats.org/officeDocument/2006/relationships/oleObject" Target="embeddings/oleObject35.bin"/><Relationship Id="rId138" Type="http://schemas.openxmlformats.org/officeDocument/2006/relationships/image" Target="media/image54.wmf"/><Relationship Id="rId345" Type="http://schemas.openxmlformats.org/officeDocument/2006/relationships/image" Target="media/image135.wmf"/><Relationship Id="rId387" Type="http://schemas.openxmlformats.org/officeDocument/2006/relationships/header" Target="header3.xml"/><Relationship Id="rId191" Type="http://schemas.openxmlformats.org/officeDocument/2006/relationships/image" Target="media/image62.wmf"/><Relationship Id="rId205" Type="http://schemas.openxmlformats.org/officeDocument/2006/relationships/oleObject" Target="embeddings/oleObject97.bin"/><Relationship Id="rId247" Type="http://schemas.openxmlformats.org/officeDocument/2006/relationships/image" Target="media/image88.wmf"/><Relationship Id="rId107" Type="http://schemas.openxmlformats.org/officeDocument/2006/relationships/oleObject" Target="embeddings/oleObject47.bin"/><Relationship Id="rId289" Type="http://schemas.openxmlformats.org/officeDocument/2006/relationships/image" Target="media/image107.wmf"/><Relationship Id="rId11" Type="http://schemas.openxmlformats.org/officeDocument/2006/relationships/image" Target="media/image2.png"/><Relationship Id="rId53" Type="http://schemas.openxmlformats.org/officeDocument/2006/relationships/image" Target="media/image1210.wmf"/><Relationship Id="rId149" Type="http://schemas.openxmlformats.org/officeDocument/2006/relationships/oleObject" Target="embeddings/oleObject68.bin"/><Relationship Id="rId314" Type="http://schemas.openxmlformats.org/officeDocument/2006/relationships/image" Target="media/image119.wmf"/><Relationship Id="rId356" Type="http://schemas.openxmlformats.org/officeDocument/2006/relationships/oleObject" Target="embeddings/oleObject176.bin"/><Relationship Id="rId95" Type="http://schemas.openxmlformats.org/officeDocument/2006/relationships/image" Target="media/image33.wmf"/><Relationship Id="rId160" Type="http://schemas.openxmlformats.org/officeDocument/2006/relationships/image" Target="media/image470.wmf"/><Relationship Id="rId216" Type="http://schemas.openxmlformats.org/officeDocument/2006/relationships/oleObject" Target="embeddings/oleObject104.bin"/><Relationship Id="rId258" Type="http://schemas.openxmlformats.org/officeDocument/2006/relationships/oleObject" Target="embeddings/oleObject125.bin"/><Relationship Id="rId22" Type="http://schemas.openxmlformats.org/officeDocument/2006/relationships/oleObject" Target="embeddings/oleObject4.bin"/><Relationship Id="rId64" Type="http://schemas.openxmlformats.org/officeDocument/2006/relationships/oleObject" Target="embeddings/oleObject25.bin"/><Relationship Id="rId118" Type="http://schemas.openxmlformats.org/officeDocument/2006/relationships/image" Target="media/image44.wmf"/><Relationship Id="rId325" Type="http://schemas.openxmlformats.org/officeDocument/2006/relationships/image" Target="media/image124.wmf"/><Relationship Id="rId367" Type="http://schemas.openxmlformats.org/officeDocument/2006/relationships/oleObject" Target="embeddings/oleObject181.bin"/><Relationship Id="rId171" Type="http://schemas.openxmlformats.org/officeDocument/2006/relationships/oleObject" Target="embeddings/oleObject79.bin"/><Relationship Id="rId227" Type="http://schemas.openxmlformats.org/officeDocument/2006/relationships/image" Target="media/image77.png"/><Relationship Id="rId269" Type="http://schemas.openxmlformats.org/officeDocument/2006/relationships/image" Target="media/image98.wmf"/><Relationship Id="rId33" Type="http://schemas.openxmlformats.org/officeDocument/2006/relationships/image" Target="media/image14.wmf"/><Relationship Id="rId129" Type="http://schemas.openxmlformats.org/officeDocument/2006/relationships/oleObject" Target="embeddings/oleObject58.bin"/><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image" Target="media/image23.wmf"/><Relationship Id="rId140" Type="http://schemas.openxmlformats.org/officeDocument/2006/relationships/image" Target="media/image55.wmf"/><Relationship Id="rId182" Type="http://schemas.openxmlformats.org/officeDocument/2006/relationships/image" Target="media/image580.wmf"/><Relationship Id="rId378" Type="http://schemas.openxmlformats.org/officeDocument/2006/relationships/image" Target="media/image152.wmf"/><Relationship Id="rId6" Type="http://schemas.openxmlformats.org/officeDocument/2006/relationships/settings" Target="settings.xml"/><Relationship Id="rId238" Type="http://schemas.openxmlformats.org/officeDocument/2006/relationships/image" Target="media/image84.wmf"/><Relationship Id="rId291" Type="http://schemas.openxmlformats.org/officeDocument/2006/relationships/image" Target="media/image108.wmf"/><Relationship Id="rId305" Type="http://schemas.openxmlformats.org/officeDocument/2006/relationships/oleObject" Target="embeddings/oleObject151.bin"/><Relationship Id="rId347" Type="http://schemas.openxmlformats.org/officeDocument/2006/relationships/image" Target="media/image136.wmf"/><Relationship Id="rId44" Type="http://schemas.openxmlformats.org/officeDocument/2006/relationships/oleObject" Target="embeddings/oleObject15.bin"/><Relationship Id="rId86" Type="http://schemas.openxmlformats.org/officeDocument/2006/relationships/oleObject" Target="embeddings/oleObject36.bin"/><Relationship Id="rId151" Type="http://schemas.openxmlformats.org/officeDocument/2006/relationships/oleObject" Target="embeddings/oleObject69.bin"/><Relationship Id="rId389" Type="http://schemas.openxmlformats.org/officeDocument/2006/relationships/fontTable" Target="fontTable.xml"/><Relationship Id="rId193" Type="http://schemas.openxmlformats.org/officeDocument/2006/relationships/oleObject" Target="embeddings/oleObject91.bin"/><Relationship Id="rId207" Type="http://schemas.openxmlformats.org/officeDocument/2006/relationships/oleObject" Target="embeddings/oleObject99.bin"/><Relationship Id="rId249" Type="http://schemas.openxmlformats.org/officeDocument/2006/relationships/image" Target="media/image89.wmf"/><Relationship Id="rId13" Type="http://schemas.openxmlformats.org/officeDocument/2006/relationships/image" Target="media/image4.png"/><Relationship Id="rId109" Type="http://schemas.openxmlformats.org/officeDocument/2006/relationships/oleObject" Target="embeddings/oleObject48.bin"/><Relationship Id="rId260" Type="http://schemas.openxmlformats.org/officeDocument/2006/relationships/oleObject" Target="embeddings/oleObject126.bin"/><Relationship Id="rId316" Type="http://schemas.openxmlformats.org/officeDocument/2006/relationships/image" Target="media/image120.wmf"/><Relationship Id="rId55" Type="http://schemas.openxmlformats.org/officeDocument/2006/relationships/image" Target="media/image1310.wmf"/><Relationship Id="rId97" Type="http://schemas.openxmlformats.org/officeDocument/2006/relationships/image" Target="media/image34.wmf"/><Relationship Id="rId120" Type="http://schemas.openxmlformats.org/officeDocument/2006/relationships/image" Target="media/image45.wmf"/><Relationship Id="rId358" Type="http://schemas.openxmlformats.org/officeDocument/2006/relationships/oleObject" Target="embeddings/oleObject177.bin"/><Relationship Id="rId162" Type="http://schemas.openxmlformats.org/officeDocument/2006/relationships/image" Target="media/image480.wmf"/><Relationship Id="rId218" Type="http://schemas.openxmlformats.org/officeDocument/2006/relationships/image" Target="media/image73.wmf"/><Relationship Id="rId271" Type="http://schemas.openxmlformats.org/officeDocument/2006/relationships/oleObject" Target="embeddings/oleObject133.bin"/><Relationship Id="rId24" Type="http://schemas.openxmlformats.org/officeDocument/2006/relationships/oleObject" Target="embeddings/oleObject5.bin"/><Relationship Id="rId66" Type="http://schemas.openxmlformats.org/officeDocument/2006/relationships/oleObject" Target="embeddings/oleObject26.bin"/><Relationship Id="rId131" Type="http://schemas.openxmlformats.org/officeDocument/2006/relationships/oleObject" Target="embeddings/oleObject59.bin"/><Relationship Id="rId327" Type="http://schemas.openxmlformats.org/officeDocument/2006/relationships/oleObject" Target="embeddings/oleObject162.bin"/><Relationship Id="rId369" Type="http://schemas.openxmlformats.org/officeDocument/2006/relationships/oleObject" Target="embeddings/oleObject182.bin"/><Relationship Id="rId173" Type="http://schemas.openxmlformats.org/officeDocument/2006/relationships/oleObject" Target="embeddings/oleObject80.bin"/><Relationship Id="rId229" Type="http://schemas.openxmlformats.org/officeDocument/2006/relationships/oleObject" Target="embeddings/oleObject111.bin"/><Relationship Id="rId380" Type="http://schemas.openxmlformats.org/officeDocument/2006/relationships/image" Target="media/image153.emf"/><Relationship Id="rId240" Type="http://schemas.openxmlformats.org/officeDocument/2006/relationships/image" Target="media/image85.wmf"/><Relationship Id="rId35" Type="http://schemas.openxmlformats.org/officeDocument/2006/relationships/image" Target="media/image15.wmf"/><Relationship Id="rId77" Type="http://schemas.openxmlformats.org/officeDocument/2006/relationships/image" Target="media/image24.wmf"/><Relationship Id="rId100" Type="http://schemas.openxmlformats.org/officeDocument/2006/relationships/oleObject" Target="embeddings/oleObject43.bin"/><Relationship Id="rId282" Type="http://schemas.openxmlformats.org/officeDocument/2006/relationships/oleObject" Target="embeddings/oleObject139.bin"/><Relationship Id="rId338" Type="http://schemas.openxmlformats.org/officeDocument/2006/relationships/oleObject" Target="embeddings/oleObject167.bin"/><Relationship Id="rId8" Type="http://schemas.openxmlformats.org/officeDocument/2006/relationships/footnotes" Target="footnotes.xml"/><Relationship Id="rId142" Type="http://schemas.openxmlformats.org/officeDocument/2006/relationships/image" Target="media/image56.wmf"/><Relationship Id="rId184" Type="http://schemas.openxmlformats.org/officeDocument/2006/relationships/image" Target="media/image59.wmf"/><Relationship Id="rId391" Type="http://schemas.openxmlformats.org/officeDocument/2006/relationships/theme" Target="theme/theme1.xml"/><Relationship Id="rId251" Type="http://schemas.openxmlformats.org/officeDocument/2006/relationships/image" Target="media/image90.wmf"/><Relationship Id="rId46" Type="http://schemas.openxmlformats.org/officeDocument/2006/relationships/oleObject" Target="embeddings/oleObject16.bin"/><Relationship Id="rId293" Type="http://schemas.openxmlformats.org/officeDocument/2006/relationships/image" Target="media/image109.wmf"/><Relationship Id="rId307" Type="http://schemas.openxmlformats.org/officeDocument/2006/relationships/oleObject" Target="embeddings/oleObject152.bin"/><Relationship Id="rId349" Type="http://schemas.openxmlformats.org/officeDocument/2006/relationships/image" Target="media/image137.wmf"/><Relationship Id="rId88" Type="http://schemas.openxmlformats.org/officeDocument/2006/relationships/oleObject" Target="embeddings/oleObject37.bin"/><Relationship Id="rId111" Type="http://schemas.openxmlformats.org/officeDocument/2006/relationships/oleObject" Target="embeddings/oleObject49.bin"/><Relationship Id="rId153" Type="http://schemas.openxmlformats.org/officeDocument/2006/relationships/oleObject" Target="embeddings/oleObject70.bin"/><Relationship Id="rId195" Type="http://schemas.openxmlformats.org/officeDocument/2006/relationships/oleObject" Target="embeddings/oleObject92.bin"/><Relationship Id="rId209" Type="http://schemas.openxmlformats.org/officeDocument/2006/relationships/image" Target="media/image69.wmf"/><Relationship Id="rId360" Type="http://schemas.openxmlformats.org/officeDocument/2006/relationships/oleObject" Target="embeddings/oleObject178.bin"/><Relationship Id="rId220" Type="http://schemas.openxmlformats.org/officeDocument/2006/relationships/image" Target="media/image74.wmf"/><Relationship Id="rId15" Type="http://schemas.openxmlformats.org/officeDocument/2006/relationships/image" Target="media/image5.wmf"/><Relationship Id="rId57" Type="http://schemas.openxmlformats.org/officeDocument/2006/relationships/image" Target="media/image144.wmf"/><Relationship Id="rId262" Type="http://schemas.openxmlformats.org/officeDocument/2006/relationships/oleObject" Target="embeddings/oleObject127.bin"/><Relationship Id="rId318" Type="http://schemas.openxmlformats.org/officeDocument/2006/relationships/image" Target="media/image121.wmf"/><Relationship Id="rId99" Type="http://schemas.openxmlformats.org/officeDocument/2006/relationships/image" Target="media/image35.wmf"/><Relationship Id="rId122" Type="http://schemas.openxmlformats.org/officeDocument/2006/relationships/image" Target="media/image46.wmf"/><Relationship Id="rId164" Type="http://schemas.openxmlformats.org/officeDocument/2006/relationships/image" Target="media/image490.wmf"/><Relationship Id="rId371" Type="http://schemas.openxmlformats.org/officeDocument/2006/relationships/oleObject" Target="embeddings/oleObject183.bin"/><Relationship Id="rId26" Type="http://schemas.openxmlformats.org/officeDocument/2006/relationships/oleObject" Target="embeddings/oleObject6.bin"/><Relationship Id="rId231" Type="http://schemas.openxmlformats.org/officeDocument/2006/relationships/image" Target="media/image80.emf"/><Relationship Id="rId273" Type="http://schemas.openxmlformats.org/officeDocument/2006/relationships/image" Target="media/image99.wmf"/><Relationship Id="rId329" Type="http://schemas.openxmlformats.org/officeDocument/2006/relationships/image" Target="media/image127.wmf"/><Relationship Id="rId68" Type="http://schemas.openxmlformats.org/officeDocument/2006/relationships/oleObject" Target="embeddings/oleObject27.bin"/><Relationship Id="rId133" Type="http://schemas.openxmlformats.org/officeDocument/2006/relationships/oleObject" Target="embeddings/oleObject60.bin"/><Relationship Id="rId175" Type="http://schemas.openxmlformats.org/officeDocument/2006/relationships/oleObject" Target="embeddings/oleObject81.bin"/><Relationship Id="rId340" Type="http://schemas.openxmlformats.org/officeDocument/2006/relationships/oleObject" Target="embeddings/oleObject168.bin"/></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80EB46F98844C0B59A48130673854C"/>
        <w:category>
          <w:name w:val="Général"/>
          <w:gallery w:val="placeholder"/>
        </w:category>
        <w:types>
          <w:type w:val="bbPlcHdr"/>
        </w:types>
        <w:behaviors>
          <w:behavior w:val="content"/>
        </w:behaviors>
        <w:guid w:val="{0A1C0DE2-3991-4960-A352-AE04CD7F8B58}"/>
      </w:docPartPr>
      <w:docPartBody>
        <w:p w:rsidR="00FE2A0B" w:rsidRDefault="00FE2A0B" w:rsidP="00FE2A0B">
          <w:pPr>
            <w:pStyle w:val="D680EB46F98844C0B59A48130673854C"/>
          </w:pPr>
          <w:r>
            <w:t>[Titre du document]</w:t>
          </w:r>
        </w:p>
      </w:docPartBody>
    </w:docPart>
    <w:docPart>
      <w:docPartPr>
        <w:name w:val="BD08F7F3C9464C54B386312FA266140D"/>
        <w:category>
          <w:name w:val="Général"/>
          <w:gallery w:val="placeholder"/>
        </w:category>
        <w:types>
          <w:type w:val="bbPlcHdr"/>
        </w:types>
        <w:behaviors>
          <w:behavior w:val="content"/>
        </w:behaviors>
        <w:guid w:val="{89E51AD5-6401-4C97-8624-1B1B2823B90F}"/>
      </w:docPartPr>
      <w:docPartBody>
        <w:p w:rsidR="00FE2A0B" w:rsidRDefault="00FE2A0B" w:rsidP="00FE2A0B">
          <w:pPr>
            <w:pStyle w:val="BD08F7F3C9464C54B386312FA266140D"/>
          </w:pPr>
          <w:r>
            <w:t>[Choisir la date]</w:t>
          </w:r>
        </w:p>
      </w:docPartBody>
    </w:docPart>
    <w:docPart>
      <w:docPartPr>
        <w:name w:val="B610EDC703E742E2A3292339D7B162C7"/>
        <w:category>
          <w:name w:val="Général"/>
          <w:gallery w:val="placeholder"/>
        </w:category>
        <w:types>
          <w:type w:val="bbPlcHdr"/>
        </w:types>
        <w:behaviors>
          <w:behavior w:val="content"/>
        </w:behaviors>
        <w:guid w:val="{DC7EE17D-883A-4C8A-B199-F36FED0285EA}"/>
      </w:docPartPr>
      <w:docPartBody>
        <w:p w:rsidR="00B50CF4" w:rsidRDefault="00B50CF4" w:rsidP="00B50CF4">
          <w:pPr>
            <w:pStyle w:val="B610EDC703E742E2A3292339D7B162C7"/>
          </w:pPr>
          <w:r>
            <w:t>[Choisir la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A0B"/>
    <w:rsid w:val="00084A56"/>
    <w:rsid w:val="00090E3F"/>
    <w:rsid w:val="00131D94"/>
    <w:rsid w:val="00187440"/>
    <w:rsid w:val="002445BB"/>
    <w:rsid w:val="002B6DDD"/>
    <w:rsid w:val="002D0E19"/>
    <w:rsid w:val="00301B16"/>
    <w:rsid w:val="00301FA7"/>
    <w:rsid w:val="003507D0"/>
    <w:rsid w:val="00416190"/>
    <w:rsid w:val="00445399"/>
    <w:rsid w:val="00506E27"/>
    <w:rsid w:val="00520476"/>
    <w:rsid w:val="00526960"/>
    <w:rsid w:val="005A6E49"/>
    <w:rsid w:val="005A7CC8"/>
    <w:rsid w:val="00613112"/>
    <w:rsid w:val="006667A2"/>
    <w:rsid w:val="006E2DEF"/>
    <w:rsid w:val="007A46E6"/>
    <w:rsid w:val="007F6390"/>
    <w:rsid w:val="00804DD8"/>
    <w:rsid w:val="008C524A"/>
    <w:rsid w:val="008E5D2D"/>
    <w:rsid w:val="008F14FC"/>
    <w:rsid w:val="00A10487"/>
    <w:rsid w:val="00A1243B"/>
    <w:rsid w:val="00AB00D2"/>
    <w:rsid w:val="00B440C5"/>
    <w:rsid w:val="00B50CF4"/>
    <w:rsid w:val="00B54861"/>
    <w:rsid w:val="00B9258A"/>
    <w:rsid w:val="00C07E44"/>
    <w:rsid w:val="00C854C0"/>
    <w:rsid w:val="00CF51F6"/>
    <w:rsid w:val="00D5197A"/>
    <w:rsid w:val="00D76928"/>
    <w:rsid w:val="00D81984"/>
    <w:rsid w:val="00DD56C4"/>
    <w:rsid w:val="00E2691B"/>
    <w:rsid w:val="00EF6DAE"/>
    <w:rsid w:val="00F02E84"/>
    <w:rsid w:val="00F5530A"/>
    <w:rsid w:val="00F94C67"/>
    <w:rsid w:val="00FE2A0B"/>
    <w:rsid w:val="00FE3A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680EB46F98844C0B59A48130673854C">
    <w:name w:val="D680EB46F98844C0B59A48130673854C"/>
    <w:rsid w:val="00FE2A0B"/>
  </w:style>
  <w:style w:type="paragraph" w:customStyle="1" w:styleId="BD08F7F3C9464C54B386312FA266140D">
    <w:name w:val="BD08F7F3C9464C54B386312FA266140D"/>
    <w:rsid w:val="00FE2A0B"/>
  </w:style>
  <w:style w:type="paragraph" w:customStyle="1" w:styleId="B610EDC703E742E2A3292339D7B162C7">
    <w:name w:val="B610EDC703E742E2A3292339D7B162C7"/>
    <w:rsid w:val="00B50CF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680EB46F98844C0B59A48130673854C">
    <w:name w:val="D680EB46F98844C0B59A48130673854C"/>
    <w:rsid w:val="00FE2A0B"/>
  </w:style>
  <w:style w:type="paragraph" w:customStyle="1" w:styleId="BD08F7F3C9464C54B386312FA266140D">
    <w:name w:val="BD08F7F3C9464C54B386312FA266140D"/>
    <w:rsid w:val="00FE2A0B"/>
  </w:style>
  <w:style w:type="paragraph" w:customStyle="1" w:styleId="B610EDC703E742E2A3292339D7B162C7">
    <w:name w:val="B610EDC703E742E2A3292339D7B162C7"/>
    <w:rsid w:val="00B50C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Commande par Logique floue de la machine asynchrone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51A803-F79B-4F92-AC2C-8090BC4F8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1</Pages>
  <Words>6676</Words>
  <Characters>36721</Characters>
  <Application>Microsoft Office Word</Application>
  <DocSecurity>0</DocSecurity>
  <Lines>306</Lines>
  <Paragraphs>86</Paragraphs>
  <ScaleCrop>false</ScaleCrop>
  <HeadingPairs>
    <vt:vector size="2" baseType="variant">
      <vt:variant>
        <vt:lpstr>Titre</vt:lpstr>
      </vt:variant>
      <vt:variant>
        <vt:i4>1</vt:i4>
      </vt:variant>
    </vt:vector>
  </HeadingPairs>
  <TitlesOfParts>
    <vt:vector size="1" baseType="lpstr">
      <vt:lpstr>Chapitre II</vt:lpstr>
    </vt:vector>
  </TitlesOfParts>
  <Company/>
  <LinksUpToDate>false</LinksUpToDate>
  <CharactersWithSpaces>43311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dc:title>
  <dc:creator>Hicham_PC</dc:creator>
  <cp:lastModifiedBy>Hicham_PC</cp:lastModifiedBy>
  <cp:revision>81</cp:revision>
  <cp:lastPrinted>2015-06-13T10:59:00Z</cp:lastPrinted>
  <dcterms:created xsi:type="dcterms:W3CDTF">2015-04-30T10:57:00Z</dcterms:created>
  <dcterms:modified xsi:type="dcterms:W3CDTF">2015-06-13T10:59:00Z</dcterms:modified>
</cp:coreProperties>
</file>